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20" w:rsidRDefault="002B6688">
      <w:pPr>
        <w:tabs>
          <w:tab w:val="left" w:pos="6663"/>
        </w:tabs>
        <w:spacing w:after="0"/>
        <w:jc w:val="center"/>
        <w:outlineLvl w:val="0"/>
        <w:rPr>
          <w:rFonts w:ascii="Arial" w:hAnsi="Arial" w:cs="Arial"/>
          <w:b/>
          <w:sz w:val="28"/>
          <w:szCs w:val="28"/>
        </w:rPr>
      </w:pPr>
      <w:r>
        <w:rPr>
          <w:rFonts w:ascii="Arial" w:hAnsi="Arial" w:cs="Arial"/>
          <w:b/>
          <w:sz w:val="32"/>
          <w:szCs w:val="32"/>
        </w:rPr>
        <w:t>12</w:t>
      </w:r>
      <w:r w:rsidR="00D914D3">
        <w:rPr>
          <w:rFonts w:ascii="Arial" w:hAnsi="Arial" w:cs="Arial"/>
          <w:b/>
          <w:sz w:val="32"/>
          <w:szCs w:val="32"/>
        </w:rPr>
        <w:t>.</w:t>
      </w:r>
      <w:r>
        <w:rPr>
          <w:rFonts w:ascii="Arial" w:hAnsi="Arial" w:cs="Arial"/>
          <w:b/>
          <w:sz w:val="32"/>
          <w:szCs w:val="32"/>
        </w:rPr>
        <w:t>10.2022 г. №56</w:t>
      </w:r>
      <w:r w:rsidR="00DC5620">
        <w:rPr>
          <w:rFonts w:ascii="Arial" w:hAnsi="Arial" w:cs="Arial"/>
          <w:b/>
          <w:sz w:val="32"/>
          <w:szCs w:val="32"/>
        </w:rPr>
        <w:t>-п</w:t>
      </w:r>
    </w:p>
    <w:p w:rsidR="00880F20" w:rsidRDefault="00DC5620">
      <w:pPr>
        <w:tabs>
          <w:tab w:val="left" w:pos="6663"/>
        </w:tabs>
        <w:spacing w:after="0"/>
        <w:jc w:val="center"/>
        <w:outlineLvl w:val="0"/>
        <w:rPr>
          <w:rFonts w:ascii="Arial" w:hAnsi="Arial" w:cs="Arial"/>
          <w:b/>
          <w:sz w:val="28"/>
          <w:szCs w:val="28"/>
        </w:rPr>
      </w:pPr>
      <w:r>
        <w:rPr>
          <w:rFonts w:ascii="Arial" w:hAnsi="Arial" w:cs="Arial"/>
          <w:b/>
          <w:sz w:val="32"/>
          <w:szCs w:val="32"/>
        </w:rPr>
        <w:t>РОССИЙСКАЯ ФЕДЕРАЦИЯ</w:t>
      </w:r>
    </w:p>
    <w:p w:rsidR="00880F20" w:rsidRDefault="00DC5620">
      <w:pPr>
        <w:tabs>
          <w:tab w:val="left" w:pos="6663"/>
        </w:tabs>
        <w:spacing w:after="0"/>
        <w:jc w:val="center"/>
        <w:rPr>
          <w:rFonts w:ascii="Arial" w:hAnsi="Arial" w:cs="Arial"/>
          <w:b/>
          <w:sz w:val="28"/>
          <w:szCs w:val="28"/>
        </w:rPr>
      </w:pPr>
      <w:r>
        <w:rPr>
          <w:rFonts w:ascii="Arial" w:hAnsi="Arial" w:cs="Arial"/>
          <w:b/>
          <w:sz w:val="32"/>
          <w:szCs w:val="32"/>
        </w:rPr>
        <w:t>ИРКУТСКАЯ ОБЛАСТЬ</w:t>
      </w:r>
    </w:p>
    <w:p w:rsidR="00880F20" w:rsidRDefault="00DC5620">
      <w:pPr>
        <w:tabs>
          <w:tab w:val="left" w:pos="6663"/>
        </w:tabs>
        <w:spacing w:after="0"/>
        <w:jc w:val="center"/>
        <w:rPr>
          <w:rFonts w:ascii="Arial" w:hAnsi="Arial" w:cs="Arial"/>
          <w:b/>
          <w:sz w:val="28"/>
          <w:szCs w:val="28"/>
        </w:rPr>
      </w:pPr>
      <w:r>
        <w:rPr>
          <w:rFonts w:ascii="Arial" w:hAnsi="Arial" w:cs="Arial"/>
          <w:b/>
          <w:sz w:val="32"/>
          <w:szCs w:val="32"/>
        </w:rPr>
        <w:t>АЛАРСКИЙ МУНИЦИПАЛЬНЫЙ РАЙОН</w:t>
      </w:r>
    </w:p>
    <w:p w:rsidR="00880F20" w:rsidRDefault="00DC5620">
      <w:pPr>
        <w:tabs>
          <w:tab w:val="left" w:pos="6663"/>
        </w:tabs>
        <w:spacing w:after="0"/>
        <w:jc w:val="center"/>
        <w:rPr>
          <w:rFonts w:ascii="Arial" w:hAnsi="Arial" w:cs="Arial"/>
          <w:b/>
          <w:sz w:val="28"/>
          <w:szCs w:val="28"/>
        </w:rPr>
      </w:pPr>
      <w:r>
        <w:rPr>
          <w:rFonts w:ascii="Arial" w:hAnsi="Arial" w:cs="Arial"/>
          <w:b/>
          <w:sz w:val="32"/>
          <w:szCs w:val="32"/>
        </w:rPr>
        <w:t>МУНИЦИПАЛЬНОЕ ОБРАЗОВАНИЕ «НЫГДА»</w:t>
      </w:r>
    </w:p>
    <w:p w:rsidR="00880F20" w:rsidRDefault="00DC5620">
      <w:pPr>
        <w:tabs>
          <w:tab w:val="left" w:pos="6663"/>
        </w:tabs>
        <w:spacing w:after="0"/>
        <w:jc w:val="center"/>
        <w:rPr>
          <w:rFonts w:ascii="Arial" w:hAnsi="Arial" w:cs="Arial"/>
          <w:b/>
          <w:sz w:val="28"/>
          <w:szCs w:val="28"/>
        </w:rPr>
      </w:pPr>
      <w:r>
        <w:rPr>
          <w:rFonts w:ascii="Arial" w:hAnsi="Arial" w:cs="Arial"/>
          <w:b/>
          <w:sz w:val="32"/>
          <w:szCs w:val="32"/>
        </w:rPr>
        <w:t>АДМИНИСТРАЦИЯ</w:t>
      </w:r>
    </w:p>
    <w:p w:rsidR="00880F20" w:rsidRDefault="00DC5620">
      <w:pPr>
        <w:tabs>
          <w:tab w:val="left" w:pos="6663"/>
        </w:tabs>
        <w:spacing w:after="0"/>
        <w:jc w:val="center"/>
        <w:outlineLvl w:val="0"/>
        <w:rPr>
          <w:rFonts w:ascii="Arial" w:hAnsi="Arial" w:cs="Arial"/>
          <w:b/>
          <w:sz w:val="32"/>
          <w:szCs w:val="32"/>
        </w:rPr>
      </w:pPr>
      <w:r>
        <w:rPr>
          <w:rFonts w:ascii="Arial" w:hAnsi="Arial" w:cs="Arial"/>
          <w:b/>
          <w:sz w:val="32"/>
          <w:szCs w:val="32"/>
        </w:rPr>
        <w:t>ПОСТАНОВЛЕНИЕ</w:t>
      </w:r>
    </w:p>
    <w:p w:rsidR="00880F20" w:rsidRPr="00106CAF" w:rsidRDefault="00880F20">
      <w:pPr>
        <w:tabs>
          <w:tab w:val="left" w:pos="2055"/>
        </w:tabs>
        <w:spacing w:after="0"/>
        <w:jc w:val="both"/>
        <w:rPr>
          <w:rFonts w:ascii="Arial" w:hAnsi="Arial" w:cs="Arial"/>
          <w:sz w:val="32"/>
          <w:szCs w:val="32"/>
        </w:rPr>
      </w:pPr>
    </w:p>
    <w:p w:rsidR="00880F20" w:rsidRPr="00106CAF" w:rsidRDefault="00DC5620" w:rsidP="00106CAF">
      <w:pPr>
        <w:tabs>
          <w:tab w:val="left" w:pos="6663"/>
        </w:tabs>
        <w:spacing w:after="0"/>
        <w:jc w:val="center"/>
        <w:rPr>
          <w:rFonts w:ascii="Arial" w:hAnsi="Arial" w:cs="Arial"/>
          <w:b/>
          <w:sz w:val="32"/>
          <w:szCs w:val="32"/>
          <w:highlight w:val="white"/>
        </w:rPr>
      </w:pPr>
      <w:r>
        <w:rPr>
          <w:rFonts w:ascii="Arial" w:hAnsi="Arial" w:cs="Arial"/>
          <w:b/>
          <w:sz w:val="32"/>
          <w:szCs w:val="32"/>
        </w:rPr>
        <w:t xml:space="preserve">О ВНЕСЕНИИ ИЗМЕНЕНИЙ </w:t>
      </w:r>
      <w:r w:rsidR="00106CAF">
        <w:rPr>
          <w:rFonts w:ascii="Arial" w:hAnsi="Arial" w:cs="Arial"/>
          <w:b/>
          <w:sz w:val="32"/>
          <w:szCs w:val="32"/>
        </w:rPr>
        <w:t xml:space="preserve">И ДОПОЛНЕНИЙ </w:t>
      </w:r>
      <w:r>
        <w:rPr>
          <w:rFonts w:ascii="Arial" w:hAnsi="Arial" w:cs="Arial"/>
          <w:b/>
          <w:sz w:val="32"/>
          <w:szCs w:val="32"/>
        </w:rPr>
        <w:t xml:space="preserve">В </w:t>
      </w:r>
      <w:r w:rsidRPr="00106CAF">
        <w:rPr>
          <w:rFonts w:ascii="Arial" w:hAnsi="Arial" w:cs="Arial"/>
          <w:b/>
          <w:sz w:val="32"/>
          <w:szCs w:val="32"/>
        </w:rPr>
        <w:t>ПЕРЕЧЕНЬ ИНФОРМАЦИИ О ДЕЯТЕЛЬНОСТИ АДМИНИСТРАЦИИ МО «НЫГДА», ПОДЛЕЖАЩЕЙ РАЗМЕЩЕНИЮ В СЕТИ «ИНТЕРНЕТ», УТВЕРЖДЕННЫЙ ПОСТАНОВЛЕНИЕМ ОТ 16.12.2014 Г. №103-П</w:t>
      </w:r>
      <w:r w:rsidR="00106CAF" w:rsidRPr="00106CAF">
        <w:rPr>
          <w:rFonts w:ascii="Arial" w:hAnsi="Arial" w:cs="Arial"/>
          <w:b/>
          <w:sz w:val="32"/>
          <w:szCs w:val="32"/>
        </w:rPr>
        <w:t xml:space="preserve"> (В РЕД. ОТ 02.10.2017 Г. №42-П)</w:t>
      </w:r>
    </w:p>
    <w:p w:rsidR="00880F20" w:rsidRDefault="00880F20">
      <w:pPr>
        <w:tabs>
          <w:tab w:val="left" w:pos="6663"/>
        </w:tabs>
        <w:spacing w:after="0"/>
        <w:jc w:val="both"/>
        <w:rPr>
          <w:rFonts w:ascii="Arial" w:hAnsi="Arial" w:cs="Arial"/>
          <w:sz w:val="32"/>
          <w:szCs w:val="32"/>
        </w:rPr>
      </w:pPr>
    </w:p>
    <w:p w:rsidR="00880F20" w:rsidRPr="00106CAF" w:rsidRDefault="00DC5620" w:rsidP="00106CAF">
      <w:pPr>
        <w:tabs>
          <w:tab w:val="left" w:pos="6663"/>
        </w:tabs>
        <w:spacing w:after="0" w:line="240" w:lineRule="auto"/>
        <w:ind w:firstLine="709"/>
        <w:jc w:val="both"/>
        <w:rPr>
          <w:rFonts w:ascii="Arial" w:hAnsi="Arial" w:cs="Arial"/>
          <w:sz w:val="24"/>
          <w:szCs w:val="24"/>
          <w:highlight w:val="white"/>
        </w:rPr>
      </w:pPr>
      <w:r w:rsidRPr="00106CAF">
        <w:rPr>
          <w:rFonts w:ascii="Arial" w:hAnsi="Arial" w:cs="Arial"/>
          <w:sz w:val="24"/>
          <w:szCs w:val="24"/>
        </w:rPr>
        <w:t>В соответствии с Федеральным законом</w:t>
      </w:r>
      <w:r w:rsidR="00106CAF">
        <w:rPr>
          <w:rFonts w:ascii="Arial" w:hAnsi="Arial" w:cs="Arial"/>
          <w:sz w:val="24"/>
          <w:szCs w:val="24"/>
        </w:rPr>
        <w:t xml:space="preserve"> от 14.07.2022 г. № 270-ФЗ «Об </w:t>
      </w:r>
      <w:r w:rsidRPr="00106CAF">
        <w:rPr>
          <w:rFonts w:ascii="Arial" w:hAnsi="Arial" w:cs="Arial"/>
          <w:sz w:val="24"/>
          <w:szCs w:val="24"/>
        </w:rPr>
        <w:t>обеспечении доступа к информации о деятельности государственных органов и органов местного самоуправления», с ч.4 ст.29 Конституции Российской Федерации, руководствуясь Уставом муниципального образования «Ныгда»</w:t>
      </w:r>
      <w:r w:rsidR="00106CAF">
        <w:rPr>
          <w:rFonts w:ascii="Arial" w:hAnsi="Arial" w:cs="Arial"/>
          <w:sz w:val="24"/>
          <w:szCs w:val="24"/>
        </w:rPr>
        <w:t>, администрация муниципального образования «Ныгда»,</w:t>
      </w:r>
    </w:p>
    <w:p w:rsidR="00880F20" w:rsidRPr="00106CAF" w:rsidRDefault="00880F20">
      <w:pPr>
        <w:tabs>
          <w:tab w:val="left" w:pos="6663"/>
        </w:tabs>
        <w:spacing w:after="0"/>
        <w:jc w:val="center"/>
        <w:rPr>
          <w:rFonts w:ascii="Arial" w:hAnsi="Arial" w:cs="Arial"/>
          <w:sz w:val="24"/>
          <w:szCs w:val="24"/>
        </w:rPr>
      </w:pPr>
    </w:p>
    <w:p w:rsidR="00880F20" w:rsidRPr="00106CAF" w:rsidRDefault="00106CAF">
      <w:pPr>
        <w:tabs>
          <w:tab w:val="left" w:pos="6663"/>
        </w:tabs>
        <w:spacing w:after="0"/>
        <w:jc w:val="center"/>
        <w:outlineLvl w:val="0"/>
        <w:rPr>
          <w:rFonts w:ascii="Arial" w:hAnsi="Arial" w:cs="Arial"/>
          <w:b/>
          <w:sz w:val="30"/>
          <w:szCs w:val="30"/>
        </w:rPr>
      </w:pPr>
      <w:r>
        <w:rPr>
          <w:rFonts w:ascii="Arial" w:hAnsi="Arial" w:cs="Arial"/>
          <w:b/>
          <w:sz w:val="30"/>
          <w:szCs w:val="30"/>
        </w:rPr>
        <w:t>ПОСТАНОВЛЯЕТ</w:t>
      </w:r>
      <w:r w:rsidR="00DC5620" w:rsidRPr="00106CAF">
        <w:rPr>
          <w:rFonts w:ascii="Arial" w:hAnsi="Arial" w:cs="Arial"/>
          <w:b/>
          <w:sz w:val="30"/>
          <w:szCs w:val="30"/>
        </w:rPr>
        <w:t>:</w:t>
      </w:r>
    </w:p>
    <w:p w:rsidR="00880F20" w:rsidRPr="00106CAF" w:rsidRDefault="00880F20">
      <w:pPr>
        <w:tabs>
          <w:tab w:val="left" w:pos="6663"/>
        </w:tabs>
        <w:spacing w:after="0"/>
        <w:jc w:val="center"/>
        <w:outlineLvl w:val="0"/>
        <w:rPr>
          <w:rFonts w:ascii="Arial" w:hAnsi="Arial" w:cs="Arial"/>
          <w:sz w:val="24"/>
          <w:szCs w:val="24"/>
        </w:rPr>
      </w:pPr>
    </w:p>
    <w:p w:rsidR="00880F20" w:rsidRPr="00106CAF" w:rsidRDefault="00106CAF" w:rsidP="00106CAF">
      <w:pPr>
        <w:tabs>
          <w:tab w:val="left" w:pos="6663"/>
        </w:tabs>
        <w:spacing w:after="0"/>
        <w:ind w:firstLine="709"/>
        <w:jc w:val="both"/>
        <w:outlineLvl w:val="0"/>
        <w:rPr>
          <w:rFonts w:ascii="Arial" w:hAnsi="Arial" w:cs="Arial"/>
          <w:sz w:val="24"/>
          <w:szCs w:val="24"/>
        </w:rPr>
      </w:pPr>
      <w:r>
        <w:rPr>
          <w:rFonts w:ascii="Arial" w:hAnsi="Arial" w:cs="Arial"/>
          <w:sz w:val="24"/>
          <w:szCs w:val="24"/>
        </w:rPr>
        <w:t xml:space="preserve">1. Внести в </w:t>
      </w:r>
      <w:r w:rsidR="00DC5620" w:rsidRPr="00106CAF">
        <w:rPr>
          <w:rFonts w:ascii="Arial" w:hAnsi="Arial" w:cs="Arial"/>
          <w:sz w:val="24"/>
          <w:szCs w:val="24"/>
        </w:rPr>
        <w:t>Перечень информации о деятельности органов местного самоуправления, подлежащ</w:t>
      </w:r>
      <w:r>
        <w:rPr>
          <w:rFonts w:ascii="Arial" w:hAnsi="Arial" w:cs="Arial"/>
          <w:sz w:val="24"/>
          <w:szCs w:val="24"/>
        </w:rPr>
        <w:t xml:space="preserve">ей размещению в сети «Интернет», </w:t>
      </w:r>
      <w:r w:rsidRPr="00106CAF">
        <w:rPr>
          <w:rFonts w:ascii="Arial" w:hAnsi="Arial" w:cs="Arial"/>
          <w:sz w:val="24"/>
          <w:szCs w:val="24"/>
        </w:rPr>
        <w:t>утвержденный постановлением от 16.12.2014 г. №103-п (в ред. от 02.10.2017 г. №42-п)</w:t>
      </w:r>
      <w:r>
        <w:rPr>
          <w:rFonts w:ascii="Arial" w:hAnsi="Arial" w:cs="Arial"/>
          <w:sz w:val="24"/>
          <w:szCs w:val="24"/>
        </w:rPr>
        <w:t xml:space="preserve"> следующие изменения и дополнения:</w:t>
      </w:r>
    </w:p>
    <w:p w:rsidR="00880F20" w:rsidRPr="00106CAF" w:rsidRDefault="00DC5620" w:rsidP="00106CAF">
      <w:pPr>
        <w:tabs>
          <w:tab w:val="left" w:pos="6663"/>
        </w:tabs>
        <w:spacing w:after="0"/>
        <w:ind w:firstLine="709"/>
        <w:jc w:val="both"/>
        <w:outlineLvl w:val="0"/>
        <w:rPr>
          <w:rFonts w:ascii="Arial" w:hAnsi="Arial" w:cs="Arial"/>
          <w:sz w:val="24"/>
          <w:szCs w:val="24"/>
        </w:rPr>
      </w:pPr>
      <w:r w:rsidRPr="00106CAF">
        <w:rPr>
          <w:rFonts w:ascii="Arial" w:hAnsi="Arial" w:cs="Arial"/>
          <w:sz w:val="24"/>
          <w:szCs w:val="24"/>
        </w:rPr>
        <w:t>- подпункт «в» пункта 2 дополнить словами «, информацию об официальных сайтах и официальных страницах</w:t>
      </w:r>
      <w:r w:rsidR="00106CAF">
        <w:rPr>
          <w:rFonts w:ascii="Arial" w:hAnsi="Arial" w:cs="Arial"/>
          <w:sz w:val="24"/>
          <w:szCs w:val="24"/>
        </w:rPr>
        <w:t xml:space="preserve"> подведомственных организаций (</w:t>
      </w:r>
      <w:r w:rsidRPr="00106CAF">
        <w:rPr>
          <w:rFonts w:ascii="Arial" w:hAnsi="Arial" w:cs="Arial"/>
          <w:sz w:val="24"/>
          <w:szCs w:val="24"/>
        </w:rPr>
        <w:t>при наличии) с электронными адресами официальных сайтов и указателями данных страниц в сети «Интернет»;</w:t>
      </w:r>
    </w:p>
    <w:p w:rsidR="00880F20" w:rsidRPr="00106CAF" w:rsidRDefault="00DC5620" w:rsidP="00106CAF">
      <w:pPr>
        <w:tabs>
          <w:tab w:val="left" w:pos="6663"/>
        </w:tabs>
        <w:spacing w:after="0"/>
        <w:ind w:firstLine="709"/>
        <w:jc w:val="both"/>
        <w:outlineLvl w:val="0"/>
        <w:rPr>
          <w:rFonts w:ascii="Arial" w:hAnsi="Arial" w:cs="Arial"/>
          <w:sz w:val="24"/>
          <w:szCs w:val="24"/>
        </w:rPr>
      </w:pPr>
      <w:r w:rsidRPr="00106CAF">
        <w:rPr>
          <w:rFonts w:ascii="Arial" w:hAnsi="Arial" w:cs="Arial"/>
          <w:sz w:val="24"/>
          <w:szCs w:val="24"/>
        </w:rPr>
        <w:t>- дополнить пункт 2 подпунктами «е» - «з» следующего содержания:</w:t>
      </w:r>
    </w:p>
    <w:p w:rsidR="00880F20" w:rsidRPr="00106CAF" w:rsidRDefault="00DC5620" w:rsidP="00106CAF">
      <w:pPr>
        <w:tabs>
          <w:tab w:val="left" w:pos="6663"/>
        </w:tabs>
        <w:spacing w:after="0"/>
        <w:ind w:firstLine="709"/>
        <w:jc w:val="both"/>
        <w:outlineLvl w:val="0"/>
        <w:rPr>
          <w:rFonts w:ascii="Arial" w:hAnsi="Arial" w:cs="Arial"/>
          <w:sz w:val="24"/>
          <w:szCs w:val="24"/>
        </w:rPr>
      </w:pPr>
      <w:r w:rsidRPr="00106CAF">
        <w:rPr>
          <w:rFonts w:ascii="Arial" w:hAnsi="Arial" w:cs="Arial"/>
          <w:sz w:val="24"/>
          <w:szCs w:val="24"/>
        </w:rPr>
        <w:t xml:space="preserve">«е) информацию об официальных страницах органов местного самоуправления </w:t>
      </w:r>
      <w:proofErr w:type="gramStart"/>
      <w:r w:rsidRPr="00106CAF">
        <w:rPr>
          <w:rFonts w:ascii="Arial" w:hAnsi="Arial" w:cs="Arial"/>
          <w:sz w:val="24"/>
          <w:szCs w:val="24"/>
        </w:rPr>
        <w:t xml:space="preserve">( </w:t>
      </w:r>
      <w:proofErr w:type="gramEnd"/>
      <w:r w:rsidRPr="00106CAF">
        <w:rPr>
          <w:rFonts w:ascii="Arial" w:hAnsi="Arial" w:cs="Arial"/>
          <w:sz w:val="24"/>
          <w:szCs w:val="24"/>
        </w:rPr>
        <w:t>при наличии) с указателями данных страниц в сети «Интернет»;</w:t>
      </w:r>
    </w:p>
    <w:p w:rsidR="00880F20" w:rsidRPr="00106CAF" w:rsidRDefault="00DC5620" w:rsidP="00106CAF">
      <w:pPr>
        <w:tabs>
          <w:tab w:val="left" w:pos="6663"/>
        </w:tabs>
        <w:spacing w:after="0"/>
        <w:ind w:firstLine="709"/>
        <w:jc w:val="both"/>
        <w:outlineLvl w:val="0"/>
        <w:rPr>
          <w:rFonts w:ascii="Arial" w:hAnsi="Arial" w:cs="Arial"/>
          <w:sz w:val="24"/>
          <w:szCs w:val="24"/>
        </w:rPr>
      </w:pPr>
      <w:r w:rsidRPr="00106CAF">
        <w:rPr>
          <w:rFonts w:ascii="Arial" w:hAnsi="Arial" w:cs="Arial"/>
          <w:sz w:val="24"/>
          <w:szCs w:val="24"/>
        </w:rPr>
        <w:t xml:space="preserve">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w:t>
      </w:r>
      <w:proofErr w:type="gramStart"/>
      <w:r w:rsidRPr="00106CAF">
        <w:rPr>
          <w:rFonts w:ascii="Arial" w:hAnsi="Arial" w:cs="Arial"/>
          <w:sz w:val="24"/>
          <w:szCs w:val="24"/>
        </w:rPr>
        <w:t xml:space="preserve">( </w:t>
      </w:r>
      <w:proofErr w:type="gramEnd"/>
      <w:r w:rsidRPr="00106CAF">
        <w:rPr>
          <w:rFonts w:ascii="Arial" w:hAnsi="Arial" w:cs="Arial"/>
          <w:sz w:val="24"/>
          <w:szCs w:val="24"/>
        </w:rPr>
        <w:t>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80F20" w:rsidRPr="00106CAF" w:rsidRDefault="00DC5620" w:rsidP="0045013F">
      <w:pPr>
        <w:tabs>
          <w:tab w:val="left" w:pos="6663"/>
        </w:tabs>
        <w:spacing w:after="0"/>
        <w:ind w:firstLine="709"/>
        <w:jc w:val="both"/>
        <w:outlineLvl w:val="0"/>
        <w:rPr>
          <w:rFonts w:ascii="Arial" w:hAnsi="Arial" w:cs="Arial"/>
          <w:sz w:val="24"/>
          <w:szCs w:val="24"/>
        </w:rPr>
      </w:pPr>
      <w:r w:rsidRPr="00106CAF">
        <w:rPr>
          <w:rFonts w:ascii="Arial" w:hAnsi="Arial" w:cs="Arial"/>
          <w:sz w:val="24"/>
          <w:szCs w:val="24"/>
        </w:rPr>
        <w:lastRenderedPageBreak/>
        <w:t>з) информацию о проводимых органом местного самоуправления публичных слушаниях и общественных обсуждениях с использованием Единого портала»;</w:t>
      </w:r>
    </w:p>
    <w:p w:rsidR="00880F20" w:rsidRPr="00106CAF" w:rsidRDefault="00DC5620" w:rsidP="0045013F">
      <w:pPr>
        <w:tabs>
          <w:tab w:val="left" w:pos="6663"/>
        </w:tabs>
        <w:spacing w:after="0"/>
        <w:jc w:val="both"/>
        <w:outlineLvl w:val="0"/>
        <w:rPr>
          <w:rFonts w:ascii="Arial" w:hAnsi="Arial" w:cs="Arial"/>
          <w:sz w:val="24"/>
          <w:szCs w:val="24"/>
        </w:rPr>
      </w:pPr>
      <w:r w:rsidRPr="00106CAF">
        <w:rPr>
          <w:rFonts w:ascii="Arial" w:hAnsi="Arial" w:cs="Arial"/>
          <w:sz w:val="24"/>
          <w:szCs w:val="24"/>
        </w:rPr>
        <w:t>- пункт 6 после слова тексты дополнить словами « и (или) видеозаписи;</w:t>
      </w:r>
    </w:p>
    <w:p w:rsidR="00880F20" w:rsidRPr="00106CAF" w:rsidRDefault="00DC5620" w:rsidP="0045013F">
      <w:pPr>
        <w:tabs>
          <w:tab w:val="left" w:pos="6663"/>
        </w:tabs>
        <w:spacing w:after="0"/>
        <w:jc w:val="both"/>
        <w:outlineLvl w:val="0"/>
        <w:rPr>
          <w:rFonts w:ascii="Arial" w:hAnsi="Arial" w:cs="Arial"/>
          <w:sz w:val="24"/>
          <w:szCs w:val="24"/>
        </w:rPr>
      </w:pPr>
      <w:r w:rsidRPr="00106CAF">
        <w:rPr>
          <w:rFonts w:ascii="Arial" w:hAnsi="Arial" w:cs="Arial"/>
          <w:sz w:val="24"/>
          <w:szCs w:val="24"/>
        </w:rPr>
        <w:t xml:space="preserve">- дополнить Перечень пунктами 9.1 и 9.2 следующего содержания: </w:t>
      </w:r>
    </w:p>
    <w:p w:rsidR="00880F20" w:rsidRDefault="00106CAF"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«9.1.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r w:rsidR="00EB3F86">
        <w:rPr>
          <w:rFonts w:ascii="Arial" w:hAnsi="Arial" w:cs="Arial"/>
          <w:sz w:val="24"/>
          <w:szCs w:val="24"/>
        </w:rPr>
        <w:t>:</w:t>
      </w:r>
    </w:p>
    <w:p w:rsidR="00EB3F86" w:rsidRDefault="00EB3F86"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1)</w:t>
      </w:r>
      <w:r w:rsidR="0045013F">
        <w:rPr>
          <w:rFonts w:ascii="Arial" w:hAnsi="Arial" w:cs="Arial"/>
          <w:sz w:val="24"/>
          <w:szCs w:val="24"/>
        </w:rPr>
        <w:t xml:space="preserve"> </w:t>
      </w:r>
      <w:r w:rsidRPr="00EB3F86">
        <w:rPr>
          <w:rFonts w:ascii="Arial" w:hAnsi="Arial" w:cs="Arial"/>
          <w:sz w:val="24"/>
          <w:szCs w:val="24"/>
        </w:rPr>
        <w:t>Общую информацию о подведомственной организации, в том числе:</w:t>
      </w:r>
    </w:p>
    <w:p w:rsidR="00EB3F86" w:rsidRDefault="00EB3F86"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а)</w:t>
      </w:r>
      <w:r w:rsidR="0045013F">
        <w:rPr>
          <w:rFonts w:ascii="Arial" w:hAnsi="Arial" w:cs="Arial"/>
          <w:sz w:val="24"/>
          <w:szCs w:val="24"/>
        </w:rPr>
        <w:t xml:space="preserve"> </w:t>
      </w:r>
      <w:r>
        <w:rPr>
          <w:rFonts w:ascii="Arial" w:hAnsi="Arial" w:cs="Arial"/>
          <w:sz w:val="24"/>
          <w:szCs w:val="24"/>
        </w:rPr>
        <w:t>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EB3F86" w:rsidRDefault="00EB3F86"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б)</w:t>
      </w:r>
      <w:r w:rsidR="0045013F">
        <w:rPr>
          <w:rFonts w:ascii="Arial" w:hAnsi="Arial" w:cs="Arial"/>
          <w:sz w:val="24"/>
          <w:szCs w:val="24"/>
        </w:rPr>
        <w:t xml:space="preserve"> </w:t>
      </w:r>
      <w:r w:rsidR="0035691D">
        <w:rPr>
          <w:rFonts w:ascii="Arial" w:hAnsi="Arial" w:cs="Arial"/>
          <w:sz w:val="24"/>
          <w:szCs w:val="24"/>
        </w:rPr>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35691D" w:rsidRDefault="0035691D"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35691D" w:rsidRDefault="0035691D"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2)</w:t>
      </w:r>
      <w:r w:rsidR="0045013F">
        <w:rPr>
          <w:rFonts w:ascii="Arial" w:hAnsi="Arial" w:cs="Arial"/>
          <w:sz w:val="24"/>
          <w:szCs w:val="24"/>
        </w:rPr>
        <w:t xml:space="preserve"> </w:t>
      </w:r>
      <w:r>
        <w:rPr>
          <w:rFonts w:ascii="Arial" w:hAnsi="Arial" w:cs="Arial"/>
          <w:sz w:val="24"/>
          <w:szCs w:val="24"/>
        </w:rPr>
        <w:t>иную информацию, в том числе о деятельности органов местного самоуправления и подведомственных организаций</w:t>
      </w:r>
      <w:r w:rsidR="0045013F">
        <w:rPr>
          <w:rFonts w:ascii="Arial" w:hAnsi="Arial" w:cs="Arial"/>
          <w:sz w:val="24"/>
          <w:szCs w:val="24"/>
        </w:rPr>
        <w:t>.</w:t>
      </w:r>
    </w:p>
    <w:p w:rsidR="0045013F" w:rsidRDefault="0045013F"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9.2. Информация, размещаемая органами местного самоуправления и подведомственными организациями на официальных страницах, содержит:</w:t>
      </w:r>
    </w:p>
    <w:p w:rsidR="0045013F" w:rsidRDefault="0045013F"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45013F" w:rsidRDefault="0045013F" w:rsidP="0045013F">
      <w:pPr>
        <w:tabs>
          <w:tab w:val="left" w:pos="6663"/>
        </w:tabs>
        <w:spacing w:after="0"/>
        <w:ind w:firstLine="709"/>
        <w:jc w:val="both"/>
        <w:outlineLvl w:val="0"/>
        <w:rPr>
          <w:rFonts w:ascii="Arial" w:hAnsi="Arial" w:cs="Arial"/>
          <w:sz w:val="24"/>
          <w:szCs w:val="24"/>
        </w:rPr>
      </w:pPr>
      <w:r>
        <w:rPr>
          <w:rFonts w:ascii="Arial" w:hAnsi="Arial" w:cs="Arial"/>
          <w:sz w:val="24"/>
          <w:szCs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roofErr w:type="gramStart"/>
      <w:r>
        <w:rPr>
          <w:rFonts w:ascii="Arial" w:hAnsi="Arial" w:cs="Arial"/>
          <w:sz w:val="24"/>
          <w:szCs w:val="24"/>
        </w:rPr>
        <w:t>.».</w:t>
      </w:r>
      <w:proofErr w:type="gramEnd"/>
    </w:p>
    <w:p w:rsidR="0045013F" w:rsidRPr="0045013F" w:rsidRDefault="0045013F" w:rsidP="0045013F">
      <w:pPr>
        <w:tabs>
          <w:tab w:val="left" w:pos="6663"/>
        </w:tabs>
        <w:spacing w:after="0"/>
        <w:ind w:firstLine="709"/>
        <w:jc w:val="both"/>
        <w:outlineLvl w:val="0"/>
        <w:rPr>
          <w:rFonts w:ascii="Arial" w:hAnsi="Arial" w:cs="Arial"/>
          <w:sz w:val="24"/>
          <w:szCs w:val="24"/>
        </w:rPr>
      </w:pPr>
      <w:r w:rsidRPr="0045013F">
        <w:rPr>
          <w:rFonts w:ascii="Arial" w:hAnsi="Arial" w:cs="Arial"/>
          <w:sz w:val="24"/>
          <w:szCs w:val="24"/>
        </w:rPr>
        <w:t>2. Опубликовать настоящее решение в печатном средстве массовой информации «Ныгдинский вестник» и официальном сайте МО «Ныгда» «http://ныгда</w:t>
      </w:r>
      <w:proofErr w:type="gramStart"/>
      <w:r w:rsidRPr="0045013F">
        <w:rPr>
          <w:rFonts w:ascii="Arial" w:hAnsi="Arial" w:cs="Arial"/>
          <w:sz w:val="24"/>
          <w:szCs w:val="24"/>
        </w:rPr>
        <w:t>.р</w:t>
      </w:r>
      <w:proofErr w:type="gramEnd"/>
      <w:r w:rsidRPr="0045013F">
        <w:rPr>
          <w:rFonts w:ascii="Arial" w:hAnsi="Arial" w:cs="Arial"/>
          <w:sz w:val="24"/>
          <w:szCs w:val="24"/>
        </w:rPr>
        <w:t>ф/»;</w:t>
      </w:r>
    </w:p>
    <w:p w:rsidR="0045013F" w:rsidRPr="0045013F" w:rsidRDefault="0045013F" w:rsidP="0045013F">
      <w:pPr>
        <w:tabs>
          <w:tab w:val="left" w:pos="6663"/>
        </w:tabs>
        <w:spacing w:after="0"/>
        <w:ind w:firstLine="709"/>
        <w:jc w:val="both"/>
        <w:outlineLvl w:val="0"/>
        <w:rPr>
          <w:rFonts w:ascii="Arial" w:hAnsi="Arial" w:cs="Arial"/>
          <w:sz w:val="24"/>
          <w:szCs w:val="24"/>
        </w:rPr>
      </w:pPr>
      <w:r w:rsidRPr="0045013F">
        <w:rPr>
          <w:rFonts w:ascii="Arial" w:hAnsi="Arial" w:cs="Arial"/>
          <w:sz w:val="24"/>
          <w:szCs w:val="24"/>
        </w:rPr>
        <w:t>3. Настоящее решение вступает в силу с момента официального опубликования.</w:t>
      </w:r>
    </w:p>
    <w:p w:rsidR="0045013F" w:rsidRPr="0045013F" w:rsidRDefault="0045013F" w:rsidP="0045013F">
      <w:pPr>
        <w:tabs>
          <w:tab w:val="left" w:pos="6663"/>
        </w:tabs>
        <w:spacing w:after="0"/>
        <w:ind w:firstLine="709"/>
        <w:jc w:val="both"/>
        <w:outlineLvl w:val="0"/>
        <w:rPr>
          <w:rFonts w:ascii="Arial" w:hAnsi="Arial" w:cs="Arial"/>
          <w:sz w:val="24"/>
          <w:szCs w:val="24"/>
        </w:rPr>
      </w:pPr>
      <w:bookmarkStart w:id="0" w:name="_GoBack"/>
      <w:bookmarkEnd w:id="0"/>
    </w:p>
    <w:p w:rsidR="0045013F" w:rsidRPr="0045013F" w:rsidRDefault="0045013F" w:rsidP="0045013F">
      <w:pPr>
        <w:tabs>
          <w:tab w:val="left" w:pos="6663"/>
        </w:tabs>
        <w:spacing w:after="0"/>
        <w:ind w:firstLine="709"/>
        <w:jc w:val="both"/>
        <w:outlineLvl w:val="0"/>
        <w:rPr>
          <w:rFonts w:ascii="Arial" w:hAnsi="Arial" w:cs="Arial"/>
          <w:sz w:val="24"/>
          <w:szCs w:val="24"/>
        </w:rPr>
      </w:pPr>
    </w:p>
    <w:p w:rsidR="0045013F" w:rsidRPr="0045013F" w:rsidRDefault="0045013F" w:rsidP="0045013F">
      <w:pPr>
        <w:tabs>
          <w:tab w:val="left" w:pos="6663"/>
        </w:tabs>
        <w:spacing w:after="0"/>
        <w:ind w:firstLine="709"/>
        <w:jc w:val="both"/>
        <w:outlineLvl w:val="0"/>
        <w:rPr>
          <w:rFonts w:ascii="Arial" w:hAnsi="Arial" w:cs="Arial"/>
          <w:sz w:val="24"/>
          <w:szCs w:val="24"/>
        </w:rPr>
      </w:pPr>
      <w:r w:rsidRPr="0045013F">
        <w:rPr>
          <w:rFonts w:ascii="Arial" w:hAnsi="Arial" w:cs="Arial"/>
          <w:sz w:val="24"/>
          <w:szCs w:val="24"/>
        </w:rPr>
        <w:t>Глава муниципального образования «Ныгда»</w:t>
      </w:r>
    </w:p>
    <w:p w:rsidR="0045013F" w:rsidRPr="00EB3F86" w:rsidRDefault="0045013F" w:rsidP="0045013F">
      <w:pPr>
        <w:tabs>
          <w:tab w:val="left" w:pos="6663"/>
        </w:tabs>
        <w:spacing w:after="0"/>
        <w:ind w:firstLine="709"/>
        <w:jc w:val="both"/>
        <w:outlineLvl w:val="0"/>
        <w:rPr>
          <w:rFonts w:ascii="Arial" w:hAnsi="Arial" w:cs="Arial"/>
          <w:sz w:val="24"/>
          <w:szCs w:val="24"/>
        </w:rPr>
      </w:pPr>
      <w:r w:rsidRPr="0045013F">
        <w:rPr>
          <w:rFonts w:ascii="Arial" w:hAnsi="Arial" w:cs="Arial"/>
          <w:sz w:val="24"/>
          <w:szCs w:val="24"/>
        </w:rPr>
        <w:t>И.Т. Саганова</w:t>
      </w:r>
    </w:p>
    <w:p w:rsidR="00880F20" w:rsidRPr="00106CAF" w:rsidRDefault="00880F20">
      <w:pPr>
        <w:rPr>
          <w:rFonts w:ascii="Arial" w:hAnsi="Arial" w:cs="Arial"/>
          <w:sz w:val="24"/>
          <w:szCs w:val="24"/>
        </w:rPr>
      </w:pPr>
    </w:p>
    <w:sectPr w:rsidR="00880F20" w:rsidRPr="00106CAF">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527"/>
    <w:multiLevelType w:val="hybridMultilevel"/>
    <w:tmpl w:val="C39A7C14"/>
    <w:lvl w:ilvl="0" w:tplc="44D40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20"/>
    <w:rsid w:val="00106CAF"/>
    <w:rsid w:val="002B6688"/>
    <w:rsid w:val="0035691D"/>
    <w:rsid w:val="0045013F"/>
    <w:rsid w:val="00880F20"/>
    <w:rsid w:val="00C27C2F"/>
    <w:rsid w:val="00D914D3"/>
    <w:rsid w:val="00DC5620"/>
    <w:rsid w:val="00EB3F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89"/>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EB3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89"/>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EB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Андрей</cp:lastModifiedBy>
  <cp:revision>2</cp:revision>
  <dcterms:created xsi:type="dcterms:W3CDTF">2022-10-12T08:44:00Z</dcterms:created>
  <dcterms:modified xsi:type="dcterms:W3CDTF">2022-10-12T08:44:00Z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