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3296E" w14:textId="77777777" w:rsidR="00B53757" w:rsidRPr="00946A77" w:rsidRDefault="00B53757">
      <w:pPr>
        <w:spacing w:line="1" w:lineRule="exact"/>
        <w:rPr>
          <w:color w:val="auto"/>
        </w:rPr>
      </w:pPr>
    </w:p>
    <w:p w14:paraId="20D95D32" w14:textId="5161F0E4" w:rsidR="00B53757" w:rsidRPr="00946A77" w:rsidRDefault="004851B6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</w:t>
      </w:r>
      <w:r w:rsidR="00D96F4C">
        <w:rPr>
          <w:color w:val="auto"/>
        </w:rPr>
        <w:t>8</w:t>
      </w:r>
      <w:r w:rsidR="00946A77" w:rsidRPr="00946A77">
        <w:rPr>
          <w:color w:val="auto"/>
        </w:rPr>
        <w:t>.</w:t>
      </w:r>
      <w:r>
        <w:rPr>
          <w:color w:val="auto"/>
        </w:rPr>
        <w:t>09</w:t>
      </w:r>
      <w:r w:rsidR="001A4A4E">
        <w:rPr>
          <w:color w:val="auto"/>
        </w:rPr>
        <w:t>.202</w:t>
      </w:r>
      <w:r>
        <w:rPr>
          <w:color w:val="auto"/>
        </w:rPr>
        <w:t>6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 w:rsidR="00D96F4C">
        <w:rPr>
          <w:color w:val="auto"/>
          <w:sz w:val="30"/>
          <w:szCs w:val="30"/>
        </w:rPr>
        <w:t>№</w:t>
      </w:r>
      <w:r>
        <w:rPr>
          <w:color w:val="auto"/>
        </w:rPr>
        <w:t xml:space="preserve"> 38</w:t>
      </w:r>
      <w:r w:rsidR="008E434E" w:rsidRPr="00946A77">
        <w:rPr>
          <w:color w:val="auto"/>
        </w:rPr>
        <w:t>-п</w:t>
      </w:r>
    </w:p>
    <w:p w14:paraId="4DD900EF" w14:textId="77777777"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14:paraId="1905AC64" w14:textId="77777777"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14:paraId="09B32A75" w14:textId="77777777"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14:paraId="397091D6" w14:textId="77777777"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14:paraId="2E979596" w14:textId="77777777"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14:paraId="085262FA" w14:textId="77777777" w:rsidR="00F21E69" w:rsidRDefault="00D96F4C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ПОСТАНОВЛЕНИЕ</w:t>
      </w:r>
    </w:p>
    <w:p w14:paraId="5BABCF3C" w14:textId="77777777" w:rsidR="00D96F4C" w:rsidRDefault="00D96F4C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14:paraId="693A1666" w14:textId="77777777" w:rsidR="00BA4F51" w:rsidRPr="00BA4F51" w:rsidRDefault="00BA4F51" w:rsidP="00BA4F51">
      <w:pPr>
        <w:pStyle w:val="1"/>
        <w:tabs>
          <w:tab w:val="left" w:pos="993"/>
        </w:tabs>
        <w:ind w:firstLine="709"/>
        <w:jc w:val="center"/>
        <w:rPr>
          <w:b/>
          <w:color w:val="auto"/>
          <w:sz w:val="32"/>
          <w:szCs w:val="32"/>
        </w:rPr>
      </w:pPr>
      <w:r>
        <w:rPr>
          <w:b/>
          <w:color w:val="auto"/>
          <w:sz w:val="32"/>
          <w:szCs w:val="32"/>
        </w:rPr>
        <w:t>ОБ ИЗМЕНЕНИИ АДРЕСА ОБЪЕКТУ</w:t>
      </w:r>
      <w:r w:rsidRPr="00BA4F51">
        <w:rPr>
          <w:b/>
          <w:color w:val="auto"/>
          <w:sz w:val="32"/>
          <w:szCs w:val="32"/>
        </w:rPr>
        <w:t xml:space="preserve"> АДРЕСАЦИИ</w:t>
      </w:r>
    </w:p>
    <w:p w14:paraId="747A2C94" w14:textId="77777777"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 w:rsidRPr="00BA4F51">
        <w:rPr>
          <w:color w:val="auto"/>
        </w:rPr>
        <w:t>В целях упорядочивания адресного реестра муниципального образования «Ныгда», в соответствии с федеральным законом от 06 октября 2003 г N2 131-ФЗ Об общих принципах организации местного самоуправлении в Российской Федерации Постановлением Правительства РФ от 22.05.2015 г N2 492 О составе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 от 492 постановления Правительства Российской Федерации о 19 ноября 2014</w:t>
      </w:r>
      <w:r>
        <w:rPr>
          <w:color w:val="auto"/>
        </w:rPr>
        <w:t xml:space="preserve"> года №</w:t>
      </w:r>
      <w:r w:rsidRPr="00BA4F51">
        <w:rPr>
          <w:color w:val="auto"/>
        </w:rPr>
        <w:t xml:space="preserve">1221 </w:t>
      </w:r>
      <w:r>
        <w:rPr>
          <w:color w:val="auto"/>
        </w:rPr>
        <w:t>«</w:t>
      </w:r>
      <w:r w:rsidRPr="00BA4F51">
        <w:rPr>
          <w:color w:val="auto"/>
        </w:rPr>
        <w:t>Об утверждении Правил присвоения, изм</w:t>
      </w:r>
      <w:r>
        <w:rPr>
          <w:color w:val="auto"/>
        </w:rPr>
        <w:t>енения и аннулирования адресов»</w:t>
      </w:r>
      <w:r w:rsidRPr="00BA4F51">
        <w:rPr>
          <w:color w:val="auto"/>
        </w:rPr>
        <w:t xml:space="preserve"> руководствуясь Уставом муниципального образования «Ныгда»</w:t>
      </w:r>
      <w:r>
        <w:rPr>
          <w:color w:val="auto"/>
        </w:rPr>
        <w:t>,</w:t>
      </w:r>
    </w:p>
    <w:p w14:paraId="0E0D2EB1" w14:textId="77777777"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</w:p>
    <w:p w14:paraId="2AC4F8C5" w14:textId="77777777"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center"/>
        <w:rPr>
          <w:color w:val="auto"/>
        </w:rPr>
      </w:pPr>
      <w:r w:rsidRPr="00BA4F51">
        <w:rPr>
          <w:rFonts w:eastAsia="Times New Roman"/>
          <w:b/>
          <w:bCs/>
          <w:kern w:val="2"/>
          <w:sz w:val="30"/>
          <w:szCs w:val="30"/>
          <w:lang w:bidi="ar-SA"/>
          <w14:ligatures w14:val="standardContextual"/>
        </w:rPr>
        <w:t>ПОСТАНОВЛЯЕТ:</w:t>
      </w:r>
    </w:p>
    <w:p w14:paraId="61886772" w14:textId="77777777" w:rsidR="00BA4F51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</w:p>
    <w:p w14:paraId="48F55E00" w14:textId="48F4AA59" w:rsidR="00B53757" w:rsidRPr="00946A77" w:rsidRDefault="00BA4F51" w:rsidP="00BA4F51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 xml:space="preserve">1. Изменить адрес объекту адресации расположенного по адресу: Российская Федерация, Иркутская область, </w:t>
      </w:r>
      <w:r w:rsidR="007D73F4">
        <w:rPr>
          <w:color w:val="auto"/>
        </w:rPr>
        <w:t xml:space="preserve">муниципальный </w:t>
      </w:r>
      <w:r>
        <w:rPr>
          <w:color w:val="auto"/>
        </w:rPr>
        <w:t>район</w:t>
      </w:r>
      <w:r w:rsidR="007D73F4" w:rsidRPr="007D73F4">
        <w:rPr>
          <w:color w:val="auto"/>
        </w:rPr>
        <w:t xml:space="preserve"> </w:t>
      </w:r>
      <w:r w:rsidR="007D73F4">
        <w:rPr>
          <w:color w:val="auto"/>
        </w:rPr>
        <w:t>Аларский</w:t>
      </w:r>
      <w:r>
        <w:rPr>
          <w:color w:val="auto"/>
        </w:rPr>
        <w:t xml:space="preserve">, </w:t>
      </w:r>
      <w:r w:rsidR="007D73F4">
        <w:rPr>
          <w:color w:val="auto"/>
        </w:rPr>
        <w:t xml:space="preserve">сельское поселение Ныгда, </w:t>
      </w:r>
      <w:r>
        <w:rPr>
          <w:color w:val="auto"/>
        </w:rPr>
        <w:t>деревня Ныгда, улиц</w:t>
      </w:r>
      <w:r w:rsidR="005C5A0F">
        <w:rPr>
          <w:color w:val="auto"/>
        </w:rPr>
        <w:t xml:space="preserve">а </w:t>
      </w:r>
      <w:r w:rsidR="004851B6">
        <w:rPr>
          <w:color w:val="auto"/>
        </w:rPr>
        <w:t>Комсомольская</w:t>
      </w:r>
      <w:r w:rsidR="005C5A0F">
        <w:rPr>
          <w:color w:val="auto"/>
        </w:rPr>
        <w:t xml:space="preserve">, земельный участок </w:t>
      </w:r>
      <w:r w:rsidR="004851B6">
        <w:rPr>
          <w:color w:val="auto"/>
        </w:rPr>
        <w:t>10</w:t>
      </w:r>
      <w:r>
        <w:rPr>
          <w:color w:val="auto"/>
        </w:rPr>
        <w:t>, с кадастровым номером 85:01:150101:1</w:t>
      </w:r>
      <w:r w:rsidR="004851B6">
        <w:rPr>
          <w:color w:val="auto"/>
        </w:rPr>
        <w:t>5</w:t>
      </w:r>
      <w:r>
        <w:rPr>
          <w:color w:val="auto"/>
        </w:rPr>
        <w:t>,</w:t>
      </w:r>
      <w:r w:rsidR="005C5A0F">
        <w:rPr>
          <w:color w:val="auto"/>
        </w:rPr>
        <w:t xml:space="preserve"> с уникальным номером в ГАР: </w:t>
      </w:r>
      <w:r w:rsidR="004851B6">
        <w:rPr>
          <w:rFonts w:ascii="Roboto" w:hAnsi="Roboto"/>
          <w:color w:val="2D2F39"/>
          <w:shd w:val="clear" w:color="auto" w:fill="FFFFFF"/>
        </w:rPr>
        <w:t>c13c0ab1-22a4-4d03-a86b-9e64a64bc7d4</w:t>
      </w:r>
      <w:r w:rsidR="005C5A0F" w:rsidRPr="005C5A0F">
        <w:rPr>
          <w:color w:val="auto"/>
        </w:rPr>
        <w:t>;</w:t>
      </w:r>
      <w:r>
        <w:rPr>
          <w:color w:val="auto"/>
        </w:rPr>
        <w:t>. на следующий адрес</w:t>
      </w:r>
      <w:r w:rsidR="00C416E6">
        <w:rPr>
          <w:color w:val="auto"/>
        </w:rPr>
        <w:t xml:space="preserve">: Российская Федерация, Иркутская область, </w:t>
      </w:r>
      <w:r w:rsidR="007D73F4">
        <w:rPr>
          <w:color w:val="auto"/>
        </w:rPr>
        <w:t>муниципальный район</w:t>
      </w:r>
      <w:r w:rsidR="007D73F4" w:rsidRPr="007D73F4">
        <w:rPr>
          <w:color w:val="auto"/>
        </w:rPr>
        <w:t xml:space="preserve"> </w:t>
      </w:r>
      <w:r w:rsidR="007D73F4">
        <w:rPr>
          <w:color w:val="auto"/>
        </w:rPr>
        <w:t>Аларский, сельское поселение Ныгда</w:t>
      </w:r>
      <w:r w:rsidR="00C416E6">
        <w:rPr>
          <w:color w:val="auto"/>
        </w:rPr>
        <w:t>, деревня Ныгда, улица</w:t>
      </w:r>
      <w:r w:rsidR="005C5A0F">
        <w:rPr>
          <w:color w:val="auto"/>
        </w:rPr>
        <w:t xml:space="preserve"> </w:t>
      </w:r>
      <w:r w:rsidR="004851B6">
        <w:rPr>
          <w:color w:val="auto"/>
        </w:rPr>
        <w:t>Комсомольская</w:t>
      </w:r>
      <w:r w:rsidR="00C416E6">
        <w:rPr>
          <w:color w:val="auto"/>
        </w:rPr>
        <w:t xml:space="preserve">, </w:t>
      </w:r>
      <w:r w:rsidR="00777374">
        <w:rPr>
          <w:color w:val="auto"/>
        </w:rPr>
        <w:t xml:space="preserve">земельный участок </w:t>
      </w:r>
      <w:r w:rsidR="00C416E6">
        <w:rPr>
          <w:color w:val="auto"/>
        </w:rPr>
        <w:t>2</w:t>
      </w:r>
      <w:r w:rsidR="008E434E" w:rsidRPr="00946A77">
        <w:rPr>
          <w:color w:val="auto"/>
        </w:rPr>
        <w:t>;</w:t>
      </w:r>
    </w:p>
    <w:p w14:paraId="0823FAD3" w14:textId="7C79B776"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 xml:space="preserve">Опубликовать данное постановление в печатном средстве информации «Ныгдинский вестник» и на официальном сайте </w:t>
      </w:r>
      <w:r w:rsidR="004851B6">
        <w:rPr>
          <w:color w:val="auto"/>
        </w:rPr>
        <w:t>м</w:t>
      </w:r>
      <w:r w:rsidR="008E434E" w:rsidRPr="00946A77">
        <w:rPr>
          <w:color w:val="auto"/>
        </w:rPr>
        <w:t>униципального образования «Ныгда» в информационно-телекоммуникационной сети "Интернет";</w:t>
      </w:r>
    </w:p>
    <w:p w14:paraId="675A1571" w14:textId="77777777"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r w:rsidR="008E434E" w:rsidRPr="00946A77">
        <w:rPr>
          <w:color w:val="auto"/>
        </w:rPr>
        <w:t>Контроль за выполнением данного постановления оставляю за собой.</w:t>
      </w:r>
    </w:p>
    <w:p w14:paraId="05F57103" w14:textId="77777777"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14:paraId="33FD3537" w14:textId="77777777"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14:paraId="13EF5081" w14:textId="0A8717D7" w:rsidR="00B53757" w:rsidRDefault="004851B6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И.о.г</w:t>
      </w:r>
      <w:r w:rsidR="008E434E" w:rsidRPr="00946A77">
        <w:rPr>
          <w:color w:val="auto"/>
        </w:rPr>
        <w:t>лав</w:t>
      </w:r>
      <w:r>
        <w:rPr>
          <w:color w:val="auto"/>
        </w:rPr>
        <w:t>ы</w:t>
      </w:r>
      <w:r w:rsidR="008E434E" w:rsidRPr="00946A77">
        <w:rPr>
          <w:color w:val="auto"/>
        </w:rPr>
        <w:t xml:space="preserve"> му</w:t>
      </w:r>
      <w:r w:rsidR="00F21E69">
        <w:rPr>
          <w:color w:val="auto"/>
        </w:rPr>
        <w:t>ниципального образования «Ныгда</w:t>
      </w:r>
    </w:p>
    <w:p w14:paraId="6531F362" w14:textId="109D1E00" w:rsidR="004851B6" w:rsidRDefault="004851B6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Т.М.Степанова</w:t>
      </w:r>
    </w:p>
    <w:p w14:paraId="3F7A69E5" w14:textId="13912B81" w:rsidR="00B53757" w:rsidRPr="00946A77" w:rsidRDefault="004851B6">
      <w:pPr>
        <w:jc w:val="center"/>
        <w:rPr>
          <w:color w:val="auto"/>
          <w:sz w:val="2"/>
          <w:szCs w:val="2"/>
        </w:rPr>
      </w:pPr>
      <w:r>
        <w:rPr>
          <w:color w:val="auto"/>
          <w:sz w:val="2"/>
          <w:szCs w:val="2"/>
        </w:rPr>
        <w:t>Т.М.Степанова</w:t>
      </w: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D2CF0" w14:textId="77777777" w:rsidR="00A85D07" w:rsidRDefault="00A85D07">
      <w:r>
        <w:separator/>
      </w:r>
    </w:p>
  </w:endnote>
  <w:endnote w:type="continuationSeparator" w:id="0">
    <w:p w14:paraId="168A774A" w14:textId="77777777" w:rsidR="00A85D07" w:rsidRDefault="00A85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AEE30" w14:textId="77777777" w:rsidR="00A85D07" w:rsidRDefault="00A85D07"/>
  </w:footnote>
  <w:footnote w:type="continuationSeparator" w:id="0">
    <w:p w14:paraId="3578039C" w14:textId="77777777" w:rsidR="00A85D07" w:rsidRDefault="00A85D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5790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3757"/>
    <w:rsid w:val="000F7664"/>
    <w:rsid w:val="001A4A4E"/>
    <w:rsid w:val="0023272A"/>
    <w:rsid w:val="00381B94"/>
    <w:rsid w:val="00383831"/>
    <w:rsid w:val="004851B6"/>
    <w:rsid w:val="005C5A0F"/>
    <w:rsid w:val="006403A5"/>
    <w:rsid w:val="00756FEB"/>
    <w:rsid w:val="00777374"/>
    <w:rsid w:val="007D73F4"/>
    <w:rsid w:val="008E434E"/>
    <w:rsid w:val="00946A77"/>
    <w:rsid w:val="00997CAF"/>
    <w:rsid w:val="009E22BA"/>
    <w:rsid w:val="00A85D07"/>
    <w:rsid w:val="00B519FB"/>
    <w:rsid w:val="00B53757"/>
    <w:rsid w:val="00BA4F51"/>
    <w:rsid w:val="00C00CCD"/>
    <w:rsid w:val="00C416E6"/>
    <w:rsid w:val="00C9651A"/>
    <w:rsid w:val="00D04BC4"/>
    <w:rsid w:val="00D96F4C"/>
    <w:rsid w:val="00E3589F"/>
    <w:rsid w:val="00E51BA9"/>
    <w:rsid w:val="00F0731F"/>
    <w:rsid w:val="00F21E69"/>
    <w:rsid w:val="00FE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17B0"/>
  <w15:docId w15:val="{F1A7D6BC-C773-48A1-9CA8-444B22A5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Манзыр Доржеев</cp:lastModifiedBy>
  <cp:revision>5</cp:revision>
  <cp:lastPrinted>2025-12-08T04:03:00Z</cp:lastPrinted>
  <dcterms:created xsi:type="dcterms:W3CDTF">2026-01-23T08:19:00Z</dcterms:created>
  <dcterms:modified xsi:type="dcterms:W3CDTF">2026-09-29T07:39:00Z</dcterms:modified>
</cp:coreProperties>
</file>