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F3" w:rsidRDefault="007956F3" w:rsidP="00D94167">
      <w:pPr>
        <w:shd w:val="clear" w:color="auto" w:fill="FFFFFF"/>
        <w:tabs>
          <w:tab w:val="left" w:pos="3544"/>
          <w:tab w:val="left" w:pos="3828"/>
        </w:tabs>
        <w:spacing w:line="322" w:lineRule="exact"/>
        <w:ind w:firstLine="284"/>
        <w:jc w:val="center"/>
        <w:outlineLvl w:val="0"/>
        <w:rPr>
          <w:rFonts w:ascii="Arial" w:hAnsi="Arial" w:cs="Arial"/>
          <w:b/>
          <w:spacing w:val="-4"/>
          <w:sz w:val="28"/>
          <w:szCs w:val="28"/>
        </w:rPr>
      </w:pPr>
      <w:r w:rsidRPr="00D94167">
        <w:rPr>
          <w:rFonts w:ascii="Arial" w:hAnsi="Arial" w:cs="Arial"/>
          <w:b/>
          <w:spacing w:val="-4"/>
          <w:sz w:val="28"/>
          <w:szCs w:val="28"/>
        </w:rPr>
        <w:t>РОССИЙСКАЯ</w:t>
      </w:r>
      <w:r>
        <w:rPr>
          <w:rFonts w:ascii="Arial" w:hAnsi="Arial" w:cs="Arial"/>
          <w:b/>
          <w:spacing w:val="-4"/>
          <w:sz w:val="28"/>
          <w:szCs w:val="28"/>
        </w:rPr>
        <w:t xml:space="preserve"> ФЕДЕРАЦИЯ</w:t>
      </w:r>
    </w:p>
    <w:p w:rsidR="007956F3" w:rsidRDefault="007956F3" w:rsidP="00D94167">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ИРКУТСКАЯ ОБЛАСТЬ</w:t>
      </w:r>
    </w:p>
    <w:p w:rsidR="007956F3" w:rsidRDefault="007956F3" w:rsidP="00D94167">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АЛАРСКИЙ РАЙОН</w:t>
      </w:r>
    </w:p>
    <w:p w:rsidR="007956F3" w:rsidRDefault="007956F3" w:rsidP="00D94167">
      <w:pPr>
        <w:shd w:val="clear" w:color="auto" w:fill="FFFFFF"/>
        <w:spacing w:line="322" w:lineRule="exact"/>
        <w:ind w:firstLine="284"/>
        <w:jc w:val="center"/>
        <w:outlineLvl w:val="0"/>
        <w:rPr>
          <w:rFonts w:ascii="Arial" w:hAnsi="Arial" w:cs="Arial"/>
          <w:b/>
          <w:spacing w:val="-4"/>
          <w:sz w:val="28"/>
          <w:szCs w:val="28"/>
        </w:rPr>
      </w:pPr>
      <w:r>
        <w:rPr>
          <w:rFonts w:ascii="Arial" w:hAnsi="Arial" w:cs="Arial"/>
          <w:b/>
          <w:spacing w:val="-4"/>
          <w:sz w:val="28"/>
          <w:szCs w:val="28"/>
        </w:rPr>
        <w:t>МО «НЫГДА»</w:t>
      </w:r>
    </w:p>
    <w:p w:rsidR="007956F3" w:rsidRDefault="007956F3" w:rsidP="00D94167">
      <w:pPr>
        <w:shd w:val="clear" w:color="auto" w:fill="FFFFFF"/>
        <w:spacing w:line="322" w:lineRule="exact"/>
        <w:ind w:firstLine="284"/>
        <w:jc w:val="center"/>
        <w:outlineLvl w:val="0"/>
        <w:rPr>
          <w:rFonts w:ascii="Arial" w:hAnsi="Arial" w:cs="Arial"/>
          <w:b/>
          <w:spacing w:val="-10"/>
          <w:sz w:val="28"/>
          <w:szCs w:val="28"/>
        </w:rPr>
      </w:pPr>
      <w:r>
        <w:rPr>
          <w:rFonts w:ascii="Arial" w:hAnsi="Arial" w:cs="Arial"/>
          <w:b/>
          <w:spacing w:val="-10"/>
          <w:sz w:val="28"/>
          <w:szCs w:val="28"/>
        </w:rPr>
        <w:t>ПЕЧАТНОЕ СРЕДСТВО</w:t>
      </w:r>
      <w:r>
        <w:rPr>
          <w:rFonts w:ascii="Arial" w:hAnsi="Arial" w:cs="Arial"/>
          <w:b/>
          <w:spacing w:val="-5"/>
          <w:sz w:val="28"/>
          <w:szCs w:val="28"/>
        </w:rPr>
        <w:t xml:space="preserve"> </w:t>
      </w:r>
      <w:r>
        <w:rPr>
          <w:rFonts w:ascii="Arial" w:hAnsi="Arial" w:cs="Arial"/>
          <w:b/>
          <w:spacing w:val="-10"/>
          <w:sz w:val="28"/>
          <w:szCs w:val="28"/>
        </w:rPr>
        <w:t>МАССОВОЙ ИНФОРМАЦИИ</w:t>
      </w:r>
    </w:p>
    <w:p w:rsidR="007956F3" w:rsidRDefault="007956F3" w:rsidP="00D94167">
      <w:pPr>
        <w:shd w:val="clear" w:color="auto" w:fill="FFFFFF"/>
        <w:spacing w:line="322" w:lineRule="exact"/>
        <w:ind w:firstLine="284"/>
        <w:jc w:val="center"/>
        <w:outlineLvl w:val="0"/>
        <w:rPr>
          <w:rFonts w:ascii="Arial" w:hAnsi="Arial" w:cs="Arial"/>
          <w:b/>
          <w:spacing w:val="-5"/>
          <w:sz w:val="28"/>
          <w:szCs w:val="28"/>
        </w:rPr>
      </w:pPr>
      <w:r>
        <w:rPr>
          <w:rFonts w:ascii="Arial" w:hAnsi="Arial" w:cs="Arial"/>
          <w:b/>
          <w:spacing w:val="-5"/>
          <w:sz w:val="28"/>
          <w:szCs w:val="28"/>
        </w:rPr>
        <w:t>«НЫГДИНСКИЙ ВЕСТНИК»</w:t>
      </w:r>
    </w:p>
    <w:p w:rsidR="007956F3" w:rsidRDefault="00627DD0" w:rsidP="007956F3">
      <w:pPr>
        <w:shd w:val="clear" w:color="auto" w:fill="FFFFFF"/>
        <w:spacing w:line="322" w:lineRule="exact"/>
        <w:ind w:firstLine="284"/>
        <w:jc w:val="center"/>
        <w:outlineLvl w:val="0"/>
        <w:rPr>
          <w:rFonts w:ascii="Arial" w:hAnsi="Arial" w:cs="Arial"/>
          <w:spacing w:val="-4"/>
          <w:sz w:val="28"/>
          <w:szCs w:val="28"/>
        </w:rPr>
      </w:pPr>
      <w:r>
        <w:rPr>
          <w:rFonts w:ascii="Arial" w:hAnsi="Arial" w:cs="Arial"/>
          <w:spacing w:val="-5"/>
          <w:sz w:val="28"/>
          <w:szCs w:val="28"/>
        </w:rPr>
        <w:t>1</w:t>
      </w:r>
      <w:r w:rsidR="00504721">
        <w:rPr>
          <w:rFonts w:ascii="Arial" w:hAnsi="Arial" w:cs="Arial"/>
          <w:spacing w:val="-5"/>
          <w:sz w:val="28"/>
          <w:szCs w:val="28"/>
        </w:rPr>
        <w:t>5</w:t>
      </w:r>
      <w:r>
        <w:rPr>
          <w:rFonts w:ascii="Arial" w:hAnsi="Arial" w:cs="Arial"/>
          <w:spacing w:val="-5"/>
          <w:sz w:val="28"/>
          <w:szCs w:val="28"/>
        </w:rPr>
        <w:t xml:space="preserve"> июл</w:t>
      </w:r>
      <w:r w:rsidR="002A6C1F">
        <w:rPr>
          <w:rFonts w:ascii="Arial" w:hAnsi="Arial" w:cs="Arial"/>
          <w:spacing w:val="-5"/>
          <w:sz w:val="28"/>
          <w:szCs w:val="28"/>
        </w:rPr>
        <w:t>я</w:t>
      </w:r>
      <w:r w:rsidR="0015787C">
        <w:rPr>
          <w:rFonts w:ascii="Arial" w:hAnsi="Arial" w:cs="Arial"/>
          <w:spacing w:val="-5"/>
          <w:sz w:val="28"/>
          <w:szCs w:val="28"/>
        </w:rPr>
        <w:t xml:space="preserve">  </w:t>
      </w:r>
      <w:r w:rsidR="00083C09">
        <w:rPr>
          <w:rFonts w:ascii="Arial" w:hAnsi="Arial" w:cs="Arial"/>
          <w:spacing w:val="-5"/>
          <w:sz w:val="28"/>
          <w:szCs w:val="28"/>
        </w:rPr>
        <w:t>2024</w:t>
      </w:r>
      <w:r w:rsidR="007956F3">
        <w:rPr>
          <w:rFonts w:ascii="Arial" w:hAnsi="Arial" w:cs="Arial"/>
          <w:spacing w:val="-5"/>
          <w:sz w:val="28"/>
          <w:szCs w:val="28"/>
        </w:rPr>
        <w:t xml:space="preserve"> г</w:t>
      </w:r>
      <w:r w:rsidR="00504721">
        <w:rPr>
          <w:rFonts w:ascii="Arial" w:hAnsi="Arial" w:cs="Arial"/>
          <w:spacing w:val="-4"/>
          <w:sz w:val="28"/>
          <w:szCs w:val="28"/>
        </w:rPr>
        <w:t>ода, выпуск №12</w:t>
      </w:r>
    </w:p>
    <w:p w:rsidR="007956F3" w:rsidRDefault="007956F3" w:rsidP="007956F3">
      <w:pPr>
        <w:ind w:left="-567" w:firstLine="851"/>
        <w:jc w:val="both"/>
        <w:rPr>
          <w:rFonts w:ascii="Arial" w:hAnsi="Arial" w:cs="Arial"/>
        </w:rPr>
      </w:pPr>
    </w:p>
    <w:p w:rsidR="00E938CE" w:rsidRDefault="00D616F9" w:rsidP="008413AC">
      <w:pPr>
        <w:ind w:firstLine="709"/>
        <w:jc w:val="both"/>
        <w:rPr>
          <w:rFonts w:ascii="Arial" w:hAnsi="Arial" w:cs="Arial"/>
        </w:rPr>
      </w:pPr>
      <w:r>
        <w:rPr>
          <w:rFonts w:ascii="Arial" w:hAnsi="Arial" w:cs="Arial"/>
        </w:rPr>
        <w:t>1</w:t>
      </w:r>
      <w:r w:rsidR="00E938CE">
        <w:rPr>
          <w:rFonts w:ascii="Arial" w:hAnsi="Arial" w:cs="Arial"/>
        </w:rPr>
        <w:t xml:space="preserve">. </w:t>
      </w:r>
      <w:r w:rsidR="00E938CE" w:rsidRPr="00FE2A10">
        <w:rPr>
          <w:rFonts w:ascii="Arial" w:hAnsi="Arial" w:cs="Arial"/>
        </w:rPr>
        <w:t xml:space="preserve">Публикуется </w:t>
      </w:r>
      <w:r w:rsidR="00E938CE">
        <w:rPr>
          <w:rFonts w:ascii="Arial" w:hAnsi="Arial" w:cs="Arial"/>
        </w:rPr>
        <w:t xml:space="preserve">решение Думы </w:t>
      </w:r>
      <w:r w:rsidR="00E938CE" w:rsidRPr="00FE2A10">
        <w:rPr>
          <w:rFonts w:ascii="Arial" w:hAnsi="Arial" w:cs="Arial"/>
        </w:rPr>
        <w:t>муниципального образова</w:t>
      </w:r>
      <w:r>
        <w:rPr>
          <w:rFonts w:ascii="Arial" w:hAnsi="Arial" w:cs="Arial"/>
        </w:rPr>
        <w:t>ния «Ныгда» от  04.07.2024 г. №5/13</w:t>
      </w:r>
      <w:r w:rsidR="00E938CE">
        <w:rPr>
          <w:rFonts w:ascii="Arial" w:hAnsi="Arial" w:cs="Arial"/>
        </w:rPr>
        <w:t>-дмо «</w:t>
      </w:r>
      <w:r>
        <w:rPr>
          <w:rFonts w:ascii="Arial" w:hAnsi="Arial" w:cs="Arial"/>
        </w:rPr>
        <w:t>О</w:t>
      </w:r>
      <w:r w:rsidRPr="00D616F9">
        <w:rPr>
          <w:rFonts w:ascii="Arial" w:hAnsi="Arial" w:cs="Arial"/>
        </w:rPr>
        <w:t>б утверждении порядка представления, рассмотрения и утверждения годового отчета об исполнении бюджета муниципального образования «</w:t>
      </w:r>
      <w:r>
        <w:rPr>
          <w:rFonts w:ascii="Arial" w:hAnsi="Arial" w:cs="Arial"/>
        </w:rPr>
        <w:t>Н</w:t>
      </w:r>
      <w:r w:rsidRPr="00D616F9">
        <w:rPr>
          <w:rFonts w:ascii="Arial" w:hAnsi="Arial" w:cs="Arial"/>
        </w:rPr>
        <w:t>ыгда» и его внешней проверки</w:t>
      </w:r>
      <w:r>
        <w:rPr>
          <w:rFonts w:ascii="Arial" w:hAnsi="Arial" w:cs="Arial"/>
        </w:rPr>
        <w:t>».</w:t>
      </w:r>
    </w:p>
    <w:p w:rsidR="00FE2A10" w:rsidRDefault="00FE2A10"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Default="00B80114" w:rsidP="00FE2A10">
      <w:pPr>
        <w:jc w:val="center"/>
      </w:pPr>
    </w:p>
    <w:p w:rsidR="00B80114" w:rsidRPr="00FE2A10" w:rsidRDefault="00B80114" w:rsidP="00FE2A10">
      <w:pPr>
        <w:jc w:val="cente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94167" w:rsidRDefault="00D94167"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Default="00D616F9" w:rsidP="00D94167">
      <w:pPr>
        <w:pStyle w:val="a4"/>
        <w:jc w:val="center"/>
        <w:rPr>
          <w:rFonts w:ascii="Arial" w:hAnsi="Arial" w:cs="Arial"/>
          <w:bCs/>
          <w:sz w:val="24"/>
          <w:szCs w:val="24"/>
        </w:rPr>
      </w:pPr>
    </w:p>
    <w:p w:rsidR="00D616F9" w:rsidRPr="00D616F9" w:rsidRDefault="00D616F9" w:rsidP="00D616F9">
      <w:pPr>
        <w:widowControl/>
        <w:jc w:val="center"/>
        <w:rPr>
          <w:rFonts w:ascii="Arial" w:eastAsia="Calibri" w:hAnsi="Arial" w:cs="Arial"/>
          <w:b/>
          <w:color w:val="auto"/>
          <w:sz w:val="32"/>
          <w:szCs w:val="32"/>
          <w:lang w:bidi="ar-SA"/>
        </w:rPr>
      </w:pPr>
      <w:r w:rsidRPr="00D616F9">
        <w:rPr>
          <w:rFonts w:ascii="Arial" w:eastAsia="Calibri" w:hAnsi="Arial" w:cs="Arial"/>
          <w:b/>
          <w:color w:val="auto"/>
          <w:sz w:val="32"/>
          <w:szCs w:val="32"/>
          <w:lang w:bidi="ar-SA"/>
        </w:rPr>
        <w:lastRenderedPageBreak/>
        <w:t>04.07.2024г.№ 5/13-дмо</w:t>
      </w:r>
    </w:p>
    <w:p w:rsidR="00D616F9" w:rsidRPr="00D616F9" w:rsidRDefault="00D616F9" w:rsidP="00D616F9">
      <w:pPr>
        <w:widowControl/>
        <w:jc w:val="center"/>
        <w:rPr>
          <w:rFonts w:ascii="Arial" w:eastAsia="Calibri" w:hAnsi="Arial" w:cs="Arial"/>
          <w:b/>
          <w:color w:val="auto"/>
          <w:sz w:val="32"/>
          <w:szCs w:val="32"/>
          <w:lang w:bidi="ar-SA"/>
        </w:rPr>
      </w:pPr>
      <w:r w:rsidRPr="00D616F9">
        <w:rPr>
          <w:rFonts w:ascii="Calibri" w:eastAsia="Calibri" w:hAnsi="Calibri" w:cs="Times New Roman"/>
          <w:b/>
          <w:color w:val="auto"/>
          <w:sz w:val="32"/>
          <w:szCs w:val="32"/>
          <w:lang w:bidi="ar-SA"/>
        </w:rPr>
        <w:t xml:space="preserve"> </w:t>
      </w:r>
      <w:r w:rsidRPr="00D616F9">
        <w:rPr>
          <w:rFonts w:ascii="Arial" w:eastAsia="Calibri" w:hAnsi="Arial" w:cs="Arial"/>
          <w:b/>
          <w:color w:val="auto"/>
          <w:sz w:val="32"/>
          <w:szCs w:val="32"/>
          <w:lang w:bidi="ar-SA"/>
        </w:rPr>
        <w:t xml:space="preserve">РОССИЙСКАЯ ФЕДЕРАЦИЯ </w:t>
      </w:r>
    </w:p>
    <w:p w:rsidR="00D616F9" w:rsidRPr="00D616F9" w:rsidRDefault="00D616F9" w:rsidP="00D616F9">
      <w:pPr>
        <w:widowControl/>
        <w:jc w:val="center"/>
        <w:rPr>
          <w:rFonts w:ascii="Arial" w:eastAsia="Calibri" w:hAnsi="Arial" w:cs="Arial"/>
          <w:b/>
          <w:color w:val="auto"/>
          <w:sz w:val="32"/>
          <w:szCs w:val="32"/>
          <w:lang w:bidi="ar-SA"/>
        </w:rPr>
      </w:pPr>
      <w:r w:rsidRPr="00D616F9">
        <w:rPr>
          <w:rFonts w:ascii="Arial" w:eastAsia="Calibri" w:hAnsi="Arial" w:cs="Arial"/>
          <w:b/>
          <w:color w:val="auto"/>
          <w:sz w:val="32"/>
          <w:szCs w:val="32"/>
          <w:lang w:bidi="ar-SA"/>
        </w:rPr>
        <w:t xml:space="preserve"> ИРКУТСКАЯ ОБЛАСТЬ</w:t>
      </w:r>
    </w:p>
    <w:p w:rsidR="00D616F9" w:rsidRPr="00D616F9" w:rsidRDefault="00D616F9" w:rsidP="00D616F9">
      <w:pPr>
        <w:widowControl/>
        <w:jc w:val="center"/>
        <w:outlineLvl w:val="0"/>
        <w:rPr>
          <w:rFonts w:ascii="Arial" w:eastAsia="Calibri" w:hAnsi="Arial" w:cs="Arial"/>
          <w:b/>
          <w:color w:val="auto"/>
          <w:sz w:val="32"/>
          <w:szCs w:val="32"/>
          <w:lang w:bidi="ar-SA"/>
        </w:rPr>
      </w:pPr>
      <w:r w:rsidRPr="00D616F9">
        <w:rPr>
          <w:rFonts w:ascii="Arial" w:eastAsia="Calibri" w:hAnsi="Arial" w:cs="Arial"/>
          <w:b/>
          <w:color w:val="auto"/>
          <w:sz w:val="32"/>
          <w:szCs w:val="32"/>
          <w:lang w:bidi="ar-SA"/>
        </w:rPr>
        <w:t>АЛАРСКИЙ МУНИЦИПАЛЬНЫЙ РАЙОН</w:t>
      </w:r>
    </w:p>
    <w:p w:rsidR="00D616F9" w:rsidRPr="00D616F9" w:rsidRDefault="00D616F9" w:rsidP="00D616F9">
      <w:pPr>
        <w:widowControl/>
        <w:jc w:val="center"/>
        <w:outlineLvl w:val="0"/>
        <w:rPr>
          <w:rFonts w:ascii="Arial" w:eastAsia="Calibri" w:hAnsi="Arial" w:cs="Arial"/>
          <w:b/>
          <w:color w:val="auto"/>
          <w:sz w:val="32"/>
          <w:szCs w:val="32"/>
          <w:lang w:bidi="ar-SA"/>
        </w:rPr>
      </w:pPr>
      <w:r w:rsidRPr="00D616F9">
        <w:rPr>
          <w:rFonts w:ascii="Arial" w:eastAsia="Calibri" w:hAnsi="Arial" w:cs="Arial"/>
          <w:b/>
          <w:color w:val="auto"/>
          <w:sz w:val="32"/>
          <w:szCs w:val="32"/>
          <w:lang w:bidi="ar-SA"/>
        </w:rPr>
        <w:t xml:space="preserve"> МУНИЦИПАЛЬНОЕ ОБРАЗОВАНИЕ «НЫГДА»</w:t>
      </w:r>
    </w:p>
    <w:p w:rsidR="00D616F9" w:rsidRPr="00D616F9" w:rsidRDefault="00D616F9" w:rsidP="00D616F9">
      <w:pPr>
        <w:widowControl/>
        <w:jc w:val="center"/>
        <w:outlineLvl w:val="0"/>
        <w:rPr>
          <w:rFonts w:ascii="Arial" w:eastAsia="Calibri" w:hAnsi="Arial" w:cs="Arial"/>
          <w:b/>
          <w:color w:val="auto"/>
          <w:sz w:val="32"/>
          <w:szCs w:val="32"/>
          <w:lang w:bidi="ar-SA"/>
        </w:rPr>
      </w:pPr>
      <w:r w:rsidRPr="00D616F9">
        <w:rPr>
          <w:rFonts w:ascii="Arial" w:eastAsia="Calibri" w:hAnsi="Arial" w:cs="Arial"/>
          <w:b/>
          <w:color w:val="auto"/>
          <w:sz w:val="32"/>
          <w:szCs w:val="32"/>
          <w:lang w:bidi="ar-SA"/>
        </w:rPr>
        <w:t xml:space="preserve"> ДУМА</w:t>
      </w:r>
    </w:p>
    <w:p w:rsidR="00D616F9" w:rsidRPr="00D616F9" w:rsidRDefault="00D616F9" w:rsidP="00D616F9">
      <w:pPr>
        <w:widowControl/>
        <w:jc w:val="center"/>
        <w:outlineLvl w:val="0"/>
        <w:rPr>
          <w:rFonts w:ascii="Arial" w:eastAsia="Calibri" w:hAnsi="Arial" w:cs="Arial"/>
          <w:b/>
          <w:color w:val="auto"/>
          <w:sz w:val="32"/>
          <w:szCs w:val="32"/>
          <w:lang w:bidi="ar-SA"/>
        </w:rPr>
      </w:pPr>
      <w:r w:rsidRPr="00D616F9">
        <w:rPr>
          <w:rFonts w:ascii="Arial" w:eastAsia="Calibri" w:hAnsi="Arial" w:cs="Arial"/>
          <w:b/>
          <w:color w:val="auto"/>
          <w:sz w:val="32"/>
          <w:szCs w:val="32"/>
          <w:lang w:bidi="ar-SA"/>
        </w:rPr>
        <w:t>РЕШЕНИЕ</w:t>
      </w:r>
    </w:p>
    <w:p w:rsidR="00D616F9" w:rsidRPr="00D616F9" w:rsidRDefault="00D616F9" w:rsidP="00D616F9">
      <w:pPr>
        <w:keepNext/>
        <w:jc w:val="both"/>
        <w:outlineLvl w:val="0"/>
        <w:rPr>
          <w:rFonts w:ascii="Times New Roman" w:eastAsia="Calibri" w:hAnsi="Times New Roman" w:cs="Times New Roman"/>
          <w:color w:val="auto"/>
          <w:sz w:val="32"/>
          <w:szCs w:val="32"/>
          <w:lang w:bidi="ar-SA"/>
        </w:rPr>
      </w:pPr>
    </w:p>
    <w:p w:rsidR="00D616F9" w:rsidRPr="00D616F9" w:rsidRDefault="00D616F9" w:rsidP="00D616F9">
      <w:pPr>
        <w:jc w:val="center"/>
        <w:rPr>
          <w:rFonts w:ascii="Arial" w:eastAsia="Calibri" w:hAnsi="Arial" w:cs="Arial"/>
          <w:b/>
          <w:color w:val="auto"/>
          <w:sz w:val="32"/>
          <w:szCs w:val="32"/>
          <w:lang w:bidi="ar-SA"/>
        </w:rPr>
      </w:pPr>
      <w:r w:rsidRPr="00D616F9">
        <w:rPr>
          <w:rFonts w:ascii="Arial" w:eastAsia="Calibri" w:hAnsi="Arial" w:cs="Arial"/>
          <w:b/>
          <w:color w:val="auto"/>
          <w:sz w:val="32"/>
          <w:szCs w:val="32"/>
          <w:lang w:bidi="ar-SA"/>
        </w:rPr>
        <w:t>ОБ УТВЕРЖДЕНИИ ПОРЯДКА ПРЕДСТАВЛЕНИЯ, РАССМОТРЕНИЯ И УТВЕРЖДЕНИЯ ГОДОВОГО ОТЧЕТА ОБ ИСПОЛНЕНИИ БЮДЖЕТА МУНИЦИПАЛЬНОГО ОБРАЗОВАНИЯ «НЫГДА» И ЕГО ВНЕШНЕЙ ПРОВЕРКИ</w:t>
      </w:r>
    </w:p>
    <w:p w:rsidR="00D616F9" w:rsidRPr="00D616F9" w:rsidRDefault="00D616F9" w:rsidP="00D616F9">
      <w:pPr>
        <w:jc w:val="both"/>
        <w:rPr>
          <w:rFonts w:ascii="Times New Roman" w:eastAsia="Calibri" w:hAnsi="Times New Roman" w:cs="Times New Roman"/>
          <w:color w:val="auto"/>
          <w:sz w:val="28"/>
          <w:szCs w:val="20"/>
          <w:lang w:bidi="ar-SA"/>
        </w:rPr>
      </w:pPr>
    </w:p>
    <w:p w:rsidR="00D616F9" w:rsidRPr="00D616F9" w:rsidRDefault="00D616F9" w:rsidP="00D616F9">
      <w:pPr>
        <w:ind w:firstLine="709"/>
        <w:jc w:val="both"/>
        <w:rPr>
          <w:rFonts w:ascii="Arial" w:eastAsia="Calibri" w:hAnsi="Arial" w:cs="Arial"/>
          <w:color w:val="auto"/>
          <w:lang w:bidi="ar-SA"/>
        </w:rPr>
      </w:pPr>
      <w:r w:rsidRPr="00D616F9">
        <w:rPr>
          <w:rFonts w:ascii="Arial" w:eastAsia="Calibri" w:hAnsi="Arial" w:cs="Arial"/>
          <w:color w:val="auto"/>
          <w:lang w:bidi="ar-SA"/>
        </w:rPr>
        <w:t>В соответствии со статьями 9 и 264.5 Бюджетного кодекса Российской Федерации, Положением о бюджетном процессе в муниципальном образовании «Ныгда», утвержденным решением Думы муниципального образования «Ныгда» от 11.09.2014г. № 3/164-дмо, на основании Устава муниципального образования «Ныгда», Дума муниципального образования «Ныгда»</w:t>
      </w:r>
    </w:p>
    <w:p w:rsidR="00D616F9" w:rsidRPr="00D616F9" w:rsidRDefault="00D616F9" w:rsidP="00D616F9">
      <w:pPr>
        <w:ind w:firstLine="709"/>
        <w:jc w:val="both"/>
        <w:rPr>
          <w:rFonts w:ascii="Arial" w:eastAsia="Calibri" w:hAnsi="Arial" w:cs="Arial"/>
          <w:color w:val="auto"/>
          <w:lang w:bidi="ar-SA"/>
        </w:rPr>
      </w:pPr>
    </w:p>
    <w:p w:rsidR="00D616F9" w:rsidRPr="00D616F9" w:rsidRDefault="00D616F9" w:rsidP="00D616F9">
      <w:pPr>
        <w:jc w:val="center"/>
        <w:rPr>
          <w:rFonts w:ascii="Arial" w:eastAsia="Calibri" w:hAnsi="Arial" w:cs="Arial"/>
          <w:b/>
          <w:color w:val="auto"/>
          <w:sz w:val="30"/>
          <w:szCs w:val="30"/>
          <w:lang w:bidi="ar-SA"/>
        </w:rPr>
      </w:pPr>
      <w:r w:rsidRPr="00D616F9">
        <w:rPr>
          <w:rFonts w:ascii="Arial" w:eastAsia="Calibri" w:hAnsi="Arial" w:cs="Arial"/>
          <w:b/>
          <w:color w:val="auto"/>
          <w:sz w:val="30"/>
          <w:szCs w:val="30"/>
          <w:lang w:bidi="ar-SA"/>
        </w:rPr>
        <w:t>РЕШИЛА:</w:t>
      </w:r>
    </w:p>
    <w:p w:rsidR="00D616F9" w:rsidRPr="00D616F9" w:rsidRDefault="00D616F9" w:rsidP="00D616F9">
      <w:pPr>
        <w:jc w:val="both"/>
        <w:rPr>
          <w:rFonts w:ascii="Arial" w:eastAsia="Calibri" w:hAnsi="Arial" w:cs="Arial"/>
          <w:color w:val="auto"/>
          <w:lang w:bidi="ar-SA"/>
        </w:rPr>
      </w:pPr>
    </w:p>
    <w:p w:rsidR="00D616F9" w:rsidRPr="00D616F9" w:rsidRDefault="00D616F9" w:rsidP="00D616F9">
      <w:pPr>
        <w:jc w:val="both"/>
        <w:rPr>
          <w:rFonts w:ascii="Arial" w:eastAsia="Calibri" w:hAnsi="Arial" w:cs="Arial"/>
          <w:color w:val="auto"/>
          <w:lang w:bidi="ar-SA"/>
        </w:rPr>
      </w:pPr>
      <w:r w:rsidRPr="00D616F9">
        <w:rPr>
          <w:rFonts w:ascii="Arial" w:eastAsia="Calibri" w:hAnsi="Arial" w:cs="Arial"/>
          <w:color w:val="auto"/>
          <w:lang w:bidi="ar-SA"/>
        </w:rPr>
        <w:tab/>
        <w:t>1. Утвердить Порядок представления, рассмотрения и утверждения годового отчета об исполнении бюджета муниципального образования «Ныгда» и его внешней проверки (Приложение).</w:t>
      </w:r>
    </w:p>
    <w:p w:rsidR="00D616F9" w:rsidRPr="00D616F9" w:rsidRDefault="00D616F9" w:rsidP="00D616F9">
      <w:pPr>
        <w:ind w:firstLine="540"/>
        <w:jc w:val="both"/>
        <w:rPr>
          <w:rFonts w:ascii="Arial" w:eastAsia="Calibri" w:hAnsi="Arial" w:cs="Arial"/>
          <w:color w:val="auto"/>
          <w:lang w:bidi="ar-SA"/>
        </w:rPr>
      </w:pPr>
      <w:r w:rsidRPr="00D616F9">
        <w:rPr>
          <w:rFonts w:ascii="Arial" w:eastAsia="Calibri" w:hAnsi="Arial" w:cs="Arial"/>
          <w:color w:val="auto"/>
          <w:lang w:bidi="ar-SA"/>
        </w:rPr>
        <w:tab/>
        <w:t>2. Опубликовать настоящее решение в печатном средстве массовой информации «</w:t>
      </w:r>
      <w:proofErr w:type="spellStart"/>
      <w:r w:rsidRPr="00D616F9">
        <w:rPr>
          <w:rFonts w:ascii="Arial" w:eastAsia="Calibri" w:hAnsi="Arial" w:cs="Arial"/>
          <w:color w:val="auto"/>
          <w:lang w:bidi="ar-SA"/>
        </w:rPr>
        <w:t>Ныгдинский</w:t>
      </w:r>
      <w:proofErr w:type="spellEnd"/>
      <w:r w:rsidRPr="00D616F9">
        <w:rPr>
          <w:rFonts w:ascii="Arial" w:eastAsia="Calibri" w:hAnsi="Arial" w:cs="Arial"/>
          <w:color w:val="auto"/>
          <w:lang w:bidi="ar-SA"/>
        </w:rPr>
        <w:t xml:space="preserve"> вестник» и разместить на официальном сайте МО «Ныгда» «</w:t>
      </w:r>
      <w:r w:rsidRPr="00D616F9">
        <w:rPr>
          <w:rFonts w:ascii="Arial" w:eastAsia="Calibri" w:hAnsi="Arial" w:cs="Arial"/>
          <w:color w:val="auto"/>
          <w:lang w:val="en-US" w:bidi="ar-SA"/>
        </w:rPr>
        <w:t>http</w:t>
      </w:r>
      <w:r w:rsidRPr="00D616F9">
        <w:rPr>
          <w:rFonts w:ascii="Arial" w:eastAsia="Calibri" w:hAnsi="Arial" w:cs="Arial"/>
          <w:color w:val="auto"/>
          <w:lang w:bidi="ar-SA"/>
        </w:rPr>
        <w:t>://</w:t>
      </w:r>
      <w:proofErr w:type="spellStart"/>
      <w:r w:rsidRPr="00D616F9">
        <w:rPr>
          <w:rFonts w:ascii="Arial" w:eastAsia="Calibri" w:hAnsi="Arial" w:cs="Arial"/>
          <w:color w:val="auto"/>
          <w:lang w:bidi="ar-SA"/>
        </w:rPr>
        <w:t>ныгда</w:t>
      </w:r>
      <w:proofErr w:type="gramStart"/>
      <w:r w:rsidRPr="00D616F9">
        <w:rPr>
          <w:rFonts w:ascii="Arial" w:eastAsia="Calibri" w:hAnsi="Arial" w:cs="Arial"/>
          <w:color w:val="auto"/>
          <w:lang w:bidi="ar-SA"/>
        </w:rPr>
        <w:t>,р</w:t>
      </w:r>
      <w:proofErr w:type="gramEnd"/>
      <w:r w:rsidRPr="00D616F9">
        <w:rPr>
          <w:rFonts w:ascii="Arial" w:eastAsia="Calibri" w:hAnsi="Arial" w:cs="Arial"/>
          <w:color w:val="auto"/>
          <w:lang w:bidi="ar-SA"/>
        </w:rPr>
        <w:t>ф</w:t>
      </w:r>
      <w:proofErr w:type="spellEnd"/>
      <w:r w:rsidRPr="00D616F9">
        <w:rPr>
          <w:rFonts w:ascii="Arial" w:eastAsia="Calibri" w:hAnsi="Arial" w:cs="Arial"/>
          <w:color w:val="auto"/>
          <w:lang w:bidi="ar-SA"/>
        </w:rPr>
        <w:t>/».</w:t>
      </w:r>
    </w:p>
    <w:p w:rsidR="00D616F9" w:rsidRPr="00D616F9" w:rsidRDefault="00D616F9" w:rsidP="00D616F9">
      <w:pPr>
        <w:jc w:val="both"/>
        <w:rPr>
          <w:rFonts w:ascii="Arial" w:eastAsia="Calibri" w:hAnsi="Arial" w:cs="Arial"/>
          <w:color w:val="auto"/>
          <w:lang w:bidi="ar-SA"/>
        </w:rPr>
      </w:pPr>
      <w:r w:rsidRPr="00D616F9">
        <w:rPr>
          <w:rFonts w:ascii="Arial" w:eastAsia="Calibri" w:hAnsi="Arial" w:cs="Arial"/>
          <w:color w:val="auto"/>
          <w:lang w:bidi="ar-SA"/>
        </w:rPr>
        <w:tab/>
        <w:t>3. Настоящее решение вступает в силу с момента официального опубликования.</w:t>
      </w:r>
    </w:p>
    <w:p w:rsidR="00D616F9" w:rsidRPr="00D616F9" w:rsidRDefault="00D616F9" w:rsidP="00D616F9">
      <w:pPr>
        <w:jc w:val="both"/>
        <w:rPr>
          <w:rFonts w:ascii="Arial" w:eastAsia="Calibri" w:hAnsi="Arial" w:cs="Arial"/>
          <w:color w:val="auto"/>
          <w:lang w:bidi="ar-SA"/>
        </w:rPr>
      </w:pPr>
    </w:p>
    <w:p w:rsidR="00D616F9" w:rsidRPr="00D616F9" w:rsidRDefault="00D616F9" w:rsidP="00D616F9">
      <w:pPr>
        <w:jc w:val="both"/>
        <w:rPr>
          <w:rFonts w:ascii="Arial" w:eastAsia="Calibri" w:hAnsi="Arial" w:cs="Arial"/>
          <w:color w:val="auto"/>
          <w:lang w:bidi="ar-SA"/>
        </w:rPr>
      </w:pPr>
    </w:p>
    <w:p w:rsidR="00D616F9" w:rsidRPr="00D616F9" w:rsidRDefault="00D616F9" w:rsidP="00D616F9">
      <w:pPr>
        <w:spacing w:before="67"/>
        <w:ind w:left="120" w:right="245"/>
        <w:jc w:val="both"/>
        <w:rPr>
          <w:rFonts w:ascii="Arial" w:eastAsia="Calibri" w:hAnsi="Arial" w:cs="Arial"/>
          <w:color w:val="auto"/>
          <w:lang w:bidi="ar-SA"/>
        </w:rPr>
      </w:pPr>
      <w:r w:rsidRPr="00D616F9">
        <w:rPr>
          <w:rFonts w:ascii="Arial" w:eastAsia="Calibri" w:hAnsi="Arial" w:cs="Arial"/>
          <w:color w:val="auto"/>
          <w:lang w:bidi="ar-SA"/>
        </w:rPr>
        <w:t>Глава муниципального образования «Ныгда»,</w:t>
      </w:r>
    </w:p>
    <w:p w:rsidR="00D616F9" w:rsidRPr="00D616F9" w:rsidRDefault="00D616F9" w:rsidP="00D616F9">
      <w:pPr>
        <w:spacing w:before="67"/>
        <w:ind w:left="120" w:right="245"/>
        <w:jc w:val="both"/>
        <w:rPr>
          <w:rFonts w:ascii="Arial" w:eastAsia="Calibri" w:hAnsi="Arial" w:cs="Arial"/>
          <w:color w:val="auto"/>
          <w:lang w:bidi="ar-SA"/>
        </w:rPr>
      </w:pPr>
      <w:r w:rsidRPr="00D616F9">
        <w:rPr>
          <w:rFonts w:ascii="Arial" w:eastAsia="Calibri" w:hAnsi="Arial" w:cs="Arial"/>
          <w:color w:val="auto"/>
          <w:lang w:bidi="ar-SA"/>
        </w:rPr>
        <w:t>Председатель Думы муниципального образования «Ныгда»</w:t>
      </w:r>
    </w:p>
    <w:p w:rsidR="00D616F9" w:rsidRPr="00D616F9" w:rsidRDefault="00D616F9" w:rsidP="00D616F9">
      <w:pPr>
        <w:spacing w:before="67"/>
        <w:ind w:left="120" w:right="245"/>
        <w:jc w:val="both"/>
        <w:rPr>
          <w:rFonts w:ascii="Arial" w:eastAsia="Calibri" w:hAnsi="Arial" w:cs="Arial"/>
          <w:color w:val="auto"/>
          <w:lang w:bidi="ar-SA"/>
        </w:rPr>
      </w:pPr>
      <w:proofErr w:type="spellStart"/>
      <w:r w:rsidRPr="00D616F9">
        <w:rPr>
          <w:rFonts w:ascii="Arial" w:eastAsia="Calibri" w:hAnsi="Arial" w:cs="Arial"/>
          <w:color w:val="auto"/>
          <w:lang w:bidi="ar-SA"/>
        </w:rPr>
        <w:t>И.Т.Саганова</w:t>
      </w:r>
      <w:proofErr w:type="spellEnd"/>
    </w:p>
    <w:p w:rsidR="00D616F9" w:rsidRPr="00D616F9" w:rsidRDefault="00D616F9" w:rsidP="00D616F9">
      <w:pPr>
        <w:jc w:val="right"/>
        <w:rPr>
          <w:rFonts w:ascii="Arial" w:eastAsia="Calibri" w:hAnsi="Arial" w:cs="Arial"/>
          <w:color w:val="auto"/>
          <w:lang w:bidi="ar-SA"/>
        </w:rPr>
      </w:pPr>
      <w:bookmarkStart w:id="0" w:name="_GoBack"/>
      <w:bookmarkEnd w:id="0"/>
    </w:p>
    <w:p w:rsidR="00D616F9" w:rsidRPr="00D616F9" w:rsidRDefault="00D616F9" w:rsidP="00D616F9">
      <w:pPr>
        <w:jc w:val="right"/>
        <w:rPr>
          <w:rFonts w:ascii="Courier New" w:eastAsia="Calibri" w:hAnsi="Courier New" w:cs="Courier New"/>
          <w:color w:val="auto"/>
          <w:sz w:val="22"/>
          <w:szCs w:val="22"/>
          <w:lang w:bidi="ar-SA"/>
        </w:rPr>
      </w:pPr>
      <w:r w:rsidRPr="00D616F9">
        <w:rPr>
          <w:rFonts w:ascii="Courier New" w:eastAsia="Calibri" w:hAnsi="Courier New" w:cs="Courier New"/>
          <w:color w:val="auto"/>
          <w:sz w:val="22"/>
          <w:szCs w:val="22"/>
          <w:lang w:bidi="ar-SA"/>
        </w:rPr>
        <w:t>Приложение</w:t>
      </w:r>
    </w:p>
    <w:p w:rsidR="00D616F9" w:rsidRPr="00D616F9" w:rsidRDefault="00D616F9" w:rsidP="00D616F9">
      <w:pPr>
        <w:jc w:val="right"/>
        <w:rPr>
          <w:rFonts w:ascii="Courier New" w:eastAsia="Calibri" w:hAnsi="Courier New" w:cs="Courier New"/>
          <w:color w:val="auto"/>
          <w:sz w:val="22"/>
          <w:szCs w:val="22"/>
          <w:lang w:bidi="ar-SA"/>
        </w:rPr>
      </w:pPr>
      <w:r w:rsidRPr="00D616F9">
        <w:rPr>
          <w:rFonts w:ascii="Courier New" w:eastAsia="Calibri" w:hAnsi="Courier New" w:cs="Courier New"/>
          <w:color w:val="auto"/>
          <w:sz w:val="22"/>
          <w:szCs w:val="22"/>
          <w:lang w:bidi="ar-SA"/>
        </w:rPr>
        <w:t xml:space="preserve">к решению Думы </w:t>
      </w:r>
      <w:proofErr w:type="gramStart"/>
      <w:r w:rsidRPr="00D616F9">
        <w:rPr>
          <w:rFonts w:ascii="Courier New" w:eastAsia="Calibri" w:hAnsi="Courier New" w:cs="Courier New"/>
          <w:color w:val="auto"/>
          <w:sz w:val="22"/>
          <w:szCs w:val="22"/>
          <w:lang w:bidi="ar-SA"/>
        </w:rPr>
        <w:t>муниципального</w:t>
      </w:r>
      <w:proofErr w:type="gramEnd"/>
      <w:r w:rsidRPr="00D616F9">
        <w:rPr>
          <w:rFonts w:ascii="Courier New" w:eastAsia="Calibri" w:hAnsi="Courier New" w:cs="Courier New"/>
          <w:color w:val="auto"/>
          <w:sz w:val="22"/>
          <w:szCs w:val="22"/>
          <w:lang w:bidi="ar-SA"/>
        </w:rPr>
        <w:t xml:space="preserve"> </w:t>
      </w:r>
    </w:p>
    <w:p w:rsidR="00D616F9" w:rsidRPr="00D616F9" w:rsidRDefault="00D616F9" w:rsidP="00D616F9">
      <w:pPr>
        <w:jc w:val="right"/>
        <w:rPr>
          <w:rFonts w:ascii="Courier New" w:eastAsia="Calibri" w:hAnsi="Courier New" w:cs="Courier New"/>
          <w:color w:val="auto"/>
          <w:sz w:val="22"/>
          <w:szCs w:val="22"/>
          <w:lang w:bidi="ar-SA"/>
        </w:rPr>
      </w:pPr>
      <w:r w:rsidRPr="00D616F9">
        <w:rPr>
          <w:rFonts w:ascii="Courier New" w:eastAsia="Calibri" w:hAnsi="Courier New" w:cs="Courier New"/>
          <w:color w:val="auto"/>
          <w:sz w:val="22"/>
          <w:szCs w:val="22"/>
          <w:lang w:bidi="ar-SA"/>
        </w:rPr>
        <w:t>образования «Ныгда»</w:t>
      </w:r>
    </w:p>
    <w:p w:rsidR="00D616F9" w:rsidRPr="00D616F9" w:rsidRDefault="00D616F9" w:rsidP="00D616F9">
      <w:pPr>
        <w:jc w:val="right"/>
        <w:rPr>
          <w:rFonts w:ascii="Courier New" w:eastAsia="Calibri" w:hAnsi="Courier New" w:cs="Courier New"/>
          <w:color w:val="auto"/>
          <w:sz w:val="22"/>
          <w:szCs w:val="22"/>
          <w:lang w:bidi="ar-SA"/>
        </w:rPr>
      </w:pPr>
      <w:r w:rsidRPr="00D616F9">
        <w:rPr>
          <w:rFonts w:ascii="Courier New" w:eastAsia="Calibri" w:hAnsi="Courier New" w:cs="Courier New"/>
          <w:color w:val="auto"/>
          <w:sz w:val="22"/>
          <w:szCs w:val="22"/>
          <w:lang w:bidi="ar-SA"/>
        </w:rPr>
        <w:t>от 04.07.2024года №5/13-дмо</w:t>
      </w:r>
    </w:p>
    <w:p w:rsidR="00D616F9" w:rsidRPr="00D616F9" w:rsidRDefault="00D616F9" w:rsidP="00D616F9">
      <w:pPr>
        <w:jc w:val="both"/>
        <w:rPr>
          <w:rFonts w:ascii="Arial" w:eastAsia="Calibri" w:hAnsi="Arial" w:cs="Arial"/>
          <w:color w:val="auto"/>
          <w:lang w:bidi="ar-SA"/>
        </w:rPr>
      </w:pPr>
    </w:p>
    <w:p w:rsidR="00D616F9" w:rsidRPr="00D616F9" w:rsidRDefault="00D616F9" w:rsidP="00D616F9">
      <w:pPr>
        <w:jc w:val="center"/>
        <w:rPr>
          <w:rFonts w:ascii="Arial" w:eastAsia="Calibri" w:hAnsi="Arial" w:cs="Arial"/>
          <w:b/>
          <w:i/>
          <w:color w:val="auto"/>
          <w:sz w:val="30"/>
          <w:szCs w:val="30"/>
          <w:lang w:bidi="ar-SA"/>
        </w:rPr>
      </w:pPr>
      <w:r w:rsidRPr="00D616F9">
        <w:rPr>
          <w:rFonts w:ascii="Arial" w:eastAsia="Calibri" w:hAnsi="Arial" w:cs="Arial"/>
          <w:b/>
          <w:color w:val="auto"/>
          <w:sz w:val="30"/>
          <w:szCs w:val="30"/>
          <w:lang w:bidi="ar-SA"/>
        </w:rPr>
        <w:t>ПОРЯДОК ПРЕДСТАВЛЕНИЯ, РАССМОТРЕНИЯ И УТВЕРЖДЕНИЯ ГОДОВОГО ОТЧЕТА ОБ ИСПОЛНЕНИИ БЮДЖЕТА МУНИЦИПАЛЬНОГО ОБРАЗОВАНИЯ «НЫГДА» И ЕГО ВНЕШНЕЙ ПРОВЕРКЕ</w:t>
      </w:r>
    </w:p>
    <w:p w:rsidR="00D616F9" w:rsidRPr="00D616F9" w:rsidRDefault="00D616F9" w:rsidP="00D616F9">
      <w:pPr>
        <w:jc w:val="center"/>
        <w:rPr>
          <w:rFonts w:ascii="Arial" w:eastAsia="Calibri" w:hAnsi="Arial" w:cs="Arial"/>
          <w:b/>
          <w:color w:val="auto"/>
          <w:sz w:val="30"/>
          <w:szCs w:val="30"/>
          <w:lang w:bidi="ar-SA"/>
        </w:rPr>
      </w:pPr>
    </w:p>
    <w:p w:rsidR="00D616F9" w:rsidRPr="00D616F9" w:rsidRDefault="00D616F9" w:rsidP="00D616F9">
      <w:pPr>
        <w:widowControl/>
        <w:numPr>
          <w:ilvl w:val="0"/>
          <w:numId w:val="9"/>
        </w:numPr>
        <w:autoSpaceDE w:val="0"/>
        <w:autoSpaceDN w:val="0"/>
        <w:adjustRightInd w:val="0"/>
        <w:ind w:left="0" w:firstLine="0"/>
        <w:jc w:val="center"/>
        <w:outlineLvl w:val="1"/>
        <w:rPr>
          <w:rFonts w:ascii="Arial" w:eastAsia="Calibri" w:hAnsi="Arial" w:cs="Arial"/>
          <w:color w:val="auto"/>
          <w:lang w:bidi="ar-SA"/>
        </w:rPr>
      </w:pPr>
      <w:r w:rsidRPr="00D616F9">
        <w:rPr>
          <w:rFonts w:ascii="Arial" w:eastAsia="Calibri" w:hAnsi="Arial" w:cs="Arial"/>
          <w:color w:val="auto"/>
          <w:lang w:bidi="ar-SA"/>
        </w:rPr>
        <w:t>Общие положения</w:t>
      </w:r>
    </w:p>
    <w:p w:rsidR="00D616F9" w:rsidRPr="00D616F9" w:rsidRDefault="00D616F9" w:rsidP="00D616F9">
      <w:pPr>
        <w:ind w:firstLine="709"/>
        <w:jc w:val="both"/>
        <w:rPr>
          <w:rFonts w:ascii="Arial" w:eastAsia="Calibri" w:hAnsi="Arial" w:cs="Arial"/>
          <w:color w:val="auto"/>
          <w:lang w:bidi="ar-SA"/>
        </w:rPr>
      </w:pPr>
    </w:p>
    <w:p w:rsidR="00D616F9" w:rsidRPr="00D616F9" w:rsidRDefault="00D616F9" w:rsidP="00D616F9">
      <w:pPr>
        <w:numPr>
          <w:ilvl w:val="1"/>
          <w:numId w:val="9"/>
        </w:numPr>
        <w:ind w:left="0" w:firstLine="709"/>
        <w:contextualSpacing/>
        <w:jc w:val="both"/>
        <w:rPr>
          <w:rFonts w:ascii="Arial" w:eastAsia="Calibri" w:hAnsi="Arial" w:cs="Arial"/>
          <w:i/>
          <w:color w:val="auto"/>
          <w:lang w:bidi="ar-SA"/>
        </w:rPr>
      </w:pPr>
      <w:proofErr w:type="gramStart"/>
      <w:r w:rsidRPr="00D616F9">
        <w:rPr>
          <w:rFonts w:ascii="Arial" w:eastAsia="Calibri" w:hAnsi="Arial" w:cs="Arial"/>
          <w:color w:val="auto"/>
          <w:lang w:bidi="ar-SA"/>
        </w:rPr>
        <w:t>Настоящий Порядок представления, рассмотрения и утверждения годового отчета об исполнении бюджета муниципального образования «Ныгда» и его внешней проверке (далее – Порядок, местный бюджет) разработан в соответствии со статьями 9 и 264.5 Бюджетного кодекса Российской Федерации, Положением о бюджетном процессе в муниципальном образовании «Ныгда», утвержденным решением Думы муниципального образования «Ныгда» от 11.09.2014г. № 3/164-дмо, на основании Устава муниципального образования «Ныгда»</w:t>
      </w:r>
      <w:r w:rsidRPr="00D616F9">
        <w:rPr>
          <w:rFonts w:ascii="Arial" w:eastAsia="Calibri" w:hAnsi="Arial" w:cs="Arial"/>
          <w:i/>
          <w:color w:val="auto"/>
          <w:lang w:bidi="ar-SA"/>
        </w:rPr>
        <w:t>.</w:t>
      </w:r>
      <w:proofErr w:type="gramEnd"/>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В рамках настоящего Порядка устанавливаются правила и сроки проведения внешней проверки, представления, рассмотрения и утверждения годового отчета об исполнении бюджета муниципального образования «Ныгда» за отчетный финансовый год.</w:t>
      </w:r>
    </w:p>
    <w:p w:rsidR="00D616F9" w:rsidRPr="00D616F9" w:rsidRDefault="00D616F9" w:rsidP="00D616F9">
      <w:pPr>
        <w:ind w:firstLine="709"/>
        <w:contextualSpacing/>
        <w:jc w:val="both"/>
        <w:rPr>
          <w:rFonts w:ascii="Arial" w:eastAsia="Calibri" w:hAnsi="Arial" w:cs="Arial"/>
          <w:color w:val="auto"/>
          <w:lang w:bidi="ar-SA"/>
        </w:rPr>
      </w:pPr>
    </w:p>
    <w:p w:rsidR="00D616F9" w:rsidRPr="00D616F9" w:rsidRDefault="00D616F9" w:rsidP="00D616F9">
      <w:pPr>
        <w:numPr>
          <w:ilvl w:val="0"/>
          <w:numId w:val="9"/>
        </w:numPr>
        <w:ind w:left="0" w:firstLine="0"/>
        <w:contextualSpacing/>
        <w:jc w:val="center"/>
        <w:rPr>
          <w:rFonts w:ascii="Arial" w:eastAsia="Calibri" w:hAnsi="Arial" w:cs="Arial"/>
          <w:color w:val="auto"/>
          <w:lang w:bidi="ar-SA"/>
        </w:rPr>
      </w:pPr>
      <w:r w:rsidRPr="00D616F9">
        <w:rPr>
          <w:rFonts w:ascii="Arial" w:eastAsia="Calibri" w:hAnsi="Arial" w:cs="Arial"/>
          <w:color w:val="auto"/>
          <w:lang w:bidi="ar-SA"/>
        </w:rPr>
        <w:t>Внешняя проверка годового отчета об исполнении бюджета муниципального образования «Ныгда» за отчетный финансовый год</w:t>
      </w:r>
    </w:p>
    <w:p w:rsidR="00D616F9" w:rsidRPr="00D616F9" w:rsidRDefault="00D616F9" w:rsidP="00D616F9">
      <w:pPr>
        <w:ind w:firstLine="709"/>
        <w:contextualSpacing/>
        <w:jc w:val="both"/>
        <w:rPr>
          <w:rFonts w:ascii="Arial" w:eastAsia="Calibri" w:hAnsi="Arial" w:cs="Arial"/>
          <w:color w:val="auto"/>
          <w:lang w:bidi="ar-SA"/>
        </w:rPr>
      </w:pP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Годовой отчет об исполнении бюджета муниципального образования «Ныгда» до его рассмотрения подлежит внешней проверке.</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Внешняя проверка годового отчета об исполнении бюджета муниципального образования «Ныгда» осуществляется контрольно-счетной палатой муниципального образования «</w:t>
      </w:r>
      <w:proofErr w:type="spellStart"/>
      <w:r w:rsidRPr="00D616F9">
        <w:rPr>
          <w:rFonts w:ascii="Arial" w:eastAsia="Calibri" w:hAnsi="Arial" w:cs="Arial"/>
          <w:color w:val="auto"/>
          <w:lang w:bidi="ar-SA"/>
        </w:rPr>
        <w:t>Аларский</w:t>
      </w:r>
      <w:proofErr w:type="spellEnd"/>
      <w:r w:rsidRPr="00D616F9">
        <w:rPr>
          <w:rFonts w:ascii="Arial" w:eastAsia="Calibri" w:hAnsi="Arial" w:cs="Arial"/>
          <w:color w:val="auto"/>
          <w:lang w:bidi="ar-SA"/>
        </w:rPr>
        <w:t xml:space="preserve"> район».</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Финансовый отдел муниципального образования «Ныгда» представляет годовой отчет об исполнении бюджета муниципального образования «Ныгда» для подготовки заключения на него не позднее 1 апреля текущего финансового года.</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Контрольно-счетная палата муниципального образования «</w:t>
      </w:r>
      <w:proofErr w:type="spellStart"/>
      <w:r w:rsidRPr="00D616F9">
        <w:rPr>
          <w:rFonts w:ascii="Arial" w:eastAsia="Calibri" w:hAnsi="Arial" w:cs="Arial"/>
          <w:color w:val="auto"/>
          <w:lang w:bidi="ar-SA"/>
        </w:rPr>
        <w:t>Аларский</w:t>
      </w:r>
      <w:proofErr w:type="spellEnd"/>
      <w:r w:rsidRPr="00D616F9">
        <w:rPr>
          <w:rFonts w:ascii="Arial" w:eastAsia="Calibri" w:hAnsi="Arial" w:cs="Arial"/>
          <w:color w:val="auto"/>
          <w:lang w:bidi="ar-SA"/>
        </w:rPr>
        <w:t xml:space="preserve"> район» готовит заключение на годовой отчет об исполнении бюджета муниципального образования «Ныгда»  на основании данных внешней проверки годовой бюджетной отчетности в срок, не превышающий один месяц.</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Заключение на годовой отчет об исполнении бюджета муниципального образования «Ныгда» контрольно-счетной палаты муниципального образования «</w:t>
      </w:r>
      <w:proofErr w:type="spellStart"/>
      <w:r w:rsidRPr="00D616F9">
        <w:rPr>
          <w:rFonts w:ascii="Arial" w:eastAsia="Calibri" w:hAnsi="Arial" w:cs="Arial"/>
          <w:color w:val="auto"/>
          <w:lang w:bidi="ar-SA"/>
        </w:rPr>
        <w:t>Аларский</w:t>
      </w:r>
      <w:proofErr w:type="spellEnd"/>
      <w:r w:rsidRPr="00D616F9">
        <w:rPr>
          <w:rFonts w:ascii="Arial" w:eastAsia="Calibri" w:hAnsi="Arial" w:cs="Arial"/>
          <w:color w:val="auto"/>
          <w:lang w:bidi="ar-SA"/>
        </w:rPr>
        <w:t xml:space="preserve"> район» представляется Думе муниципального образования «Ныгда» с одновременным направлением в администрацию муниципального образования «Ныгда».</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После получения заключения контрольно-счетной палаты на годовой отчет об исполнении бюджета муниципального образования «Ныгда» финансовый отдел муниципального образования «Ныгда» готовит проект решения Думы муниципального образования «Ныгда»</w:t>
      </w:r>
      <w:r w:rsidRPr="00D616F9">
        <w:rPr>
          <w:rFonts w:ascii="Arial" w:eastAsia="Calibri" w:hAnsi="Arial" w:cs="Arial"/>
          <w:i/>
          <w:color w:val="auto"/>
          <w:lang w:bidi="ar-SA"/>
        </w:rPr>
        <w:t xml:space="preserve"> </w:t>
      </w:r>
      <w:r w:rsidRPr="00D616F9">
        <w:rPr>
          <w:rFonts w:ascii="Arial" w:eastAsia="Calibri" w:hAnsi="Arial" w:cs="Arial"/>
          <w:color w:val="auto"/>
          <w:lang w:bidi="ar-SA"/>
        </w:rPr>
        <w:t>об утверждении годового отчета об исполнении бюджета муниципального образования «Ныгда» за отчетный финансовый год.</w:t>
      </w:r>
    </w:p>
    <w:p w:rsidR="00D616F9" w:rsidRPr="00D616F9" w:rsidRDefault="00D616F9" w:rsidP="00D616F9">
      <w:pPr>
        <w:ind w:firstLine="709"/>
        <w:jc w:val="both"/>
        <w:rPr>
          <w:rFonts w:ascii="Arial" w:eastAsia="Calibri" w:hAnsi="Arial" w:cs="Arial"/>
          <w:color w:val="auto"/>
          <w:lang w:bidi="ar-SA"/>
        </w:rPr>
      </w:pPr>
    </w:p>
    <w:p w:rsidR="00D616F9" w:rsidRPr="00D616F9" w:rsidRDefault="00D616F9" w:rsidP="00D616F9">
      <w:pPr>
        <w:numPr>
          <w:ilvl w:val="0"/>
          <w:numId w:val="9"/>
        </w:numPr>
        <w:ind w:left="0" w:firstLine="709"/>
        <w:contextualSpacing/>
        <w:jc w:val="both"/>
        <w:rPr>
          <w:rFonts w:ascii="Arial" w:eastAsia="Calibri" w:hAnsi="Arial" w:cs="Arial"/>
          <w:i/>
          <w:color w:val="auto"/>
          <w:lang w:bidi="ar-SA"/>
        </w:rPr>
      </w:pPr>
      <w:r w:rsidRPr="00D616F9">
        <w:rPr>
          <w:rFonts w:ascii="Arial" w:eastAsia="Calibri" w:hAnsi="Arial" w:cs="Arial"/>
          <w:color w:val="auto"/>
          <w:lang w:bidi="ar-SA"/>
        </w:rPr>
        <w:t>Представление годового отчета об исполнении бюджета муниципального образования «Ныгда»</w:t>
      </w:r>
    </w:p>
    <w:p w:rsidR="00D616F9" w:rsidRPr="00D616F9" w:rsidRDefault="00D616F9" w:rsidP="00D616F9">
      <w:pPr>
        <w:ind w:firstLine="709"/>
        <w:jc w:val="both"/>
        <w:rPr>
          <w:rFonts w:ascii="Arial" w:eastAsia="Calibri" w:hAnsi="Arial" w:cs="Arial"/>
          <w:color w:val="auto"/>
          <w:lang w:bidi="ar-SA"/>
        </w:rPr>
      </w:pP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Годовой отчет об исполнении бюджета муниципального образования «Ныгда» представляется администрацией муниципального образования «</w:t>
      </w:r>
      <w:proofErr w:type="spellStart"/>
      <w:r w:rsidRPr="00D616F9">
        <w:rPr>
          <w:rFonts w:ascii="Arial" w:eastAsia="Calibri" w:hAnsi="Arial" w:cs="Arial"/>
          <w:color w:val="auto"/>
          <w:lang w:bidi="ar-SA"/>
        </w:rPr>
        <w:t>Куйта</w:t>
      </w:r>
      <w:proofErr w:type="spellEnd"/>
      <w:r w:rsidRPr="00D616F9">
        <w:rPr>
          <w:rFonts w:ascii="Arial" w:eastAsia="Calibri" w:hAnsi="Arial" w:cs="Arial"/>
          <w:color w:val="auto"/>
          <w:lang w:bidi="ar-SA"/>
        </w:rPr>
        <w:t>» (далее – администрация) в представительный орган муниципального образования «Ныгда» (далее – представительный орган) не позднее 1 мая текущего года для его последующего рассмотрения и утверждения.</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 xml:space="preserve">Одновременно с годовым отчетом об исполнении бюджета муниципального образования «Ныгда» в представительный орган </w:t>
      </w:r>
      <w:r w:rsidRPr="00D616F9">
        <w:rPr>
          <w:rFonts w:ascii="Arial" w:eastAsia="Calibri" w:hAnsi="Arial" w:cs="Arial"/>
          <w:color w:val="auto"/>
          <w:lang w:bidi="ar-SA"/>
        </w:rPr>
        <w:lastRenderedPageBreak/>
        <w:t>представляются:</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проект решения представительного органа об утверждении годового отчета об исполнении бюджета муниципального образования «</w:t>
      </w:r>
      <w:proofErr w:type="spellStart"/>
      <w:r w:rsidRPr="00D616F9">
        <w:rPr>
          <w:rFonts w:ascii="Arial" w:eastAsia="Calibri" w:hAnsi="Arial" w:cs="Arial"/>
          <w:color w:val="auto"/>
          <w:lang w:bidi="ar-SA"/>
        </w:rPr>
        <w:t>Куйта</w:t>
      </w:r>
      <w:proofErr w:type="spellEnd"/>
      <w:r w:rsidRPr="00D616F9">
        <w:rPr>
          <w:rFonts w:ascii="Arial" w:eastAsia="Calibri" w:hAnsi="Arial" w:cs="Arial"/>
          <w:color w:val="auto"/>
          <w:lang w:bidi="ar-SA"/>
        </w:rPr>
        <w:t>»;</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иная бюджетная отчетность об исполнении бюджета муниципального образования «Ныгда»;</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иные документы, предусмотренные бюджетным законодательством Российской Федерации.</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proofErr w:type="gramStart"/>
      <w:r w:rsidRPr="00D616F9">
        <w:rPr>
          <w:rFonts w:ascii="Arial" w:eastAsia="Calibri" w:hAnsi="Arial" w:cs="Arial"/>
          <w:color w:val="auto"/>
          <w:lang w:bidi="ar-SA"/>
        </w:rPr>
        <w:t>В состав иной бюджетной отчетности об исполнении бюджета муниципального образования «Ныгда», представляемой в представительный орган одновременно с годовым отчетом об исполнении бюджета муниципального образования «Ныгда», входят отчеты по формам, утвержденным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том</w:t>
      </w:r>
      <w:proofErr w:type="gramEnd"/>
      <w:r w:rsidRPr="00D616F9">
        <w:rPr>
          <w:rFonts w:ascii="Arial" w:eastAsia="Calibri" w:hAnsi="Arial" w:cs="Arial"/>
          <w:color w:val="auto"/>
          <w:lang w:bidi="ar-SA"/>
        </w:rPr>
        <w:t xml:space="preserve"> </w:t>
      </w:r>
      <w:proofErr w:type="gramStart"/>
      <w:r w:rsidRPr="00D616F9">
        <w:rPr>
          <w:rFonts w:ascii="Arial" w:eastAsia="Calibri" w:hAnsi="Arial" w:cs="Arial"/>
          <w:color w:val="auto"/>
          <w:lang w:bidi="ar-SA"/>
        </w:rPr>
        <w:t>числе</w:t>
      </w:r>
      <w:proofErr w:type="gramEnd"/>
      <w:r w:rsidRPr="00D616F9">
        <w:rPr>
          <w:rFonts w:ascii="Arial" w:eastAsia="Calibri" w:hAnsi="Arial" w:cs="Arial"/>
          <w:color w:val="auto"/>
          <w:lang w:bidi="ar-SA"/>
        </w:rPr>
        <w:t>:</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баланс исполнения бюджет</w:t>
      </w:r>
      <w:proofErr w:type="gramStart"/>
      <w:r w:rsidRPr="00D616F9">
        <w:rPr>
          <w:rFonts w:ascii="Arial" w:eastAsia="Calibri" w:hAnsi="Arial" w:cs="Arial"/>
          <w:color w:val="auto"/>
          <w:lang w:bidi="ar-SA"/>
        </w:rPr>
        <w:t>а(</w:t>
      </w:r>
      <w:proofErr w:type="gramEnd"/>
      <w:r w:rsidRPr="00D616F9">
        <w:rPr>
          <w:rFonts w:ascii="Arial" w:eastAsia="Calibri" w:hAnsi="Arial" w:cs="Arial"/>
          <w:color w:val="auto"/>
          <w:lang w:bidi="ar-SA"/>
        </w:rPr>
        <w:t>форма 0503120);</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отчет о финансовых результатах деятельности (форма 0503121);</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отчет о движении денежных средств (форма 0503123);</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пояснительная записка к отчету об исполнении бюджета муниципального образования «Ныгда».</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К иным документам, предусмотренным бюджетным законодательством Российской Федерации, указанным в подпункте 3.2. настоящего Порядка, относятся:</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отчет об использовании бюджетных ассигнований резервного фонда администрации за отчетный финансовый год;</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xml:space="preserve">- отчет об использовании бюджетных ассигнований дорожного фонда муниципального образования за отчетный финансовый год; </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отчет о состоянии муниципального долга на начало и конец отчетного финансового года;</w:t>
      </w:r>
    </w:p>
    <w:p w:rsidR="00D616F9" w:rsidRPr="00D616F9" w:rsidRDefault="00D616F9" w:rsidP="00D616F9">
      <w:pPr>
        <w:ind w:firstLine="709"/>
        <w:contextualSpacing/>
        <w:jc w:val="both"/>
        <w:rPr>
          <w:rFonts w:ascii="Arial" w:eastAsia="Calibri" w:hAnsi="Arial" w:cs="Arial"/>
          <w:color w:val="auto"/>
          <w:lang w:bidi="ar-SA"/>
        </w:rPr>
      </w:pPr>
      <w:proofErr w:type="gramStart"/>
      <w:r w:rsidRPr="00D616F9">
        <w:rPr>
          <w:rFonts w:ascii="Arial" w:eastAsia="Calibri" w:hAnsi="Arial" w:cs="Arial"/>
          <w:color w:val="auto"/>
          <w:lang w:bidi="ar-SA"/>
        </w:rPr>
        <w:t>- 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 следующего за отчетным, с указанием фактических расходов на оплату труда за отчетный финансовый год;</w:t>
      </w:r>
      <w:proofErr w:type="gramEnd"/>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сведения об использовании бюджетных ассигнований бюджета муниципального образования «Ныгда», предусмотренных в отчетном финансовом году на финансовое обеспечение реализации муниципальных программ муниципального образования, за отчетный финансовый год;</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прочие документы, предусмотренные бюджетным законодательством Российской Федерации.</w:t>
      </w:r>
    </w:p>
    <w:p w:rsidR="00D616F9" w:rsidRPr="00D616F9" w:rsidRDefault="00D616F9" w:rsidP="00D616F9">
      <w:pPr>
        <w:ind w:firstLine="709"/>
        <w:jc w:val="both"/>
        <w:rPr>
          <w:rFonts w:ascii="Arial" w:eastAsia="Calibri" w:hAnsi="Arial" w:cs="Arial"/>
          <w:color w:val="auto"/>
          <w:lang w:bidi="ar-SA"/>
        </w:rPr>
      </w:pPr>
    </w:p>
    <w:p w:rsidR="00D616F9" w:rsidRPr="00D616F9" w:rsidRDefault="00D616F9" w:rsidP="00D616F9">
      <w:pPr>
        <w:numPr>
          <w:ilvl w:val="0"/>
          <w:numId w:val="9"/>
        </w:numPr>
        <w:ind w:left="0" w:firstLine="709"/>
        <w:contextualSpacing/>
        <w:jc w:val="center"/>
        <w:rPr>
          <w:rFonts w:ascii="Arial" w:eastAsia="Calibri" w:hAnsi="Arial" w:cs="Arial"/>
          <w:color w:val="auto"/>
          <w:lang w:bidi="ar-SA"/>
        </w:rPr>
      </w:pPr>
      <w:r w:rsidRPr="00D616F9">
        <w:rPr>
          <w:rFonts w:ascii="Arial" w:eastAsia="Calibri" w:hAnsi="Arial" w:cs="Arial"/>
          <w:color w:val="auto"/>
          <w:lang w:bidi="ar-SA"/>
        </w:rPr>
        <w:t>Рассмотрение годового отчета об исполнении бюджета муниципального образования «Ныгда»</w:t>
      </w:r>
    </w:p>
    <w:p w:rsidR="00D616F9" w:rsidRPr="00D616F9" w:rsidRDefault="00D616F9" w:rsidP="00D616F9">
      <w:pPr>
        <w:ind w:firstLine="709"/>
        <w:jc w:val="both"/>
        <w:rPr>
          <w:rFonts w:ascii="Arial" w:eastAsia="Calibri" w:hAnsi="Arial" w:cs="Arial"/>
          <w:color w:val="auto"/>
          <w:lang w:bidi="ar-SA"/>
        </w:rPr>
      </w:pP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Рассмотрению годового отчета об исполнении бюджета муниципального образования «Ныгда» представительным органом предшествует процедура проведения представительным органом публичных слушаний по проекту решения представительного органа об утверждении годового отчета об исполнении бюджета муниципального образования «Ныгда» за отчетный финансовый год.</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 xml:space="preserve">После опубликования результатов публичных слушаний по указанному проекту решения представительный орган в течение 10 рабочих дней </w:t>
      </w:r>
      <w:r w:rsidRPr="00D616F9">
        <w:rPr>
          <w:rFonts w:ascii="Arial" w:eastAsia="Calibri" w:hAnsi="Arial" w:cs="Arial"/>
          <w:color w:val="auto"/>
          <w:lang w:bidi="ar-SA"/>
        </w:rPr>
        <w:lastRenderedPageBreak/>
        <w:t>рассматривает годовой отчет об исполнении бюджета муниципального образования «Ныгда» Представительный орган при рассмотрении годового отчета об исполнении бюджета муниципального образования «Ныгда» заслушивает:</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доклад уполномоченного должностного лица (лиц) администрации об исполнении бюджета муниципального образования «Ныгда».</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По результатам рассмотрения годового отчета об исполнении бюджета муниципального образования «Ныгда» представительный орган вправе принять одно из двух решений:</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решение об утверждении годового отчета об исполнении бюджета муниципального образования «Ныгда» за отчетный финансовый год;</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решение об отклонении годового отчета об исполнении бюджета муниципального образования «Ныгда» за отчетный финансовый год.</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proofErr w:type="gramStart"/>
      <w:r w:rsidRPr="00D616F9">
        <w:rPr>
          <w:rFonts w:ascii="Arial" w:eastAsia="Calibri" w:hAnsi="Arial" w:cs="Arial"/>
          <w:color w:val="auto"/>
          <w:lang w:bidi="ar-SA"/>
        </w:rPr>
        <w:t>Решение об отклонении годового отчета об исполнении бюджета муниципального образования «Ныгда»</w:t>
      </w:r>
      <w:r w:rsidRPr="00D616F9">
        <w:rPr>
          <w:rFonts w:ascii="Arial" w:eastAsia="Calibri" w:hAnsi="Arial" w:cs="Arial"/>
          <w:i/>
          <w:color w:val="auto"/>
          <w:lang w:bidi="ar-SA"/>
        </w:rPr>
        <w:t xml:space="preserve"> </w:t>
      </w:r>
      <w:r w:rsidRPr="00D616F9">
        <w:rPr>
          <w:rFonts w:ascii="Arial" w:eastAsia="Calibri" w:hAnsi="Arial" w:cs="Arial"/>
          <w:color w:val="auto"/>
          <w:lang w:bidi="ar-SA"/>
        </w:rPr>
        <w:t xml:space="preserve"> за отчетный финансовый год может быть принято в случае выявления отклонений показателей годового отчета об исполнении бюджета муниципального образования «Ныгда» от утвержденных показателей решения о бюджете муниципального образования «Ныгда» на соответствующий год, фактов недостоверного или неполного отражения показателей исполнения бюджета муниципального образования «Ныгда».</w:t>
      </w:r>
      <w:proofErr w:type="gramEnd"/>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В случае отклонения представительным органом годового отчета об исполнении бюджета муниципального образования «Ныгда» 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 не превышающий один месяц.</w:t>
      </w:r>
    </w:p>
    <w:p w:rsidR="00D616F9" w:rsidRPr="00D616F9" w:rsidRDefault="00D616F9" w:rsidP="00D616F9">
      <w:pPr>
        <w:ind w:firstLine="709"/>
        <w:jc w:val="both"/>
        <w:rPr>
          <w:rFonts w:ascii="Arial" w:eastAsia="Calibri" w:hAnsi="Arial" w:cs="Arial"/>
          <w:color w:val="auto"/>
          <w:lang w:bidi="ar-SA"/>
        </w:rPr>
      </w:pPr>
    </w:p>
    <w:p w:rsidR="00D616F9" w:rsidRPr="00D616F9" w:rsidRDefault="00D616F9" w:rsidP="00D616F9">
      <w:pPr>
        <w:numPr>
          <w:ilvl w:val="0"/>
          <w:numId w:val="9"/>
        </w:numPr>
        <w:ind w:left="0" w:firstLine="709"/>
        <w:contextualSpacing/>
        <w:jc w:val="center"/>
        <w:rPr>
          <w:rFonts w:ascii="Arial" w:eastAsia="Calibri" w:hAnsi="Arial" w:cs="Arial"/>
          <w:color w:val="auto"/>
          <w:lang w:bidi="ar-SA"/>
        </w:rPr>
      </w:pPr>
      <w:r w:rsidRPr="00D616F9">
        <w:rPr>
          <w:rFonts w:ascii="Arial" w:eastAsia="Calibri" w:hAnsi="Arial" w:cs="Arial"/>
          <w:color w:val="auto"/>
          <w:lang w:bidi="ar-SA"/>
        </w:rPr>
        <w:t>Утверждение годового отчета об исполнении бюджета муниципального образования «Ныгда»</w:t>
      </w:r>
    </w:p>
    <w:p w:rsidR="00D616F9" w:rsidRPr="00D616F9" w:rsidRDefault="00D616F9" w:rsidP="00D616F9">
      <w:pPr>
        <w:ind w:firstLine="709"/>
        <w:jc w:val="both"/>
        <w:rPr>
          <w:rFonts w:ascii="Arial" w:eastAsia="Calibri" w:hAnsi="Arial" w:cs="Arial"/>
          <w:color w:val="auto"/>
          <w:lang w:bidi="ar-SA"/>
        </w:rPr>
      </w:pP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При принятии представительным органом по результатам рассмотрения годового отчета об исполнении бюджета муниципального образования «Ныгда» решения об утверждении отчета об исполнении бюджета</w:t>
      </w:r>
      <w:r w:rsidRPr="00D616F9">
        <w:rPr>
          <w:rFonts w:ascii="Arial" w:eastAsia="Calibri" w:hAnsi="Arial" w:cs="Arial"/>
          <w:i/>
          <w:color w:val="auto"/>
          <w:lang w:bidi="ar-SA"/>
        </w:rPr>
        <w:t xml:space="preserve"> </w:t>
      </w:r>
      <w:r w:rsidRPr="00D616F9">
        <w:rPr>
          <w:rFonts w:ascii="Arial" w:eastAsia="Calibri" w:hAnsi="Arial" w:cs="Arial"/>
          <w:color w:val="auto"/>
          <w:lang w:bidi="ar-SA"/>
        </w:rPr>
        <w:t>муниципального образования «Ныгда</w:t>
      </w:r>
      <w:r w:rsidRPr="00D616F9">
        <w:rPr>
          <w:rFonts w:ascii="Arial" w:eastAsia="Calibri" w:hAnsi="Arial" w:cs="Arial"/>
          <w:i/>
          <w:color w:val="auto"/>
          <w:lang w:bidi="ar-SA"/>
        </w:rPr>
        <w:t>»</w:t>
      </w:r>
      <w:r w:rsidRPr="00D616F9">
        <w:rPr>
          <w:rFonts w:ascii="Arial" w:eastAsia="Calibri" w:hAnsi="Arial" w:cs="Arial"/>
          <w:color w:val="auto"/>
          <w:lang w:bidi="ar-SA"/>
        </w:rPr>
        <w:t xml:space="preserve"> за отчетный финансовый год, в указанном решении утверждаются общий объем доходов, расходов и дефицита (профицита) бюджета</w:t>
      </w:r>
      <w:r w:rsidRPr="00D616F9">
        <w:rPr>
          <w:rFonts w:ascii="Arial" w:eastAsia="Calibri" w:hAnsi="Arial" w:cs="Arial"/>
          <w:i/>
          <w:color w:val="auto"/>
          <w:lang w:bidi="ar-SA"/>
        </w:rPr>
        <w:t xml:space="preserve"> </w:t>
      </w:r>
      <w:r w:rsidRPr="00D616F9">
        <w:rPr>
          <w:rFonts w:ascii="Arial" w:eastAsia="Calibri" w:hAnsi="Arial" w:cs="Arial"/>
          <w:color w:val="auto"/>
          <w:lang w:bidi="ar-SA"/>
        </w:rPr>
        <w:t>муниципального образования «Ныгда</w:t>
      </w:r>
      <w:r w:rsidRPr="00D616F9">
        <w:rPr>
          <w:rFonts w:ascii="Arial" w:eastAsia="Calibri" w:hAnsi="Arial" w:cs="Arial"/>
          <w:i/>
          <w:color w:val="auto"/>
          <w:lang w:bidi="ar-SA"/>
        </w:rPr>
        <w:t>»</w:t>
      </w:r>
      <w:r w:rsidRPr="00D616F9">
        <w:rPr>
          <w:rFonts w:ascii="Arial" w:eastAsia="Calibri" w:hAnsi="Arial" w:cs="Arial"/>
          <w:color w:val="auto"/>
          <w:lang w:bidi="ar-SA"/>
        </w:rPr>
        <w:t>.</w:t>
      </w:r>
    </w:p>
    <w:p w:rsidR="00D616F9" w:rsidRPr="00D616F9" w:rsidRDefault="00D616F9" w:rsidP="00D616F9">
      <w:pPr>
        <w:numPr>
          <w:ilvl w:val="1"/>
          <w:numId w:val="9"/>
        </w:numPr>
        <w:ind w:left="0" w:firstLine="709"/>
        <w:contextualSpacing/>
        <w:jc w:val="both"/>
        <w:rPr>
          <w:rFonts w:ascii="Arial" w:eastAsia="Calibri" w:hAnsi="Arial" w:cs="Arial"/>
          <w:color w:val="auto"/>
          <w:lang w:bidi="ar-SA"/>
        </w:rPr>
      </w:pPr>
      <w:r w:rsidRPr="00D616F9">
        <w:rPr>
          <w:rFonts w:ascii="Arial" w:eastAsia="Calibri" w:hAnsi="Arial" w:cs="Arial"/>
          <w:color w:val="auto"/>
          <w:lang w:bidi="ar-SA"/>
        </w:rPr>
        <w:t xml:space="preserve">Отдельными приложениями к решению представительного органа об утверждении годового отчета об исполнении бюджета </w:t>
      </w:r>
      <w:r w:rsidRPr="00D616F9">
        <w:rPr>
          <w:rFonts w:ascii="Arial" w:eastAsia="Calibri" w:hAnsi="Arial" w:cs="Arial"/>
          <w:i/>
          <w:color w:val="auto"/>
          <w:lang w:bidi="ar-SA"/>
        </w:rPr>
        <w:t xml:space="preserve"> </w:t>
      </w:r>
      <w:r w:rsidRPr="00D616F9">
        <w:rPr>
          <w:rFonts w:ascii="Arial" w:eastAsia="Calibri" w:hAnsi="Arial" w:cs="Arial"/>
          <w:color w:val="auto"/>
          <w:lang w:bidi="ar-SA"/>
        </w:rPr>
        <w:t>муниципального образования</w:t>
      </w:r>
      <w:r w:rsidRPr="00D616F9">
        <w:rPr>
          <w:rFonts w:ascii="Arial" w:eastAsia="Calibri" w:hAnsi="Arial" w:cs="Arial"/>
          <w:i/>
          <w:color w:val="auto"/>
          <w:lang w:bidi="ar-SA"/>
        </w:rPr>
        <w:t xml:space="preserve"> </w:t>
      </w:r>
      <w:r w:rsidRPr="00D616F9">
        <w:rPr>
          <w:rFonts w:ascii="Arial" w:eastAsia="Calibri" w:hAnsi="Arial" w:cs="Arial"/>
          <w:color w:val="auto"/>
          <w:lang w:bidi="ar-SA"/>
        </w:rPr>
        <w:t>«Ныгда</w:t>
      </w:r>
      <w:r w:rsidRPr="00D616F9">
        <w:rPr>
          <w:rFonts w:ascii="Arial" w:eastAsia="Calibri" w:hAnsi="Arial" w:cs="Arial"/>
          <w:i/>
          <w:color w:val="auto"/>
          <w:lang w:bidi="ar-SA"/>
        </w:rPr>
        <w:t>»</w:t>
      </w:r>
      <w:r w:rsidRPr="00D616F9">
        <w:rPr>
          <w:rFonts w:ascii="Arial" w:eastAsia="Calibri" w:hAnsi="Arial" w:cs="Arial"/>
          <w:color w:val="auto"/>
          <w:lang w:bidi="ar-SA"/>
        </w:rPr>
        <w:t xml:space="preserve"> за отчетный финансовый год утверждаются показатели:</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доходов бюджета</w:t>
      </w:r>
      <w:r w:rsidRPr="00D616F9">
        <w:rPr>
          <w:rFonts w:ascii="Arial" w:eastAsia="Calibri" w:hAnsi="Arial" w:cs="Arial"/>
          <w:i/>
          <w:color w:val="auto"/>
          <w:lang w:bidi="ar-SA"/>
        </w:rPr>
        <w:t xml:space="preserve"> </w:t>
      </w:r>
      <w:r w:rsidRPr="00D616F9">
        <w:rPr>
          <w:rFonts w:ascii="Arial" w:eastAsia="Calibri" w:hAnsi="Arial" w:cs="Arial"/>
          <w:color w:val="auto"/>
          <w:lang w:bidi="ar-SA"/>
        </w:rPr>
        <w:t>муниципального образования «Ныгда</w:t>
      </w:r>
      <w:r w:rsidRPr="00D616F9">
        <w:rPr>
          <w:rFonts w:ascii="Arial" w:eastAsia="Calibri" w:hAnsi="Arial" w:cs="Arial"/>
          <w:i/>
          <w:color w:val="auto"/>
          <w:lang w:bidi="ar-SA"/>
        </w:rPr>
        <w:t>»</w:t>
      </w:r>
      <w:r w:rsidRPr="00D616F9">
        <w:rPr>
          <w:rFonts w:ascii="Arial" w:eastAsia="Calibri" w:hAnsi="Arial" w:cs="Arial"/>
          <w:color w:val="auto"/>
          <w:lang w:bidi="ar-SA"/>
        </w:rPr>
        <w:t xml:space="preserve"> по кодам классификации доходов бюджетов;</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расходов бюджета</w:t>
      </w:r>
      <w:r w:rsidRPr="00D616F9">
        <w:rPr>
          <w:rFonts w:ascii="Arial" w:eastAsia="Calibri" w:hAnsi="Arial" w:cs="Arial"/>
          <w:i/>
          <w:color w:val="auto"/>
          <w:lang w:bidi="ar-SA"/>
        </w:rPr>
        <w:t xml:space="preserve"> </w:t>
      </w:r>
      <w:r w:rsidRPr="00D616F9">
        <w:rPr>
          <w:rFonts w:ascii="Arial" w:eastAsia="Calibri" w:hAnsi="Arial" w:cs="Arial"/>
          <w:color w:val="auto"/>
          <w:lang w:bidi="ar-SA"/>
        </w:rPr>
        <w:t>муниципального образования «Ныгда</w:t>
      </w:r>
      <w:r w:rsidRPr="00D616F9">
        <w:rPr>
          <w:rFonts w:ascii="Arial" w:eastAsia="Calibri" w:hAnsi="Arial" w:cs="Arial"/>
          <w:i/>
          <w:color w:val="auto"/>
          <w:lang w:bidi="ar-SA"/>
        </w:rPr>
        <w:t>»</w:t>
      </w:r>
      <w:r w:rsidRPr="00D616F9">
        <w:rPr>
          <w:rFonts w:ascii="Arial" w:eastAsia="Calibri" w:hAnsi="Arial" w:cs="Arial"/>
          <w:color w:val="auto"/>
          <w:lang w:bidi="ar-SA"/>
        </w:rPr>
        <w:t xml:space="preserve"> по разделам и подразделам классификации расходов бюджетов;</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расходов бюджета по ведомственной структуре расходов бюджета муниципального</w:t>
      </w:r>
      <w:r w:rsidRPr="00D616F9">
        <w:rPr>
          <w:rFonts w:ascii="Arial" w:eastAsia="Calibri" w:hAnsi="Arial" w:cs="Arial"/>
          <w:i/>
          <w:color w:val="auto"/>
          <w:lang w:bidi="ar-SA"/>
        </w:rPr>
        <w:t xml:space="preserve"> </w:t>
      </w:r>
      <w:r w:rsidRPr="00D616F9">
        <w:rPr>
          <w:rFonts w:ascii="Arial" w:eastAsia="Calibri" w:hAnsi="Arial" w:cs="Arial"/>
          <w:color w:val="auto"/>
          <w:lang w:bidi="ar-SA"/>
        </w:rPr>
        <w:t>образования «Ныгда</w:t>
      </w:r>
      <w:r w:rsidRPr="00D616F9">
        <w:rPr>
          <w:rFonts w:ascii="Arial" w:eastAsia="Calibri" w:hAnsi="Arial" w:cs="Arial"/>
          <w:i/>
          <w:color w:val="auto"/>
          <w:lang w:bidi="ar-SA"/>
        </w:rPr>
        <w:t>»</w:t>
      </w:r>
      <w:r w:rsidRPr="00D616F9">
        <w:rPr>
          <w:rFonts w:ascii="Arial" w:eastAsia="Calibri" w:hAnsi="Arial" w:cs="Arial"/>
          <w:color w:val="auto"/>
          <w:lang w:bidi="ar-SA"/>
        </w:rPr>
        <w:t>;</w:t>
      </w:r>
    </w:p>
    <w:p w:rsidR="00D616F9" w:rsidRPr="00D616F9" w:rsidRDefault="00D616F9" w:rsidP="00D616F9">
      <w:pPr>
        <w:ind w:firstLine="709"/>
        <w:contextualSpacing/>
        <w:jc w:val="both"/>
        <w:rPr>
          <w:rFonts w:ascii="Arial" w:eastAsia="Calibri" w:hAnsi="Arial" w:cs="Arial"/>
          <w:color w:val="auto"/>
          <w:lang w:bidi="ar-SA"/>
        </w:rPr>
      </w:pPr>
      <w:r w:rsidRPr="00D616F9">
        <w:rPr>
          <w:rFonts w:ascii="Arial" w:eastAsia="Calibri" w:hAnsi="Arial" w:cs="Arial"/>
          <w:color w:val="auto"/>
          <w:lang w:bidi="ar-SA"/>
        </w:rPr>
        <w:t xml:space="preserve">- источников финансирования дефицита местного бюджета по кодам </w:t>
      </w:r>
      <w:proofErr w:type="gramStart"/>
      <w:r w:rsidRPr="00D616F9">
        <w:rPr>
          <w:rFonts w:ascii="Arial" w:eastAsia="Calibri" w:hAnsi="Arial" w:cs="Arial"/>
          <w:color w:val="auto"/>
          <w:lang w:bidi="ar-SA"/>
        </w:rPr>
        <w:t>классификации источников финансирования дефицитов бюджетов</w:t>
      </w:r>
      <w:proofErr w:type="gramEnd"/>
      <w:r w:rsidRPr="00D616F9">
        <w:rPr>
          <w:rFonts w:ascii="Arial" w:eastAsia="Calibri" w:hAnsi="Arial" w:cs="Arial"/>
          <w:color w:val="auto"/>
          <w:lang w:bidi="ar-SA"/>
        </w:rPr>
        <w:t>.</w:t>
      </w:r>
    </w:p>
    <w:p w:rsidR="00D616F9" w:rsidRPr="00D616F9" w:rsidRDefault="00D616F9" w:rsidP="00D616F9">
      <w:pPr>
        <w:jc w:val="both"/>
        <w:rPr>
          <w:rFonts w:ascii="Times New Roman" w:eastAsia="Calibri" w:hAnsi="Times New Roman" w:cs="Times New Roman"/>
          <w:color w:val="auto"/>
          <w:sz w:val="28"/>
          <w:szCs w:val="20"/>
          <w:lang w:bidi="ar-SA"/>
        </w:rPr>
      </w:pPr>
      <w:r w:rsidRPr="00D616F9">
        <w:rPr>
          <w:rFonts w:ascii="Arial" w:eastAsia="Calibri" w:hAnsi="Arial" w:cs="Arial"/>
          <w:color w:val="auto"/>
          <w:lang w:bidi="ar-SA"/>
        </w:rPr>
        <w:t>Иные показатели (в форме отчетов, сведений, информации и др.), представленные администрацией в представительный орган одновременно с годовым отчетом об исполнении бюджета</w:t>
      </w:r>
      <w:r w:rsidRPr="00D616F9">
        <w:rPr>
          <w:rFonts w:ascii="Arial" w:eastAsia="Calibri" w:hAnsi="Arial" w:cs="Arial"/>
          <w:i/>
          <w:color w:val="auto"/>
          <w:lang w:bidi="ar-SA"/>
        </w:rPr>
        <w:t xml:space="preserve"> </w:t>
      </w:r>
      <w:r w:rsidRPr="00D616F9">
        <w:rPr>
          <w:rFonts w:ascii="Arial" w:eastAsia="Calibri" w:hAnsi="Arial" w:cs="Arial"/>
          <w:color w:val="auto"/>
          <w:lang w:bidi="ar-SA"/>
        </w:rPr>
        <w:t>муниципального образования «Ныгда</w:t>
      </w:r>
      <w:r w:rsidRPr="00D616F9">
        <w:rPr>
          <w:rFonts w:ascii="Arial" w:eastAsia="Calibri" w:hAnsi="Arial" w:cs="Arial"/>
          <w:i/>
          <w:color w:val="auto"/>
          <w:lang w:bidi="ar-SA"/>
        </w:rPr>
        <w:t>»</w:t>
      </w:r>
      <w:r w:rsidRPr="00D616F9">
        <w:rPr>
          <w:rFonts w:ascii="Arial" w:eastAsia="Calibri" w:hAnsi="Arial" w:cs="Arial"/>
          <w:color w:val="auto"/>
          <w:lang w:bidi="ar-SA"/>
        </w:rPr>
        <w:t>, принимаются представительным органом к сведению и могут быть утверждены решением представительного органа об исполнении бюджета</w:t>
      </w:r>
      <w:r w:rsidRPr="00D616F9">
        <w:rPr>
          <w:rFonts w:ascii="Arial" w:eastAsia="Calibri" w:hAnsi="Arial" w:cs="Arial"/>
          <w:i/>
          <w:color w:val="auto"/>
          <w:lang w:bidi="ar-SA"/>
        </w:rPr>
        <w:t xml:space="preserve"> </w:t>
      </w:r>
      <w:r w:rsidRPr="00D616F9">
        <w:rPr>
          <w:rFonts w:ascii="Arial" w:eastAsia="Calibri" w:hAnsi="Arial" w:cs="Arial"/>
          <w:color w:val="auto"/>
          <w:lang w:bidi="ar-SA"/>
        </w:rPr>
        <w:t>муниципального образования</w:t>
      </w:r>
      <w:r w:rsidRPr="00D616F9">
        <w:rPr>
          <w:rFonts w:ascii="Arial" w:eastAsia="Calibri" w:hAnsi="Arial" w:cs="Arial"/>
          <w:i/>
          <w:color w:val="auto"/>
          <w:lang w:bidi="ar-SA"/>
        </w:rPr>
        <w:t xml:space="preserve"> </w:t>
      </w:r>
      <w:r w:rsidRPr="00D616F9">
        <w:rPr>
          <w:rFonts w:ascii="Arial" w:eastAsia="Calibri" w:hAnsi="Arial" w:cs="Arial"/>
          <w:color w:val="auto"/>
          <w:lang w:bidi="ar-SA"/>
        </w:rPr>
        <w:t>«Ныгда</w:t>
      </w:r>
      <w:r w:rsidRPr="00D616F9">
        <w:rPr>
          <w:rFonts w:ascii="Arial" w:eastAsia="Calibri" w:hAnsi="Arial" w:cs="Arial"/>
          <w:i/>
          <w:color w:val="auto"/>
          <w:lang w:bidi="ar-SA"/>
        </w:rPr>
        <w:t>»</w:t>
      </w:r>
      <w:r w:rsidRPr="00D616F9">
        <w:rPr>
          <w:rFonts w:ascii="Arial" w:eastAsia="Calibri" w:hAnsi="Arial" w:cs="Arial"/>
          <w:color w:val="auto"/>
          <w:lang w:bidi="ar-SA"/>
        </w:rPr>
        <w:t xml:space="preserve"> за отчетный финансовый год.</w:t>
      </w:r>
    </w:p>
    <w:sectPr w:rsidR="00D616F9" w:rsidRPr="00D616F9" w:rsidSect="00D616F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21" w:rsidRDefault="00504721">
      <w:r>
        <w:separator/>
      </w:r>
    </w:p>
  </w:endnote>
  <w:endnote w:type="continuationSeparator" w:id="0">
    <w:p w:rsidR="00504721" w:rsidRDefault="0050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21" w:rsidRDefault="00504721">
      <w:r>
        <w:separator/>
      </w:r>
    </w:p>
  </w:footnote>
  <w:footnote w:type="continuationSeparator" w:id="0">
    <w:p w:rsidR="00504721" w:rsidRDefault="00504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781B22"/>
    <w:multiLevelType w:val="hybridMultilevel"/>
    <w:tmpl w:val="FB626412"/>
    <w:lvl w:ilvl="0" w:tplc="A030C1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460F5"/>
    <w:multiLevelType w:val="hybridMultilevel"/>
    <w:tmpl w:val="268401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6FAC7C22">
      <w:start w:val="1"/>
      <w:numFmt w:val="decimal"/>
      <w:lvlText w:val="%4."/>
      <w:lvlJc w:val="left"/>
      <w:pPr>
        <w:tabs>
          <w:tab w:val="num" w:pos="2880"/>
        </w:tabs>
        <w:ind w:left="2880" w:hanging="360"/>
      </w:pPr>
      <w:rPr>
        <w:rFonts w:ascii="Arial" w:eastAsiaTheme="minorHAnsi" w:hAnsi="Arial" w:cs="Arial"/>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6FB212D"/>
    <w:multiLevelType w:val="hybridMultilevel"/>
    <w:tmpl w:val="7B2CAD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F8E89018">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3496774"/>
    <w:multiLevelType w:val="hybridMultilevel"/>
    <w:tmpl w:val="2D0C8D46"/>
    <w:lvl w:ilvl="0" w:tplc="D28CDA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C12D9"/>
    <w:multiLevelType w:val="hybridMultilevel"/>
    <w:tmpl w:val="952E8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6548FB"/>
    <w:multiLevelType w:val="multilevel"/>
    <w:tmpl w:val="6C2A0CBE"/>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66A87B49"/>
    <w:multiLevelType w:val="hybridMultilevel"/>
    <w:tmpl w:val="E714823E"/>
    <w:lvl w:ilvl="0" w:tplc="3F808AF2">
      <w:start w:val="1"/>
      <w:numFmt w:val="decimal"/>
      <w:lvlText w:val="%1."/>
      <w:lvlJc w:val="left"/>
      <w:pPr>
        <w:tabs>
          <w:tab w:val="num" w:pos="1455"/>
        </w:tabs>
        <w:ind w:left="1455" w:hanging="840"/>
      </w:pPr>
      <w:rPr>
        <w:rFonts w:hint="default"/>
      </w:rPr>
    </w:lvl>
    <w:lvl w:ilvl="1" w:tplc="6F5824BE">
      <w:numFmt w:val="bullet"/>
      <w:lvlText w:val="-"/>
      <w:lvlJc w:val="left"/>
      <w:pPr>
        <w:tabs>
          <w:tab w:val="num" w:pos="1695"/>
        </w:tabs>
        <w:ind w:left="1695" w:hanging="360"/>
      </w:pPr>
      <w:rPr>
        <w:rFonts w:ascii="Times New Roman" w:eastAsia="Times New Roman" w:hAnsi="Times New Roman" w:cs="Times New Roman" w:hint="default"/>
      </w:rPr>
    </w:lvl>
    <w:lvl w:ilvl="2" w:tplc="F95E4BE0">
      <w:start w:val="1"/>
      <w:numFmt w:val="decimal"/>
      <w:lvlText w:val="%3)"/>
      <w:lvlJc w:val="left"/>
      <w:pPr>
        <w:tabs>
          <w:tab w:val="num" w:pos="2595"/>
        </w:tabs>
        <w:ind w:left="2595" w:hanging="360"/>
      </w:pPr>
      <w:rPr>
        <w:rFonts w:hint="default"/>
      </w:r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8">
    <w:nsid w:val="6AA0508B"/>
    <w:multiLevelType w:val="multilevel"/>
    <w:tmpl w:val="64B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5"/>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99"/>
    <w:rsid w:val="00014399"/>
    <w:rsid w:val="0005764F"/>
    <w:rsid w:val="00083C09"/>
    <w:rsid w:val="00140FFD"/>
    <w:rsid w:val="001567D2"/>
    <w:rsid w:val="0015787C"/>
    <w:rsid w:val="001A3E29"/>
    <w:rsid w:val="001C2C48"/>
    <w:rsid w:val="002A6C1F"/>
    <w:rsid w:val="002C3BAC"/>
    <w:rsid w:val="002C5FC6"/>
    <w:rsid w:val="003B7738"/>
    <w:rsid w:val="003C6F87"/>
    <w:rsid w:val="003F4052"/>
    <w:rsid w:val="0048323E"/>
    <w:rsid w:val="004C0C76"/>
    <w:rsid w:val="00504721"/>
    <w:rsid w:val="005149A0"/>
    <w:rsid w:val="0061370F"/>
    <w:rsid w:val="00627DD0"/>
    <w:rsid w:val="00665F99"/>
    <w:rsid w:val="007928C1"/>
    <w:rsid w:val="007956F3"/>
    <w:rsid w:val="008319C0"/>
    <w:rsid w:val="008413AC"/>
    <w:rsid w:val="00962DB1"/>
    <w:rsid w:val="0098465E"/>
    <w:rsid w:val="00A1086C"/>
    <w:rsid w:val="00A23AC7"/>
    <w:rsid w:val="00A56C84"/>
    <w:rsid w:val="00A9715B"/>
    <w:rsid w:val="00B5308D"/>
    <w:rsid w:val="00B640AB"/>
    <w:rsid w:val="00B80114"/>
    <w:rsid w:val="00C77AE1"/>
    <w:rsid w:val="00C86ABA"/>
    <w:rsid w:val="00D007EC"/>
    <w:rsid w:val="00D15D6D"/>
    <w:rsid w:val="00D616F9"/>
    <w:rsid w:val="00D94167"/>
    <w:rsid w:val="00E4449E"/>
    <w:rsid w:val="00E5335D"/>
    <w:rsid w:val="00E938CE"/>
    <w:rsid w:val="00EC6E77"/>
    <w:rsid w:val="00F157A9"/>
    <w:rsid w:val="00FE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F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8465E"/>
    <w:pPr>
      <w:keepNext/>
      <w:widowControl/>
      <w:spacing w:line="360" w:lineRule="auto"/>
      <w:jc w:val="center"/>
      <w:outlineLvl w:val="0"/>
    </w:pPr>
    <w:rPr>
      <w:rFonts w:ascii="Times New Roman" w:eastAsia="Times New Roman" w:hAnsi="Times New Roman" w:cs="Times New Roman"/>
      <w:b/>
      <w:color w:val="auto"/>
      <w:sz w:val="20"/>
      <w:szCs w:val="20"/>
      <w:lang w:bidi="ar-SA"/>
    </w:rPr>
  </w:style>
  <w:style w:type="paragraph" w:styleId="2">
    <w:name w:val="heading 2"/>
    <w:basedOn w:val="a"/>
    <w:next w:val="a"/>
    <w:link w:val="20"/>
    <w:qFormat/>
    <w:rsid w:val="0098465E"/>
    <w:pPr>
      <w:keepNext/>
      <w:widowControl/>
      <w:spacing w:line="360" w:lineRule="auto"/>
      <w:jc w:val="center"/>
      <w:outlineLvl w:val="1"/>
    </w:pPr>
    <w:rPr>
      <w:rFonts w:ascii="Times New Roman" w:eastAsia="Times New Roman" w:hAnsi="Times New Roman" w:cs="Times New Roman"/>
      <w:b/>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65E"/>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8465E"/>
    <w:rPr>
      <w:rFonts w:ascii="Times New Roman" w:eastAsia="Times New Roman" w:hAnsi="Times New Roman" w:cs="Times New Roman"/>
      <w:b/>
      <w:sz w:val="32"/>
      <w:szCs w:val="20"/>
      <w:lang w:eastAsia="ru-RU"/>
    </w:rPr>
  </w:style>
  <w:style w:type="paragraph" w:customStyle="1" w:styleId="11">
    <w:name w:val="Без интервала1"/>
    <w:rsid w:val="003B7738"/>
    <w:pPr>
      <w:spacing w:after="0" w:line="240" w:lineRule="auto"/>
    </w:pPr>
    <w:rPr>
      <w:rFonts w:ascii="Calibri" w:eastAsia="Times New Roman" w:hAnsi="Calibri" w:cs="Times New Roman"/>
      <w:lang w:eastAsia="ru-RU"/>
    </w:rPr>
  </w:style>
  <w:style w:type="character" w:customStyle="1" w:styleId="a3">
    <w:name w:val="Основной текст_"/>
    <w:basedOn w:val="a0"/>
    <w:link w:val="12"/>
    <w:rsid w:val="007928C1"/>
    <w:rPr>
      <w:rFonts w:ascii="Arial" w:eastAsia="Arial" w:hAnsi="Arial" w:cs="Arial"/>
      <w:shd w:val="clear" w:color="auto" w:fill="FFFFFF"/>
    </w:rPr>
  </w:style>
  <w:style w:type="paragraph" w:customStyle="1" w:styleId="12">
    <w:name w:val="Основной текст1"/>
    <w:basedOn w:val="a"/>
    <w:link w:val="a3"/>
    <w:rsid w:val="007928C1"/>
    <w:pPr>
      <w:shd w:val="clear" w:color="auto" w:fill="FFFFFF"/>
      <w:spacing w:after="320"/>
      <w:ind w:firstLine="400"/>
    </w:pPr>
    <w:rPr>
      <w:rFonts w:ascii="Arial" w:eastAsia="Arial" w:hAnsi="Arial" w:cs="Arial"/>
      <w:color w:val="auto"/>
      <w:sz w:val="22"/>
      <w:szCs w:val="22"/>
      <w:lang w:eastAsia="en-US" w:bidi="ar-SA"/>
    </w:rPr>
  </w:style>
  <w:style w:type="character" w:customStyle="1" w:styleId="21">
    <w:name w:val="Основной текст (2)_"/>
    <w:basedOn w:val="a0"/>
    <w:link w:val="22"/>
    <w:rsid w:val="007928C1"/>
    <w:rPr>
      <w:rFonts w:ascii="Arial" w:eastAsia="Arial" w:hAnsi="Arial" w:cs="Arial"/>
      <w:b/>
      <w:bCs/>
      <w:sz w:val="32"/>
      <w:szCs w:val="32"/>
      <w:shd w:val="clear" w:color="auto" w:fill="FFFFFF"/>
    </w:rPr>
  </w:style>
  <w:style w:type="paragraph" w:customStyle="1" w:styleId="22">
    <w:name w:val="Основной текст (2)"/>
    <w:basedOn w:val="a"/>
    <w:link w:val="21"/>
    <w:rsid w:val="007928C1"/>
    <w:pPr>
      <w:shd w:val="clear" w:color="auto" w:fill="FFFFFF"/>
      <w:spacing w:after="120"/>
      <w:jc w:val="center"/>
    </w:pPr>
    <w:rPr>
      <w:rFonts w:ascii="Arial" w:eastAsia="Arial" w:hAnsi="Arial" w:cs="Arial"/>
      <w:b/>
      <w:bCs/>
      <w:color w:val="auto"/>
      <w:sz w:val="32"/>
      <w:szCs w:val="32"/>
      <w:lang w:eastAsia="en-US" w:bidi="ar-SA"/>
    </w:rPr>
  </w:style>
  <w:style w:type="character" w:customStyle="1" w:styleId="13">
    <w:name w:val="Заголовок №1_"/>
    <w:link w:val="14"/>
    <w:locked/>
    <w:rsid w:val="0098465E"/>
    <w:rPr>
      <w:rFonts w:ascii="Arial" w:hAnsi="Arial"/>
      <w:sz w:val="30"/>
      <w:szCs w:val="30"/>
      <w:shd w:val="clear" w:color="auto" w:fill="FFFFFF"/>
    </w:rPr>
  </w:style>
  <w:style w:type="paragraph" w:customStyle="1" w:styleId="14">
    <w:name w:val="Заголовок №1"/>
    <w:basedOn w:val="a"/>
    <w:link w:val="13"/>
    <w:rsid w:val="0098465E"/>
    <w:pPr>
      <w:shd w:val="clear" w:color="auto" w:fill="FFFFFF"/>
      <w:spacing w:after="260" w:line="257" w:lineRule="auto"/>
      <w:jc w:val="center"/>
      <w:outlineLvl w:val="0"/>
    </w:pPr>
    <w:rPr>
      <w:rFonts w:ascii="Arial" w:eastAsiaTheme="minorHAnsi" w:hAnsi="Arial" w:cstheme="minorBidi"/>
      <w:color w:val="auto"/>
      <w:sz w:val="30"/>
      <w:szCs w:val="30"/>
      <w:lang w:eastAsia="en-US" w:bidi="ar-SA"/>
    </w:rPr>
  </w:style>
  <w:style w:type="paragraph" w:styleId="a4">
    <w:name w:val="No Spacing"/>
    <w:link w:val="a5"/>
    <w:uiPriority w:val="1"/>
    <w:qFormat/>
    <w:rsid w:val="0098465E"/>
    <w:pPr>
      <w:spacing w:after="0" w:line="240" w:lineRule="auto"/>
    </w:pPr>
    <w:rPr>
      <w:rFonts w:ascii="Calibri" w:eastAsia="Times New Roman" w:hAnsi="Calibri" w:cs="Times New Roman"/>
      <w:lang w:eastAsia="ru-RU"/>
    </w:rPr>
  </w:style>
  <w:style w:type="paragraph" w:customStyle="1" w:styleId="ConsPlusTitle">
    <w:name w:val="ConsPlusTitle"/>
    <w:rsid w:val="009846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C2C4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nhideWhenUsed/>
    <w:rsid w:val="001C2C48"/>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Document Map"/>
    <w:basedOn w:val="a"/>
    <w:link w:val="a8"/>
    <w:semiHidden/>
    <w:rsid w:val="001C2C48"/>
    <w:pPr>
      <w:widowControl/>
      <w:shd w:val="clear" w:color="auto" w:fill="000080"/>
    </w:pPr>
    <w:rPr>
      <w:rFonts w:ascii="Tahoma" w:eastAsia="Times New Roman" w:hAnsi="Tahoma" w:cs="Tahoma"/>
      <w:color w:val="auto"/>
      <w:sz w:val="20"/>
      <w:szCs w:val="20"/>
      <w:lang w:bidi="ar-SA"/>
    </w:rPr>
  </w:style>
  <w:style w:type="character" w:customStyle="1" w:styleId="a8">
    <w:name w:val="Схема документа Знак"/>
    <w:basedOn w:val="a0"/>
    <w:link w:val="a7"/>
    <w:semiHidden/>
    <w:rsid w:val="001C2C48"/>
    <w:rPr>
      <w:rFonts w:ascii="Tahoma" w:eastAsia="Times New Roman" w:hAnsi="Tahoma" w:cs="Tahoma"/>
      <w:sz w:val="20"/>
      <w:szCs w:val="20"/>
      <w:shd w:val="clear" w:color="auto" w:fill="000080"/>
      <w:lang w:eastAsia="ru-RU"/>
    </w:rPr>
  </w:style>
  <w:style w:type="character" w:styleId="a9">
    <w:name w:val="Hyperlink"/>
    <w:uiPriority w:val="99"/>
    <w:unhideWhenUsed/>
    <w:rsid w:val="001C2C48"/>
    <w:rPr>
      <w:color w:val="00FF00"/>
      <w:u w:val="single"/>
    </w:rPr>
  </w:style>
  <w:style w:type="character" w:styleId="aa">
    <w:name w:val="FollowedHyperlink"/>
    <w:uiPriority w:val="99"/>
    <w:unhideWhenUsed/>
    <w:rsid w:val="001C2C48"/>
    <w:rPr>
      <w:color w:val="800080"/>
      <w:u w:val="single"/>
    </w:rPr>
  </w:style>
  <w:style w:type="paragraph" w:customStyle="1" w:styleId="xl74">
    <w:name w:val="xl74"/>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75">
    <w:name w:val="xl75"/>
    <w:basedOn w:val="a"/>
    <w:rsid w:val="001C2C48"/>
    <w:pPr>
      <w:widowControl/>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76">
    <w:name w:val="xl76"/>
    <w:basedOn w:val="a"/>
    <w:rsid w:val="001C2C48"/>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77">
    <w:name w:val="xl77"/>
    <w:basedOn w:val="a"/>
    <w:rsid w:val="001C2C48"/>
    <w:pPr>
      <w:widowControl/>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78">
    <w:name w:val="xl78"/>
    <w:basedOn w:val="a"/>
    <w:rsid w:val="001C2C48"/>
    <w:pPr>
      <w:widowControl/>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79">
    <w:name w:val="xl7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80">
    <w:name w:val="xl8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1">
    <w:name w:val="xl81"/>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3">
    <w:name w:val="xl8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4">
    <w:name w:val="xl84"/>
    <w:basedOn w:val="a"/>
    <w:rsid w:val="001C2C48"/>
    <w:pPr>
      <w:widowControl/>
      <w:pBdr>
        <w:top w:val="single" w:sz="4" w:space="0" w:color="000000"/>
        <w:left w:val="single" w:sz="4" w:space="0" w:color="auto"/>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5">
    <w:name w:val="xl8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6">
    <w:name w:val="xl8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
    <w:rsid w:val="001C2C48"/>
    <w:pPr>
      <w:widowControl/>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8">
    <w:name w:val="xl88"/>
    <w:basedOn w:val="a"/>
    <w:rsid w:val="001C2C48"/>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9">
    <w:name w:val="xl8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0">
    <w:name w:val="xl9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1">
    <w:name w:val="xl9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2">
    <w:name w:val="xl9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3">
    <w:name w:val="xl9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4">
    <w:name w:val="xl9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95">
    <w:name w:val="xl9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6">
    <w:name w:val="xl9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7">
    <w:name w:val="xl97"/>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8">
    <w:name w:val="xl9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9">
    <w:name w:val="xl9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00">
    <w:name w:val="xl100"/>
    <w:basedOn w:val="a"/>
    <w:rsid w:val="001C2C48"/>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1">
    <w:name w:val="xl101"/>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2">
    <w:name w:val="xl102"/>
    <w:basedOn w:val="a"/>
    <w:rsid w:val="001C2C48"/>
    <w:pPr>
      <w:widowControl/>
      <w:pBdr>
        <w:lef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3">
    <w:name w:val="xl103"/>
    <w:basedOn w:val="a"/>
    <w:rsid w:val="001C2C48"/>
    <w:pPr>
      <w:widowControl/>
      <w:pBdr>
        <w:top w:val="single" w:sz="4" w:space="0" w:color="000000"/>
        <w:lef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104">
    <w:name w:val="xl10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5">
    <w:name w:val="xl10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6">
    <w:name w:val="xl10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7">
    <w:name w:val="xl107"/>
    <w:basedOn w:val="a"/>
    <w:rsid w:val="001C2C48"/>
    <w:pPr>
      <w:widowControl/>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108">
    <w:name w:val="xl10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09">
    <w:name w:val="xl10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0">
    <w:name w:val="xl11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1">
    <w:name w:val="xl11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2">
    <w:name w:val="xl11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3">
    <w:name w:val="xl11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14">
    <w:name w:val="xl114"/>
    <w:basedOn w:val="a"/>
    <w:rsid w:val="001C2C4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15">
    <w:name w:val="xl115"/>
    <w:basedOn w:val="a"/>
    <w:rsid w:val="001C2C48"/>
    <w:pPr>
      <w:widowControl/>
      <w:pBdr>
        <w:top w:val="single" w:sz="4" w:space="0" w:color="auto"/>
        <w:bottom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6">
    <w:name w:val="xl116"/>
    <w:basedOn w:val="a"/>
    <w:rsid w:val="001C2C4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7">
    <w:name w:val="xl117"/>
    <w:basedOn w:val="a"/>
    <w:rsid w:val="001C2C4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18">
    <w:name w:val="xl11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19">
    <w:name w:val="xl11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0">
    <w:name w:val="xl12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1">
    <w:name w:val="xl12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22">
    <w:name w:val="xl122"/>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3">
    <w:name w:val="xl123"/>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4">
    <w:name w:val="xl124"/>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5">
    <w:name w:val="xl125"/>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6">
    <w:name w:val="xl126"/>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7">
    <w:name w:val="xl127"/>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8">
    <w:name w:val="xl128"/>
    <w:basedOn w:val="a"/>
    <w:rsid w:val="001C2C48"/>
    <w:pPr>
      <w:widowControl/>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129">
    <w:name w:val="xl129"/>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0">
    <w:name w:val="xl130"/>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1">
    <w:name w:val="xl131"/>
    <w:basedOn w:val="a"/>
    <w:rsid w:val="001C2C48"/>
    <w:pPr>
      <w:widowControl/>
      <w:spacing w:before="100" w:beforeAutospacing="1" w:after="100" w:afterAutospacing="1"/>
      <w:jc w:val="right"/>
    </w:pPr>
    <w:rPr>
      <w:rFonts w:ascii="Arial" w:eastAsia="Times New Roman" w:hAnsi="Arial" w:cs="Times New Roman"/>
      <w:color w:val="auto"/>
      <w:sz w:val="20"/>
      <w:szCs w:val="20"/>
      <w:u w:val="single"/>
      <w:lang w:bidi="ar-SA"/>
    </w:rPr>
  </w:style>
  <w:style w:type="paragraph" w:customStyle="1" w:styleId="xl132">
    <w:name w:val="xl132"/>
    <w:basedOn w:val="a"/>
    <w:rsid w:val="001C2C48"/>
    <w:pPr>
      <w:widowControl/>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3">
    <w:name w:val="xl133"/>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4">
    <w:name w:val="xl134"/>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5">
    <w:name w:val="xl135"/>
    <w:basedOn w:val="a"/>
    <w:rsid w:val="001C2C48"/>
    <w:pPr>
      <w:widowControl/>
      <w:pBdr>
        <w:bottom w:val="single" w:sz="4" w:space="0" w:color="auto"/>
      </w:pBdr>
      <w:spacing w:before="100" w:beforeAutospacing="1" w:after="100" w:afterAutospacing="1"/>
      <w:jc w:val="right"/>
    </w:pPr>
    <w:rPr>
      <w:rFonts w:ascii="Times New Roman" w:eastAsia="Times New Roman" w:hAnsi="Times New Roman" w:cs="Times New Roman"/>
      <w:i/>
      <w:iCs/>
      <w:color w:val="auto"/>
      <w:sz w:val="20"/>
      <w:szCs w:val="20"/>
      <w:lang w:bidi="ar-SA"/>
    </w:rPr>
  </w:style>
  <w:style w:type="paragraph" w:customStyle="1" w:styleId="xl136">
    <w:name w:val="xl136"/>
    <w:basedOn w:val="a"/>
    <w:rsid w:val="001C2C48"/>
    <w:pPr>
      <w:widowControl/>
      <w:spacing w:before="100" w:beforeAutospacing="1" w:after="100" w:afterAutospacing="1"/>
      <w:jc w:val="center"/>
      <w:textAlignment w:val="top"/>
    </w:pPr>
    <w:rPr>
      <w:rFonts w:ascii="Times New Roman" w:eastAsia="Times New Roman" w:hAnsi="Times New Roman" w:cs="Times New Roman"/>
      <w:b/>
      <w:bCs/>
      <w:sz w:val="20"/>
      <w:szCs w:val="20"/>
      <w:lang w:bidi="ar-SA"/>
    </w:rPr>
  </w:style>
  <w:style w:type="paragraph" w:customStyle="1" w:styleId="xl137">
    <w:name w:val="xl137"/>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table" w:styleId="ab">
    <w:name w:val="Table Grid"/>
    <w:basedOn w:val="a1"/>
    <w:uiPriority w:val="39"/>
    <w:rsid w:val="001C2C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d">
    <w:name w:val="Верхний колонтитул Знак"/>
    <w:basedOn w:val="a0"/>
    <w:link w:val="ac"/>
    <w:rsid w:val="001C2C48"/>
    <w:rPr>
      <w:rFonts w:ascii="Times New Roman" w:eastAsia="Times New Roman" w:hAnsi="Times New Roman" w:cs="Times New Roman"/>
      <w:sz w:val="24"/>
      <w:szCs w:val="24"/>
      <w:lang w:eastAsia="ru-RU"/>
    </w:rPr>
  </w:style>
  <w:style w:type="paragraph" w:styleId="ae">
    <w:name w:val="footer"/>
    <w:basedOn w:val="a"/>
    <w:link w:val="af"/>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f">
    <w:name w:val="Нижний колонтитул Знак"/>
    <w:basedOn w:val="a0"/>
    <w:link w:val="ae"/>
    <w:rsid w:val="001C2C48"/>
    <w:rPr>
      <w:rFonts w:ascii="Times New Roman" w:eastAsia="Times New Roman" w:hAnsi="Times New Roman" w:cs="Times New Roman"/>
      <w:sz w:val="24"/>
      <w:szCs w:val="24"/>
      <w:lang w:eastAsia="ru-RU"/>
    </w:rPr>
  </w:style>
  <w:style w:type="paragraph" w:customStyle="1" w:styleId="23">
    <w:name w:val="Без интервала2"/>
    <w:rsid w:val="00A56C84"/>
    <w:pPr>
      <w:spacing w:after="0" w:line="240" w:lineRule="auto"/>
    </w:pPr>
    <w:rPr>
      <w:rFonts w:ascii="Calibri" w:eastAsia="Times New Roman" w:hAnsi="Calibri" w:cs="Times New Roman"/>
      <w:lang w:eastAsia="ru-RU"/>
    </w:rPr>
  </w:style>
  <w:style w:type="paragraph" w:styleId="af0">
    <w:name w:val="Balloon Text"/>
    <w:basedOn w:val="a"/>
    <w:link w:val="af1"/>
    <w:uiPriority w:val="99"/>
    <w:semiHidden/>
    <w:unhideWhenUsed/>
    <w:rsid w:val="001567D2"/>
    <w:pPr>
      <w:widowControl/>
    </w:pPr>
    <w:rPr>
      <w:rFonts w:ascii="Tahoma" w:eastAsiaTheme="minorHAnsi" w:hAnsi="Tahoma" w:cs="Tahoma"/>
      <w:color w:val="auto"/>
      <w:sz w:val="16"/>
      <w:szCs w:val="16"/>
      <w:lang w:eastAsia="en-US" w:bidi="ar-SA"/>
    </w:rPr>
  </w:style>
  <w:style w:type="character" w:customStyle="1" w:styleId="af1">
    <w:name w:val="Текст выноски Знак"/>
    <w:basedOn w:val="a0"/>
    <w:link w:val="af0"/>
    <w:uiPriority w:val="99"/>
    <w:semiHidden/>
    <w:rsid w:val="001567D2"/>
    <w:rPr>
      <w:rFonts w:ascii="Tahoma" w:hAnsi="Tahoma" w:cs="Tahoma"/>
      <w:sz w:val="16"/>
      <w:szCs w:val="16"/>
    </w:rPr>
  </w:style>
  <w:style w:type="paragraph" w:styleId="af2">
    <w:name w:val="List Paragraph"/>
    <w:basedOn w:val="a"/>
    <w:uiPriority w:val="99"/>
    <w:qFormat/>
    <w:rsid w:val="001567D2"/>
    <w:pPr>
      <w:widowControl/>
      <w:suppressAutoHyphens/>
      <w:ind w:left="720"/>
      <w:contextualSpacing/>
    </w:pPr>
    <w:rPr>
      <w:rFonts w:ascii="Times New Roman" w:eastAsia="Times New Roman" w:hAnsi="Times New Roman" w:cs="Times New Roman"/>
      <w:color w:val="auto"/>
      <w:lang w:eastAsia="ar-SA" w:bidi="ar-SA"/>
    </w:rPr>
  </w:style>
  <w:style w:type="paragraph" w:customStyle="1" w:styleId="3">
    <w:name w:val="Без интервала3"/>
    <w:rsid w:val="00A9715B"/>
    <w:pPr>
      <w:spacing w:after="0" w:line="240" w:lineRule="auto"/>
    </w:pPr>
    <w:rPr>
      <w:rFonts w:ascii="Calibri" w:eastAsia="Times New Roman" w:hAnsi="Calibri" w:cs="Times New Roman"/>
      <w:lang w:eastAsia="ru-RU"/>
    </w:rPr>
  </w:style>
  <w:style w:type="paragraph" w:customStyle="1" w:styleId="xl65">
    <w:name w:val="xl65"/>
    <w:basedOn w:val="a"/>
    <w:rsid w:val="00A9715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A9715B"/>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67">
    <w:name w:val="xl6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8">
    <w:name w:val="xl6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9">
    <w:name w:val="xl6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0">
    <w:name w:val="xl7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1">
    <w:name w:val="xl7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2">
    <w:name w:val="xl72"/>
    <w:basedOn w:val="a"/>
    <w:rsid w:val="00A9715B"/>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3">
    <w:name w:val="xl7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16"/>
      <w:szCs w:val="16"/>
      <w:lang w:bidi="ar-SA"/>
    </w:rPr>
  </w:style>
  <w:style w:type="paragraph" w:customStyle="1" w:styleId="xl138">
    <w:name w:val="xl13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39">
    <w:name w:val="xl13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8"/>
      <w:szCs w:val="18"/>
      <w:lang w:bidi="ar-SA"/>
    </w:rPr>
  </w:style>
  <w:style w:type="paragraph" w:customStyle="1" w:styleId="xl140">
    <w:name w:val="xl14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1">
    <w:name w:val="xl14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2">
    <w:name w:val="xl142"/>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3">
    <w:name w:val="xl14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4">
    <w:name w:val="xl144"/>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45">
    <w:name w:val="xl145"/>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6">
    <w:name w:val="xl146"/>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16"/>
      <w:szCs w:val="16"/>
      <w:lang w:bidi="ar-SA"/>
    </w:rPr>
  </w:style>
  <w:style w:type="paragraph" w:customStyle="1" w:styleId="xl147">
    <w:name w:val="xl14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lang w:bidi="ar-SA"/>
    </w:rPr>
  </w:style>
  <w:style w:type="paragraph" w:customStyle="1" w:styleId="xl148">
    <w:name w:val="xl148"/>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49">
    <w:name w:val="xl149"/>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50">
    <w:name w:val="xl150"/>
    <w:basedOn w:val="a"/>
    <w:rsid w:val="00A9715B"/>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51">
    <w:name w:val="xl151"/>
    <w:basedOn w:val="a"/>
    <w:rsid w:val="00A9715B"/>
    <w:pPr>
      <w:widowControl/>
      <w:spacing w:before="100" w:beforeAutospacing="1" w:after="100" w:afterAutospacing="1"/>
      <w:jc w:val="right"/>
    </w:pPr>
    <w:rPr>
      <w:rFonts w:ascii="Times New Roman" w:eastAsia="Times New Roman" w:hAnsi="Times New Roman" w:cs="Times New Roman"/>
      <w:color w:val="auto"/>
      <w:lang w:bidi="ar-SA"/>
    </w:rPr>
  </w:style>
  <w:style w:type="character" w:styleId="af3">
    <w:name w:val="Strong"/>
    <w:qFormat/>
    <w:rsid w:val="002C5FC6"/>
    <w:rPr>
      <w:b/>
      <w:bCs/>
    </w:rPr>
  </w:style>
  <w:style w:type="character" w:customStyle="1" w:styleId="a5">
    <w:name w:val="Без интервала Знак"/>
    <w:link w:val="a4"/>
    <w:uiPriority w:val="1"/>
    <w:locked/>
    <w:rsid w:val="00D94167"/>
    <w:rPr>
      <w:rFonts w:ascii="Calibri" w:eastAsia="Times New Roman" w:hAnsi="Calibri" w:cs="Times New Roman"/>
      <w:lang w:eastAsia="ru-RU"/>
    </w:rPr>
  </w:style>
  <w:style w:type="paragraph" w:styleId="af4">
    <w:name w:val="Body Text"/>
    <w:basedOn w:val="a"/>
    <w:link w:val="af5"/>
    <w:semiHidden/>
    <w:rsid w:val="00FE2A10"/>
    <w:pPr>
      <w:widowControl/>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semiHidden/>
    <w:rsid w:val="00FE2A10"/>
    <w:rPr>
      <w:rFonts w:ascii="Times New Roman" w:eastAsia="Times New Roman" w:hAnsi="Times New Roman" w:cs="Times New Roman"/>
      <w:sz w:val="28"/>
      <w:szCs w:val="20"/>
      <w:lang w:eastAsia="ru-RU"/>
    </w:rPr>
  </w:style>
  <w:style w:type="paragraph" w:customStyle="1" w:styleId="ConsNonformat">
    <w:name w:val="ConsNonformat"/>
    <w:rsid w:val="00FE2A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FE2A1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8413A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F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98465E"/>
    <w:pPr>
      <w:keepNext/>
      <w:widowControl/>
      <w:spacing w:line="360" w:lineRule="auto"/>
      <w:jc w:val="center"/>
      <w:outlineLvl w:val="0"/>
    </w:pPr>
    <w:rPr>
      <w:rFonts w:ascii="Times New Roman" w:eastAsia="Times New Roman" w:hAnsi="Times New Roman" w:cs="Times New Roman"/>
      <w:b/>
      <w:color w:val="auto"/>
      <w:sz w:val="20"/>
      <w:szCs w:val="20"/>
      <w:lang w:bidi="ar-SA"/>
    </w:rPr>
  </w:style>
  <w:style w:type="paragraph" w:styleId="2">
    <w:name w:val="heading 2"/>
    <w:basedOn w:val="a"/>
    <w:next w:val="a"/>
    <w:link w:val="20"/>
    <w:qFormat/>
    <w:rsid w:val="0098465E"/>
    <w:pPr>
      <w:keepNext/>
      <w:widowControl/>
      <w:spacing w:line="360" w:lineRule="auto"/>
      <w:jc w:val="center"/>
      <w:outlineLvl w:val="1"/>
    </w:pPr>
    <w:rPr>
      <w:rFonts w:ascii="Times New Roman" w:eastAsia="Times New Roman" w:hAnsi="Times New Roman" w:cs="Times New Roman"/>
      <w:b/>
      <w:color w:val="auto"/>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65E"/>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98465E"/>
    <w:rPr>
      <w:rFonts w:ascii="Times New Roman" w:eastAsia="Times New Roman" w:hAnsi="Times New Roman" w:cs="Times New Roman"/>
      <w:b/>
      <w:sz w:val="32"/>
      <w:szCs w:val="20"/>
      <w:lang w:eastAsia="ru-RU"/>
    </w:rPr>
  </w:style>
  <w:style w:type="paragraph" w:customStyle="1" w:styleId="11">
    <w:name w:val="Без интервала1"/>
    <w:rsid w:val="003B7738"/>
    <w:pPr>
      <w:spacing w:after="0" w:line="240" w:lineRule="auto"/>
    </w:pPr>
    <w:rPr>
      <w:rFonts w:ascii="Calibri" w:eastAsia="Times New Roman" w:hAnsi="Calibri" w:cs="Times New Roman"/>
      <w:lang w:eastAsia="ru-RU"/>
    </w:rPr>
  </w:style>
  <w:style w:type="character" w:customStyle="1" w:styleId="a3">
    <w:name w:val="Основной текст_"/>
    <w:basedOn w:val="a0"/>
    <w:link w:val="12"/>
    <w:rsid w:val="007928C1"/>
    <w:rPr>
      <w:rFonts w:ascii="Arial" w:eastAsia="Arial" w:hAnsi="Arial" w:cs="Arial"/>
      <w:shd w:val="clear" w:color="auto" w:fill="FFFFFF"/>
    </w:rPr>
  </w:style>
  <w:style w:type="paragraph" w:customStyle="1" w:styleId="12">
    <w:name w:val="Основной текст1"/>
    <w:basedOn w:val="a"/>
    <w:link w:val="a3"/>
    <w:rsid w:val="007928C1"/>
    <w:pPr>
      <w:shd w:val="clear" w:color="auto" w:fill="FFFFFF"/>
      <w:spacing w:after="320"/>
      <w:ind w:firstLine="400"/>
    </w:pPr>
    <w:rPr>
      <w:rFonts w:ascii="Arial" w:eastAsia="Arial" w:hAnsi="Arial" w:cs="Arial"/>
      <w:color w:val="auto"/>
      <w:sz w:val="22"/>
      <w:szCs w:val="22"/>
      <w:lang w:eastAsia="en-US" w:bidi="ar-SA"/>
    </w:rPr>
  </w:style>
  <w:style w:type="character" w:customStyle="1" w:styleId="21">
    <w:name w:val="Основной текст (2)_"/>
    <w:basedOn w:val="a0"/>
    <w:link w:val="22"/>
    <w:rsid w:val="007928C1"/>
    <w:rPr>
      <w:rFonts w:ascii="Arial" w:eastAsia="Arial" w:hAnsi="Arial" w:cs="Arial"/>
      <w:b/>
      <w:bCs/>
      <w:sz w:val="32"/>
      <w:szCs w:val="32"/>
      <w:shd w:val="clear" w:color="auto" w:fill="FFFFFF"/>
    </w:rPr>
  </w:style>
  <w:style w:type="paragraph" w:customStyle="1" w:styleId="22">
    <w:name w:val="Основной текст (2)"/>
    <w:basedOn w:val="a"/>
    <w:link w:val="21"/>
    <w:rsid w:val="007928C1"/>
    <w:pPr>
      <w:shd w:val="clear" w:color="auto" w:fill="FFFFFF"/>
      <w:spacing w:after="120"/>
      <w:jc w:val="center"/>
    </w:pPr>
    <w:rPr>
      <w:rFonts w:ascii="Arial" w:eastAsia="Arial" w:hAnsi="Arial" w:cs="Arial"/>
      <w:b/>
      <w:bCs/>
      <w:color w:val="auto"/>
      <w:sz w:val="32"/>
      <w:szCs w:val="32"/>
      <w:lang w:eastAsia="en-US" w:bidi="ar-SA"/>
    </w:rPr>
  </w:style>
  <w:style w:type="character" w:customStyle="1" w:styleId="13">
    <w:name w:val="Заголовок №1_"/>
    <w:link w:val="14"/>
    <w:locked/>
    <w:rsid w:val="0098465E"/>
    <w:rPr>
      <w:rFonts w:ascii="Arial" w:hAnsi="Arial"/>
      <w:sz w:val="30"/>
      <w:szCs w:val="30"/>
      <w:shd w:val="clear" w:color="auto" w:fill="FFFFFF"/>
    </w:rPr>
  </w:style>
  <w:style w:type="paragraph" w:customStyle="1" w:styleId="14">
    <w:name w:val="Заголовок №1"/>
    <w:basedOn w:val="a"/>
    <w:link w:val="13"/>
    <w:rsid w:val="0098465E"/>
    <w:pPr>
      <w:shd w:val="clear" w:color="auto" w:fill="FFFFFF"/>
      <w:spacing w:after="260" w:line="257" w:lineRule="auto"/>
      <w:jc w:val="center"/>
      <w:outlineLvl w:val="0"/>
    </w:pPr>
    <w:rPr>
      <w:rFonts w:ascii="Arial" w:eastAsiaTheme="minorHAnsi" w:hAnsi="Arial" w:cstheme="minorBidi"/>
      <w:color w:val="auto"/>
      <w:sz w:val="30"/>
      <w:szCs w:val="30"/>
      <w:lang w:eastAsia="en-US" w:bidi="ar-SA"/>
    </w:rPr>
  </w:style>
  <w:style w:type="paragraph" w:styleId="a4">
    <w:name w:val="No Spacing"/>
    <w:link w:val="a5"/>
    <w:uiPriority w:val="1"/>
    <w:qFormat/>
    <w:rsid w:val="0098465E"/>
    <w:pPr>
      <w:spacing w:after="0" w:line="240" w:lineRule="auto"/>
    </w:pPr>
    <w:rPr>
      <w:rFonts w:ascii="Calibri" w:eastAsia="Times New Roman" w:hAnsi="Calibri" w:cs="Times New Roman"/>
      <w:lang w:eastAsia="ru-RU"/>
    </w:rPr>
  </w:style>
  <w:style w:type="paragraph" w:customStyle="1" w:styleId="ConsPlusTitle">
    <w:name w:val="ConsPlusTitle"/>
    <w:rsid w:val="0098465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1C2C4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nhideWhenUsed/>
    <w:rsid w:val="001C2C48"/>
    <w:pPr>
      <w:widowControl/>
      <w:spacing w:before="100" w:beforeAutospacing="1" w:after="100" w:afterAutospacing="1"/>
    </w:pPr>
    <w:rPr>
      <w:rFonts w:ascii="Times New Roman" w:eastAsia="Times New Roman" w:hAnsi="Times New Roman" w:cs="Times New Roman"/>
      <w:color w:val="auto"/>
      <w:lang w:bidi="ar-SA"/>
    </w:rPr>
  </w:style>
  <w:style w:type="paragraph" w:styleId="a7">
    <w:name w:val="Document Map"/>
    <w:basedOn w:val="a"/>
    <w:link w:val="a8"/>
    <w:semiHidden/>
    <w:rsid w:val="001C2C48"/>
    <w:pPr>
      <w:widowControl/>
      <w:shd w:val="clear" w:color="auto" w:fill="000080"/>
    </w:pPr>
    <w:rPr>
      <w:rFonts w:ascii="Tahoma" w:eastAsia="Times New Roman" w:hAnsi="Tahoma" w:cs="Tahoma"/>
      <w:color w:val="auto"/>
      <w:sz w:val="20"/>
      <w:szCs w:val="20"/>
      <w:lang w:bidi="ar-SA"/>
    </w:rPr>
  </w:style>
  <w:style w:type="character" w:customStyle="1" w:styleId="a8">
    <w:name w:val="Схема документа Знак"/>
    <w:basedOn w:val="a0"/>
    <w:link w:val="a7"/>
    <w:semiHidden/>
    <w:rsid w:val="001C2C48"/>
    <w:rPr>
      <w:rFonts w:ascii="Tahoma" w:eastAsia="Times New Roman" w:hAnsi="Tahoma" w:cs="Tahoma"/>
      <w:sz w:val="20"/>
      <w:szCs w:val="20"/>
      <w:shd w:val="clear" w:color="auto" w:fill="000080"/>
      <w:lang w:eastAsia="ru-RU"/>
    </w:rPr>
  </w:style>
  <w:style w:type="character" w:styleId="a9">
    <w:name w:val="Hyperlink"/>
    <w:uiPriority w:val="99"/>
    <w:unhideWhenUsed/>
    <w:rsid w:val="001C2C48"/>
    <w:rPr>
      <w:color w:val="00FF00"/>
      <w:u w:val="single"/>
    </w:rPr>
  </w:style>
  <w:style w:type="character" w:styleId="aa">
    <w:name w:val="FollowedHyperlink"/>
    <w:uiPriority w:val="99"/>
    <w:unhideWhenUsed/>
    <w:rsid w:val="001C2C48"/>
    <w:rPr>
      <w:color w:val="800080"/>
      <w:u w:val="single"/>
    </w:rPr>
  </w:style>
  <w:style w:type="paragraph" w:customStyle="1" w:styleId="xl74">
    <w:name w:val="xl74"/>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75">
    <w:name w:val="xl75"/>
    <w:basedOn w:val="a"/>
    <w:rsid w:val="001C2C48"/>
    <w:pPr>
      <w:widowControl/>
      <w:spacing w:before="100" w:beforeAutospacing="1" w:after="100" w:afterAutospacing="1"/>
      <w:jc w:val="right"/>
    </w:pPr>
    <w:rPr>
      <w:rFonts w:ascii="Times New Roman" w:eastAsia="Times New Roman" w:hAnsi="Times New Roman" w:cs="Times New Roman"/>
      <w:sz w:val="20"/>
      <w:szCs w:val="20"/>
      <w:lang w:bidi="ar-SA"/>
    </w:rPr>
  </w:style>
  <w:style w:type="paragraph" w:customStyle="1" w:styleId="xl76">
    <w:name w:val="xl76"/>
    <w:basedOn w:val="a"/>
    <w:rsid w:val="001C2C48"/>
    <w:pPr>
      <w:widowControl/>
      <w:spacing w:before="100" w:beforeAutospacing="1" w:after="100" w:afterAutospacing="1"/>
    </w:pPr>
    <w:rPr>
      <w:rFonts w:ascii="Times New Roman" w:eastAsia="Times New Roman" w:hAnsi="Times New Roman" w:cs="Times New Roman"/>
      <w:sz w:val="20"/>
      <w:szCs w:val="20"/>
      <w:lang w:bidi="ar-SA"/>
    </w:rPr>
  </w:style>
  <w:style w:type="paragraph" w:customStyle="1" w:styleId="xl77">
    <w:name w:val="xl77"/>
    <w:basedOn w:val="a"/>
    <w:rsid w:val="001C2C48"/>
    <w:pPr>
      <w:widowControl/>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78">
    <w:name w:val="xl78"/>
    <w:basedOn w:val="a"/>
    <w:rsid w:val="001C2C48"/>
    <w:pPr>
      <w:widowControl/>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79">
    <w:name w:val="xl7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80">
    <w:name w:val="xl8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1">
    <w:name w:val="xl81"/>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2">
    <w:name w:val="xl82"/>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3">
    <w:name w:val="xl8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84">
    <w:name w:val="xl84"/>
    <w:basedOn w:val="a"/>
    <w:rsid w:val="001C2C48"/>
    <w:pPr>
      <w:widowControl/>
      <w:pBdr>
        <w:top w:val="single" w:sz="4" w:space="0" w:color="000000"/>
        <w:left w:val="single" w:sz="4" w:space="0" w:color="auto"/>
        <w:bottom w:val="single" w:sz="4" w:space="0" w:color="000000"/>
        <w:right w:val="single" w:sz="4" w:space="0" w:color="000000"/>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5">
    <w:name w:val="xl8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6">
    <w:name w:val="xl8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7">
    <w:name w:val="xl87"/>
    <w:basedOn w:val="a"/>
    <w:rsid w:val="001C2C48"/>
    <w:pPr>
      <w:widowControl/>
      <w:pBdr>
        <w:top w:val="single" w:sz="4" w:space="0" w:color="000000"/>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8">
    <w:name w:val="xl88"/>
    <w:basedOn w:val="a"/>
    <w:rsid w:val="001C2C48"/>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89">
    <w:name w:val="xl8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0">
    <w:name w:val="xl9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1">
    <w:name w:val="xl9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2">
    <w:name w:val="xl9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3">
    <w:name w:val="xl9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4">
    <w:name w:val="xl9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95">
    <w:name w:val="xl9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6">
    <w:name w:val="xl9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97">
    <w:name w:val="xl97"/>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8">
    <w:name w:val="xl9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99">
    <w:name w:val="xl9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00">
    <w:name w:val="xl100"/>
    <w:basedOn w:val="a"/>
    <w:rsid w:val="001C2C48"/>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1">
    <w:name w:val="xl101"/>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2">
    <w:name w:val="xl102"/>
    <w:basedOn w:val="a"/>
    <w:rsid w:val="001C2C48"/>
    <w:pPr>
      <w:widowControl/>
      <w:pBdr>
        <w:lef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3">
    <w:name w:val="xl103"/>
    <w:basedOn w:val="a"/>
    <w:rsid w:val="001C2C48"/>
    <w:pPr>
      <w:widowControl/>
      <w:pBdr>
        <w:top w:val="single" w:sz="4" w:space="0" w:color="000000"/>
        <w:left w:val="single" w:sz="4" w:space="0" w:color="auto"/>
      </w:pBdr>
      <w:spacing w:before="100" w:beforeAutospacing="1" w:after="100" w:afterAutospacing="1"/>
    </w:pPr>
    <w:rPr>
      <w:rFonts w:ascii="Times New Roman" w:eastAsia="Times New Roman" w:hAnsi="Times New Roman" w:cs="Times New Roman"/>
      <w:sz w:val="20"/>
      <w:szCs w:val="20"/>
      <w:lang w:bidi="ar-SA"/>
    </w:rPr>
  </w:style>
  <w:style w:type="paragraph" w:customStyle="1" w:styleId="xl104">
    <w:name w:val="xl104"/>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5">
    <w:name w:val="xl105"/>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06">
    <w:name w:val="xl106"/>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07">
    <w:name w:val="xl107"/>
    <w:basedOn w:val="a"/>
    <w:rsid w:val="001C2C48"/>
    <w:pPr>
      <w:widowControl/>
      <w:spacing w:before="100" w:beforeAutospacing="1" w:after="100" w:afterAutospacing="1"/>
      <w:jc w:val="center"/>
    </w:pPr>
    <w:rPr>
      <w:rFonts w:ascii="Times New Roman" w:eastAsia="Times New Roman" w:hAnsi="Times New Roman" w:cs="Times New Roman"/>
      <w:b/>
      <w:bCs/>
      <w:sz w:val="20"/>
      <w:szCs w:val="20"/>
      <w:lang w:bidi="ar-SA"/>
    </w:rPr>
  </w:style>
  <w:style w:type="paragraph" w:customStyle="1" w:styleId="xl108">
    <w:name w:val="xl10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09">
    <w:name w:val="xl10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0">
    <w:name w:val="xl11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1">
    <w:name w:val="xl11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2">
    <w:name w:val="xl112"/>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13">
    <w:name w:val="xl113"/>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14">
    <w:name w:val="xl114"/>
    <w:basedOn w:val="a"/>
    <w:rsid w:val="001C2C48"/>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sz w:val="20"/>
      <w:szCs w:val="20"/>
      <w:lang w:bidi="ar-SA"/>
    </w:rPr>
  </w:style>
  <w:style w:type="paragraph" w:customStyle="1" w:styleId="xl115">
    <w:name w:val="xl115"/>
    <w:basedOn w:val="a"/>
    <w:rsid w:val="001C2C48"/>
    <w:pPr>
      <w:widowControl/>
      <w:pBdr>
        <w:top w:val="single" w:sz="4" w:space="0" w:color="auto"/>
        <w:bottom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6">
    <w:name w:val="xl116"/>
    <w:basedOn w:val="a"/>
    <w:rsid w:val="001C2C48"/>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20"/>
      <w:szCs w:val="20"/>
      <w:lang w:bidi="ar-SA"/>
    </w:rPr>
  </w:style>
  <w:style w:type="paragraph" w:customStyle="1" w:styleId="xl117">
    <w:name w:val="xl117"/>
    <w:basedOn w:val="a"/>
    <w:rsid w:val="001C2C48"/>
    <w:pPr>
      <w:widowControl/>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118">
    <w:name w:val="xl118"/>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sz w:val="20"/>
      <w:szCs w:val="20"/>
      <w:lang w:bidi="ar-SA"/>
    </w:rPr>
  </w:style>
  <w:style w:type="paragraph" w:customStyle="1" w:styleId="xl119">
    <w:name w:val="xl119"/>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0">
    <w:name w:val="xl120"/>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1">
    <w:name w:val="xl121"/>
    <w:basedOn w:val="a"/>
    <w:rsid w:val="001C2C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i/>
      <w:iCs/>
      <w:color w:val="auto"/>
      <w:sz w:val="20"/>
      <w:szCs w:val="20"/>
      <w:lang w:bidi="ar-SA"/>
    </w:rPr>
  </w:style>
  <w:style w:type="paragraph" w:customStyle="1" w:styleId="xl122">
    <w:name w:val="xl122"/>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3">
    <w:name w:val="xl123"/>
    <w:basedOn w:val="a"/>
    <w:rsid w:val="001C2C48"/>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24">
    <w:name w:val="xl124"/>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5">
    <w:name w:val="xl125"/>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6">
    <w:name w:val="xl126"/>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7">
    <w:name w:val="xl127"/>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28">
    <w:name w:val="xl128"/>
    <w:basedOn w:val="a"/>
    <w:rsid w:val="001C2C48"/>
    <w:pPr>
      <w:widowControl/>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129">
    <w:name w:val="xl129"/>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0">
    <w:name w:val="xl130"/>
    <w:basedOn w:val="a"/>
    <w:rsid w:val="001C2C48"/>
    <w:pPr>
      <w:widowControl/>
      <w:spacing w:before="100" w:beforeAutospacing="1" w:after="100" w:afterAutospacing="1"/>
      <w:jc w:val="right"/>
    </w:pPr>
    <w:rPr>
      <w:rFonts w:ascii="Arial" w:eastAsia="Times New Roman" w:hAnsi="Arial" w:cs="Times New Roman"/>
      <w:color w:val="auto"/>
      <w:sz w:val="20"/>
      <w:szCs w:val="20"/>
      <w:lang w:bidi="ar-SA"/>
    </w:rPr>
  </w:style>
  <w:style w:type="paragraph" w:customStyle="1" w:styleId="xl131">
    <w:name w:val="xl131"/>
    <w:basedOn w:val="a"/>
    <w:rsid w:val="001C2C48"/>
    <w:pPr>
      <w:widowControl/>
      <w:spacing w:before="100" w:beforeAutospacing="1" w:after="100" w:afterAutospacing="1"/>
      <w:jc w:val="right"/>
    </w:pPr>
    <w:rPr>
      <w:rFonts w:ascii="Arial" w:eastAsia="Times New Roman" w:hAnsi="Arial" w:cs="Times New Roman"/>
      <w:color w:val="auto"/>
      <w:sz w:val="20"/>
      <w:szCs w:val="20"/>
      <w:u w:val="single"/>
      <w:lang w:bidi="ar-SA"/>
    </w:rPr>
  </w:style>
  <w:style w:type="paragraph" w:customStyle="1" w:styleId="xl132">
    <w:name w:val="xl132"/>
    <w:basedOn w:val="a"/>
    <w:rsid w:val="001C2C48"/>
    <w:pPr>
      <w:widowControl/>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3">
    <w:name w:val="xl133"/>
    <w:basedOn w:val="a"/>
    <w:rsid w:val="001C2C48"/>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4">
    <w:name w:val="xl134"/>
    <w:basedOn w:val="a"/>
    <w:rsid w:val="001C2C4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35">
    <w:name w:val="xl135"/>
    <w:basedOn w:val="a"/>
    <w:rsid w:val="001C2C48"/>
    <w:pPr>
      <w:widowControl/>
      <w:pBdr>
        <w:bottom w:val="single" w:sz="4" w:space="0" w:color="auto"/>
      </w:pBdr>
      <w:spacing w:before="100" w:beforeAutospacing="1" w:after="100" w:afterAutospacing="1"/>
      <w:jc w:val="right"/>
    </w:pPr>
    <w:rPr>
      <w:rFonts w:ascii="Times New Roman" w:eastAsia="Times New Roman" w:hAnsi="Times New Roman" w:cs="Times New Roman"/>
      <w:i/>
      <w:iCs/>
      <w:color w:val="auto"/>
      <w:sz w:val="20"/>
      <w:szCs w:val="20"/>
      <w:lang w:bidi="ar-SA"/>
    </w:rPr>
  </w:style>
  <w:style w:type="paragraph" w:customStyle="1" w:styleId="xl136">
    <w:name w:val="xl136"/>
    <w:basedOn w:val="a"/>
    <w:rsid w:val="001C2C48"/>
    <w:pPr>
      <w:widowControl/>
      <w:spacing w:before="100" w:beforeAutospacing="1" w:after="100" w:afterAutospacing="1"/>
      <w:jc w:val="center"/>
      <w:textAlignment w:val="top"/>
    </w:pPr>
    <w:rPr>
      <w:rFonts w:ascii="Times New Roman" w:eastAsia="Times New Roman" w:hAnsi="Times New Roman" w:cs="Times New Roman"/>
      <w:b/>
      <w:bCs/>
      <w:sz w:val="20"/>
      <w:szCs w:val="20"/>
      <w:lang w:bidi="ar-SA"/>
    </w:rPr>
  </w:style>
  <w:style w:type="paragraph" w:customStyle="1" w:styleId="xl137">
    <w:name w:val="xl137"/>
    <w:basedOn w:val="a"/>
    <w:rsid w:val="001C2C48"/>
    <w:pPr>
      <w:widowControl/>
      <w:spacing w:before="100" w:beforeAutospacing="1" w:after="100" w:afterAutospacing="1"/>
    </w:pPr>
    <w:rPr>
      <w:rFonts w:ascii="Times New Roman" w:eastAsia="Times New Roman" w:hAnsi="Times New Roman" w:cs="Times New Roman"/>
      <w:color w:val="auto"/>
      <w:sz w:val="20"/>
      <w:szCs w:val="20"/>
      <w:lang w:bidi="ar-SA"/>
    </w:rPr>
  </w:style>
  <w:style w:type="table" w:styleId="ab">
    <w:name w:val="Table Grid"/>
    <w:basedOn w:val="a1"/>
    <w:uiPriority w:val="39"/>
    <w:rsid w:val="001C2C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d">
    <w:name w:val="Верхний колонтитул Знак"/>
    <w:basedOn w:val="a0"/>
    <w:link w:val="ac"/>
    <w:rsid w:val="001C2C48"/>
    <w:rPr>
      <w:rFonts w:ascii="Times New Roman" w:eastAsia="Times New Roman" w:hAnsi="Times New Roman" w:cs="Times New Roman"/>
      <w:sz w:val="24"/>
      <w:szCs w:val="24"/>
      <w:lang w:eastAsia="ru-RU"/>
    </w:rPr>
  </w:style>
  <w:style w:type="paragraph" w:styleId="ae">
    <w:name w:val="footer"/>
    <w:basedOn w:val="a"/>
    <w:link w:val="af"/>
    <w:rsid w:val="001C2C48"/>
    <w:pPr>
      <w:widowControl/>
      <w:tabs>
        <w:tab w:val="center" w:pos="4677"/>
        <w:tab w:val="right" w:pos="9355"/>
      </w:tabs>
    </w:pPr>
    <w:rPr>
      <w:rFonts w:ascii="Times New Roman" w:eastAsia="Times New Roman" w:hAnsi="Times New Roman" w:cs="Times New Roman"/>
      <w:color w:val="auto"/>
      <w:lang w:bidi="ar-SA"/>
    </w:rPr>
  </w:style>
  <w:style w:type="character" w:customStyle="1" w:styleId="af">
    <w:name w:val="Нижний колонтитул Знак"/>
    <w:basedOn w:val="a0"/>
    <w:link w:val="ae"/>
    <w:rsid w:val="001C2C48"/>
    <w:rPr>
      <w:rFonts w:ascii="Times New Roman" w:eastAsia="Times New Roman" w:hAnsi="Times New Roman" w:cs="Times New Roman"/>
      <w:sz w:val="24"/>
      <w:szCs w:val="24"/>
      <w:lang w:eastAsia="ru-RU"/>
    </w:rPr>
  </w:style>
  <w:style w:type="paragraph" w:customStyle="1" w:styleId="23">
    <w:name w:val="Без интервала2"/>
    <w:rsid w:val="00A56C84"/>
    <w:pPr>
      <w:spacing w:after="0" w:line="240" w:lineRule="auto"/>
    </w:pPr>
    <w:rPr>
      <w:rFonts w:ascii="Calibri" w:eastAsia="Times New Roman" w:hAnsi="Calibri" w:cs="Times New Roman"/>
      <w:lang w:eastAsia="ru-RU"/>
    </w:rPr>
  </w:style>
  <w:style w:type="paragraph" w:styleId="af0">
    <w:name w:val="Balloon Text"/>
    <w:basedOn w:val="a"/>
    <w:link w:val="af1"/>
    <w:uiPriority w:val="99"/>
    <w:semiHidden/>
    <w:unhideWhenUsed/>
    <w:rsid w:val="001567D2"/>
    <w:pPr>
      <w:widowControl/>
    </w:pPr>
    <w:rPr>
      <w:rFonts w:ascii="Tahoma" w:eastAsiaTheme="minorHAnsi" w:hAnsi="Tahoma" w:cs="Tahoma"/>
      <w:color w:val="auto"/>
      <w:sz w:val="16"/>
      <w:szCs w:val="16"/>
      <w:lang w:eastAsia="en-US" w:bidi="ar-SA"/>
    </w:rPr>
  </w:style>
  <w:style w:type="character" w:customStyle="1" w:styleId="af1">
    <w:name w:val="Текст выноски Знак"/>
    <w:basedOn w:val="a0"/>
    <w:link w:val="af0"/>
    <w:uiPriority w:val="99"/>
    <w:semiHidden/>
    <w:rsid w:val="001567D2"/>
    <w:rPr>
      <w:rFonts w:ascii="Tahoma" w:hAnsi="Tahoma" w:cs="Tahoma"/>
      <w:sz w:val="16"/>
      <w:szCs w:val="16"/>
    </w:rPr>
  </w:style>
  <w:style w:type="paragraph" w:styleId="af2">
    <w:name w:val="List Paragraph"/>
    <w:basedOn w:val="a"/>
    <w:uiPriority w:val="99"/>
    <w:qFormat/>
    <w:rsid w:val="001567D2"/>
    <w:pPr>
      <w:widowControl/>
      <w:suppressAutoHyphens/>
      <w:ind w:left="720"/>
      <w:contextualSpacing/>
    </w:pPr>
    <w:rPr>
      <w:rFonts w:ascii="Times New Roman" w:eastAsia="Times New Roman" w:hAnsi="Times New Roman" w:cs="Times New Roman"/>
      <w:color w:val="auto"/>
      <w:lang w:eastAsia="ar-SA" w:bidi="ar-SA"/>
    </w:rPr>
  </w:style>
  <w:style w:type="paragraph" w:customStyle="1" w:styleId="3">
    <w:name w:val="Без интервала3"/>
    <w:rsid w:val="00A9715B"/>
    <w:pPr>
      <w:spacing w:after="0" w:line="240" w:lineRule="auto"/>
    </w:pPr>
    <w:rPr>
      <w:rFonts w:ascii="Calibri" w:eastAsia="Times New Roman" w:hAnsi="Calibri" w:cs="Times New Roman"/>
      <w:lang w:eastAsia="ru-RU"/>
    </w:rPr>
  </w:style>
  <w:style w:type="paragraph" w:customStyle="1" w:styleId="xl65">
    <w:name w:val="xl65"/>
    <w:basedOn w:val="a"/>
    <w:rsid w:val="00A9715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rsid w:val="00A9715B"/>
    <w:pPr>
      <w:widowControl/>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67">
    <w:name w:val="xl6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8">
    <w:name w:val="xl6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9">
    <w:name w:val="xl6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0">
    <w:name w:val="xl7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1">
    <w:name w:val="xl7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2">
    <w:name w:val="xl72"/>
    <w:basedOn w:val="a"/>
    <w:rsid w:val="00A9715B"/>
    <w:pPr>
      <w:widowControl/>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sz w:val="16"/>
      <w:szCs w:val="16"/>
      <w:lang w:bidi="ar-SA"/>
    </w:rPr>
  </w:style>
  <w:style w:type="paragraph" w:customStyle="1" w:styleId="xl73">
    <w:name w:val="xl7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sz w:val="16"/>
      <w:szCs w:val="16"/>
      <w:lang w:bidi="ar-SA"/>
    </w:rPr>
  </w:style>
  <w:style w:type="paragraph" w:customStyle="1" w:styleId="xl138">
    <w:name w:val="xl138"/>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39">
    <w:name w:val="xl139"/>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8"/>
      <w:szCs w:val="18"/>
      <w:lang w:bidi="ar-SA"/>
    </w:rPr>
  </w:style>
  <w:style w:type="paragraph" w:customStyle="1" w:styleId="xl140">
    <w:name w:val="xl140"/>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1">
    <w:name w:val="xl141"/>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2">
    <w:name w:val="xl142"/>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3">
    <w:name w:val="xl143"/>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4">
    <w:name w:val="xl144"/>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45">
    <w:name w:val="xl145"/>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16"/>
      <w:szCs w:val="16"/>
      <w:lang w:bidi="ar-SA"/>
    </w:rPr>
  </w:style>
  <w:style w:type="paragraph" w:customStyle="1" w:styleId="xl146">
    <w:name w:val="xl146"/>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16"/>
      <w:szCs w:val="16"/>
      <w:lang w:bidi="ar-SA"/>
    </w:rPr>
  </w:style>
  <w:style w:type="paragraph" w:customStyle="1" w:styleId="xl147">
    <w:name w:val="xl147"/>
    <w:basedOn w:val="a"/>
    <w:rsid w:val="00A971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i/>
      <w:iCs/>
      <w:color w:val="auto"/>
      <w:lang w:bidi="ar-SA"/>
    </w:rPr>
  </w:style>
  <w:style w:type="paragraph" w:customStyle="1" w:styleId="xl148">
    <w:name w:val="xl148"/>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49">
    <w:name w:val="xl149"/>
    <w:basedOn w:val="a"/>
    <w:rsid w:val="00A9715B"/>
    <w:pPr>
      <w:widowControl/>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50">
    <w:name w:val="xl150"/>
    <w:basedOn w:val="a"/>
    <w:rsid w:val="00A9715B"/>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151">
    <w:name w:val="xl151"/>
    <w:basedOn w:val="a"/>
    <w:rsid w:val="00A9715B"/>
    <w:pPr>
      <w:widowControl/>
      <w:spacing w:before="100" w:beforeAutospacing="1" w:after="100" w:afterAutospacing="1"/>
      <w:jc w:val="right"/>
    </w:pPr>
    <w:rPr>
      <w:rFonts w:ascii="Times New Roman" w:eastAsia="Times New Roman" w:hAnsi="Times New Roman" w:cs="Times New Roman"/>
      <w:color w:val="auto"/>
      <w:lang w:bidi="ar-SA"/>
    </w:rPr>
  </w:style>
  <w:style w:type="character" w:styleId="af3">
    <w:name w:val="Strong"/>
    <w:qFormat/>
    <w:rsid w:val="002C5FC6"/>
    <w:rPr>
      <w:b/>
      <w:bCs/>
    </w:rPr>
  </w:style>
  <w:style w:type="character" w:customStyle="1" w:styleId="a5">
    <w:name w:val="Без интервала Знак"/>
    <w:link w:val="a4"/>
    <w:uiPriority w:val="1"/>
    <w:locked/>
    <w:rsid w:val="00D94167"/>
    <w:rPr>
      <w:rFonts w:ascii="Calibri" w:eastAsia="Times New Roman" w:hAnsi="Calibri" w:cs="Times New Roman"/>
      <w:lang w:eastAsia="ru-RU"/>
    </w:rPr>
  </w:style>
  <w:style w:type="paragraph" w:styleId="af4">
    <w:name w:val="Body Text"/>
    <w:basedOn w:val="a"/>
    <w:link w:val="af5"/>
    <w:semiHidden/>
    <w:rsid w:val="00FE2A10"/>
    <w:pPr>
      <w:widowControl/>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semiHidden/>
    <w:rsid w:val="00FE2A10"/>
    <w:rPr>
      <w:rFonts w:ascii="Times New Roman" w:eastAsia="Times New Roman" w:hAnsi="Times New Roman" w:cs="Times New Roman"/>
      <w:sz w:val="28"/>
      <w:szCs w:val="20"/>
      <w:lang w:eastAsia="ru-RU"/>
    </w:rPr>
  </w:style>
  <w:style w:type="paragraph" w:customStyle="1" w:styleId="ConsNonformat">
    <w:name w:val="ConsNonformat"/>
    <w:rsid w:val="00FE2A1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FE2A1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PlusNormal0">
    <w:name w:val="ConsPlusNormal Знак"/>
    <w:link w:val="ConsPlusNormal"/>
    <w:locked/>
    <w:rsid w:val="008413AC"/>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27671">
      <w:bodyDiv w:val="1"/>
      <w:marLeft w:val="0"/>
      <w:marRight w:val="0"/>
      <w:marTop w:val="0"/>
      <w:marBottom w:val="0"/>
      <w:divBdr>
        <w:top w:val="none" w:sz="0" w:space="0" w:color="auto"/>
        <w:left w:val="none" w:sz="0" w:space="0" w:color="auto"/>
        <w:bottom w:val="none" w:sz="0" w:space="0" w:color="auto"/>
        <w:right w:val="none" w:sz="0" w:space="0" w:color="auto"/>
      </w:divBdr>
    </w:div>
    <w:div w:id="907224268">
      <w:bodyDiv w:val="1"/>
      <w:marLeft w:val="0"/>
      <w:marRight w:val="0"/>
      <w:marTop w:val="0"/>
      <w:marBottom w:val="0"/>
      <w:divBdr>
        <w:top w:val="none" w:sz="0" w:space="0" w:color="auto"/>
        <w:left w:val="none" w:sz="0" w:space="0" w:color="auto"/>
        <w:bottom w:val="none" w:sz="0" w:space="0" w:color="auto"/>
        <w:right w:val="none" w:sz="0" w:space="0" w:color="auto"/>
      </w:divBdr>
    </w:div>
    <w:div w:id="1007445617">
      <w:bodyDiv w:val="1"/>
      <w:marLeft w:val="0"/>
      <w:marRight w:val="0"/>
      <w:marTop w:val="0"/>
      <w:marBottom w:val="0"/>
      <w:divBdr>
        <w:top w:val="none" w:sz="0" w:space="0" w:color="auto"/>
        <w:left w:val="none" w:sz="0" w:space="0" w:color="auto"/>
        <w:bottom w:val="none" w:sz="0" w:space="0" w:color="auto"/>
        <w:right w:val="none" w:sz="0" w:space="0" w:color="auto"/>
      </w:divBdr>
    </w:div>
    <w:div w:id="1062100467">
      <w:bodyDiv w:val="1"/>
      <w:marLeft w:val="0"/>
      <w:marRight w:val="0"/>
      <w:marTop w:val="0"/>
      <w:marBottom w:val="0"/>
      <w:divBdr>
        <w:top w:val="none" w:sz="0" w:space="0" w:color="auto"/>
        <w:left w:val="none" w:sz="0" w:space="0" w:color="auto"/>
        <w:bottom w:val="none" w:sz="0" w:space="0" w:color="auto"/>
        <w:right w:val="none" w:sz="0" w:space="0" w:color="auto"/>
      </w:divBdr>
    </w:div>
    <w:div w:id="1185704531">
      <w:bodyDiv w:val="1"/>
      <w:marLeft w:val="0"/>
      <w:marRight w:val="0"/>
      <w:marTop w:val="0"/>
      <w:marBottom w:val="0"/>
      <w:divBdr>
        <w:top w:val="none" w:sz="0" w:space="0" w:color="auto"/>
        <w:left w:val="none" w:sz="0" w:space="0" w:color="auto"/>
        <w:bottom w:val="none" w:sz="0" w:space="0" w:color="auto"/>
        <w:right w:val="none" w:sz="0" w:space="0" w:color="auto"/>
      </w:divBdr>
    </w:div>
    <w:div w:id="1340306078">
      <w:bodyDiv w:val="1"/>
      <w:marLeft w:val="0"/>
      <w:marRight w:val="0"/>
      <w:marTop w:val="0"/>
      <w:marBottom w:val="0"/>
      <w:divBdr>
        <w:top w:val="none" w:sz="0" w:space="0" w:color="auto"/>
        <w:left w:val="none" w:sz="0" w:space="0" w:color="auto"/>
        <w:bottom w:val="none" w:sz="0" w:space="0" w:color="auto"/>
        <w:right w:val="none" w:sz="0" w:space="0" w:color="auto"/>
      </w:divBdr>
    </w:div>
    <w:div w:id="1341740997">
      <w:bodyDiv w:val="1"/>
      <w:marLeft w:val="0"/>
      <w:marRight w:val="0"/>
      <w:marTop w:val="0"/>
      <w:marBottom w:val="0"/>
      <w:divBdr>
        <w:top w:val="none" w:sz="0" w:space="0" w:color="auto"/>
        <w:left w:val="none" w:sz="0" w:space="0" w:color="auto"/>
        <w:bottom w:val="none" w:sz="0" w:space="0" w:color="auto"/>
        <w:right w:val="none" w:sz="0" w:space="0" w:color="auto"/>
      </w:divBdr>
    </w:div>
    <w:div w:id="1705599994">
      <w:bodyDiv w:val="1"/>
      <w:marLeft w:val="0"/>
      <w:marRight w:val="0"/>
      <w:marTop w:val="0"/>
      <w:marBottom w:val="0"/>
      <w:divBdr>
        <w:top w:val="none" w:sz="0" w:space="0" w:color="auto"/>
        <w:left w:val="none" w:sz="0" w:space="0" w:color="auto"/>
        <w:bottom w:val="none" w:sz="0" w:space="0" w:color="auto"/>
        <w:right w:val="none" w:sz="0" w:space="0" w:color="auto"/>
      </w:divBdr>
    </w:div>
    <w:div w:id="179092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5</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Nikola</cp:lastModifiedBy>
  <cp:revision>4</cp:revision>
  <dcterms:created xsi:type="dcterms:W3CDTF">2024-07-02T09:06:00Z</dcterms:created>
  <dcterms:modified xsi:type="dcterms:W3CDTF">2024-07-15T14:53:00Z</dcterms:modified>
</cp:coreProperties>
</file>