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D" w:rsidRDefault="00D726CD" w:rsidP="00D726CD">
      <w:pPr>
        <w:pStyle w:val="40"/>
        <w:shd w:val="clear" w:color="auto" w:fill="auto"/>
        <w:spacing w:after="0"/>
      </w:pPr>
      <w:r>
        <w:rPr>
          <w:color w:val="000000"/>
          <w:lang w:eastAsia="ru-RU" w:bidi="ru-RU"/>
        </w:rPr>
        <w:t>22.05.2023г. №24-П</w:t>
      </w:r>
    </w:p>
    <w:p w:rsidR="00D726CD" w:rsidRDefault="00D726CD" w:rsidP="00D726CD">
      <w:pPr>
        <w:pStyle w:val="40"/>
        <w:shd w:val="clear" w:color="auto" w:fill="auto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ИРКУТСКАЯ ОБЛАСТЬ</w:t>
      </w:r>
      <w:r>
        <w:rPr>
          <w:color w:val="000000"/>
          <w:lang w:eastAsia="ru-RU" w:bidi="ru-RU"/>
        </w:rPr>
        <w:br/>
        <w:t>АЛАРСКИЙ МУНИЦИПАЛЬНЫЙ РАЙОН</w:t>
      </w:r>
      <w:r>
        <w:rPr>
          <w:color w:val="000000"/>
          <w:lang w:eastAsia="ru-RU" w:bidi="ru-RU"/>
        </w:rPr>
        <w:br/>
        <w:t>МУНИЦИПАЛЬНОЕ ОБРАЗОВАНИЕ «НЫГДА»</w:t>
      </w:r>
      <w:r>
        <w:rPr>
          <w:color w:val="000000"/>
          <w:lang w:eastAsia="ru-RU" w:bidi="ru-RU"/>
        </w:rPr>
        <w:br/>
        <w:t>АДМИНИСТРАЦИЯ</w:t>
      </w:r>
      <w:r>
        <w:rPr>
          <w:color w:val="000000"/>
          <w:lang w:eastAsia="ru-RU" w:bidi="ru-RU"/>
        </w:rPr>
        <w:br/>
        <w:t>ПОСТАНОВЛЕНИЕ</w:t>
      </w:r>
    </w:p>
    <w:p w:rsidR="00D726CD" w:rsidRDefault="00D726CD" w:rsidP="00D726CD">
      <w:pPr>
        <w:pStyle w:val="40"/>
        <w:shd w:val="clear" w:color="auto" w:fill="auto"/>
        <w:spacing w:after="260"/>
        <w:jc w:val="left"/>
      </w:pPr>
      <w:r>
        <w:rPr>
          <w:color w:val="000000"/>
          <w:lang w:eastAsia="ru-RU" w:bidi="ru-RU"/>
        </w:rPr>
        <w:t>О ПРЕКРАЩЕНИИ ПРАВА ОПЕРАТИВНОГО УПРАВЛЕНИЯ</w:t>
      </w:r>
    </w:p>
    <w:p w:rsidR="00D726CD" w:rsidRDefault="00D726CD" w:rsidP="00D726CD">
      <w:pPr>
        <w:pStyle w:val="1"/>
        <w:shd w:val="clear" w:color="auto" w:fill="auto"/>
        <w:spacing w:after="220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Руководствуясь </w:t>
      </w:r>
      <w:proofErr w:type="spellStart"/>
      <w:r>
        <w:rPr>
          <w:color w:val="000000"/>
          <w:sz w:val="24"/>
          <w:szCs w:val="24"/>
          <w:lang w:eastAsia="ru-RU" w:bidi="ru-RU"/>
        </w:rPr>
        <w:t>ст.ст</w:t>
      </w:r>
      <w:proofErr w:type="spellEnd"/>
      <w:r>
        <w:rPr>
          <w:color w:val="000000"/>
          <w:sz w:val="24"/>
          <w:szCs w:val="24"/>
          <w:lang w:eastAsia="ru-RU" w:bidi="ru-RU"/>
        </w:rPr>
        <w:t>. 15, 36 Федерального закона от 06.10.2003 г. №131-Ф3 «Об общих принципах организации местного самоуправления в Российской Федерации», п. 3 ст. 299 Гражданского кодекса Российской Федерации от 30.11.1994 г. №51-ФЗ и ст. 55 Устава муниципального образования «Ныгда»,</w:t>
      </w:r>
    </w:p>
    <w:p w:rsidR="00D726CD" w:rsidRDefault="00D726CD" w:rsidP="00D726CD">
      <w:pPr>
        <w:pStyle w:val="40"/>
        <w:shd w:val="clear" w:color="auto" w:fill="auto"/>
        <w:spacing w:after="260"/>
      </w:pPr>
      <w:r>
        <w:rPr>
          <w:color w:val="000000"/>
          <w:lang w:eastAsia="ru-RU" w:bidi="ru-RU"/>
        </w:rPr>
        <w:t>ПОСТАНОВЛЯЮ:</w:t>
      </w:r>
    </w:p>
    <w:p w:rsidR="00D726CD" w:rsidRDefault="00D726CD" w:rsidP="00D726CD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Прекратить право оперативного управления Муниципального бюджетного образовательного учреждения Ныгдинская общеобразовательная средняя школа (ИНН 8501003920, ОГРН 1028500567424) на следующее имущество:</w:t>
      </w:r>
    </w:p>
    <w:p w:rsidR="00D726CD" w:rsidRDefault="00D726CD" w:rsidP="00D726CD">
      <w:pPr>
        <w:pStyle w:val="1"/>
        <w:shd w:val="clear" w:color="auto" w:fill="auto"/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— нежилое помещение с кадастровым номером 85:01:150301:191, с местоположением: Иркутская область, Аларский район, д. Буркова, ул. Школьная, д. 2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общей площадью 131,4 </w:t>
      </w:r>
      <w:proofErr w:type="spell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D726CD" w:rsidRDefault="00D726CD" w:rsidP="00D726CD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>Передачу имущества произвести по акту приема-передачи.</w:t>
      </w:r>
    </w:p>
    <w:p w:rsidR="00D726CD" w:rsidRDefault="00D726CD" w:rsidP="00D726C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Администрации муниципального образования «Ныгда» Иркутской области обеспечить государственную регистрацию прекращения права оперативного управления имуществом в соответствии с Федеральным законом от 13.07.2015г. №218-ФЗ «О государственной регистрации недвижимости».</w:t>
      </w:r>
    </w:p>
    <w:p w:rsidR="00394056" w:rsidRDefault="00394056" w:rsidP="00D726CD">
      <w:pPr>
        <w:rPr>
          <w:rFonts w:ascii="Arial" w:hAnsi="Arial" w:cs="Arial"/>
          <w:sz w:val="24"/>
          <w:szCs w:val="24"/>
        </w:rPr>
      </w:pPr>
    </w:p>
    <w:p w:rsidR="00D726CD" w:rsidRDefault="00D726CD" w:rsidP="00D726CD">
      <w:pPr>
        <w:rPr>
          <w:rFonts w:ascii="Arial" w:hAnsi="Arial" w:cs="Arial"/>
          <w:sz w:val="24"/>
          <w:szCs w:val="24"/>
        </w:rPr>
      </w:pPr>
    </w:p>
    <w:p w:rsidR="00D726CD" w:rsidRDefault="00D726CD" w:rsidP="00D72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D726CD" w:rsidRDefault="00D726CD" w:rsidP="00D72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D726CD" w:rsidRDefault="00D726CD" w:rsidP="00D72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26CD" w:rsidRDefault="00D726CD" w:rsidP="00D726CD">
      <w:pPr>
        <w:pStyle w:val="1"/>
        <w:framePr w:w="9710" w:h="677" w:hRule="exact" w:wrap="none" w:vAnchor="page" w:hAnchor="page" w:x="1476" w:y="1440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Акт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приема-передачи муниципального имущества</w:t>
      </w:r>
    </w:p>
    <w:p w:rsidR="00D726CD" w:rsidRDefault="00D726CD" w:rsidP="00D726CD">
      <w:pPr>
        <w:pStyle w:val="1"/>
        <w:framePr w:wrap="none" w:vAnchor="page" w:hAnchor="page" w:x="1932" w:y="2314"/>
        <w:shd w:val="clear" w:color="auto" w:fill="auto"/>
        <w:spacing w:line="240" w:lineRule="auto"/>
        <w:ind w:left="9" w:right="10" w:firstLine="0"/>
      </w:pPr>
      <w:r>
        <w:rPr>
          <w:b/>
          <w:bCs/>
          <w:color w:val="000000"/>
          <w:sz w:val="24"/>
          <w:szCs w:val="24"/>
          <w:lang w:eastAsia="ru-RU" w:bidi="ru-RU"/>
        </w:rPr>
        <w:t>Д. Ныгда</w:t>
      </w:r>
    </w:p>
    <w:p w:rsidR="00D726CD" w:rsidRDefault="00D726CD" w:rsidP="00D726CD">
      <w:pPr>
        <w:pStyle w:val="1"/>
        <w:framePr w:w="9710" w:h="4032" w:hRule="exact" w:wrap="none" w:vAnchor="page" w:hAnchor="page" w:x="1476" w:y="2328"/>
        <w:shd w:val="clear" w:color="auto" w:fill="auto"/>
        <w:spacing w:after="300"/>
        <w:ind w:left="7560" w:right="240" w:firstLine="0"/>
        <w:jc w:val="right"/>
      </w:pPr>
      <w:r>
        <w:rPr>
          <w:b/>
          <w:bCs/>
          <w:color w:val="000000"/>
          <w:sz w:val="24"/>
          <w:szCs w:val="24"/>
          <w:lang w:eastAsia="ru-RU" w:bidi="ru-RU"/>
        </w:rPr>
        <w:t>«22» мая 2023 г.</w:t>
      </w:r>
    </w:p>
    <w:p w:rsidR="00D726CD" w:rsidRDefault="00D726CD" w:rsidP="00D726CD">
      <w:pPr>
        <w:pStyle w:val="1"/>
        <w:framePr w:w="9710" w:h="4032" w:hRule="exact" w:wrap="none" w:vAnchor="page" w:hAnchor="page" w:x="1476" w:y="2328"/>
        <w:shd w:val="clear" w:color="auto" w:fill="auto"/>
        <w:ind w:left="43" w:right="14" w:firstLine="10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Муниципальное образование «Ныгда», именуемое в дальнейшем</w:t>
      </w:r>
      <w:r>
        <w:rPr>
          <w:color w:val="000000"/>
          <w:sz w:val="24"/>
          <w:szCs w:val="24"/>
          <w:lang w:eastAsia="ru-RU" w:bidi="ru-RU"/>
        </w:rPr>
        <w:br/>
        <w:t>«Собственник», в лице главы МО «Ныгда» Сагановой Ирины Тимуровны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 одной</w:t>
      </w:r>
      <w:r>
        <w:rPr>
          <w:color w:val="000000"/>
          <w:sz w:val="24"/>
          <w:szCs w:val="24"/>
          <w:lang w:eastAsia="ru-RU" w:bidi="ru-RU"/>
        </w:rPr>
        <w:br/>
        <w:t>стороны, и Муниципального бюджетного образовательного учреждения</w:t>
      </w:r>
      <w:r>
        <w:rPr>
          <w:color w:val="000000"/>
          <w:sz w:val="24"/>
          <w:szCs w:val="24"/>
          <w:lang w:eastAsia="ru-RU" w:bidi="ru-RU"/>
        </w:rPr>
        <w:br/>
        <w:t>" Ныгдинская общеобразовательная средняя школа, именуемое в дальнейшем</w:t>
      </w:r>
      <w:r>
        <w:rPr>
          <w:color w:val="000000"/>
          <w:sz w:val="24"/>
          <w:szCs w:val="24"/>
          <w:lang w:eastAsia="ru-RU" w:bidi="ru-RU"/>
        </w:rPr>
        <w:br/>
        <w:t xml:space="preserve">«Учреждение», в лице </w:t>
      </w:r>
      <w:proofErr w:type="spellStart"/>
      <w:r>
        <w:rPr>
          <w:color w:val="000000"/>
          <w:sz w:val="24"/>
          <w:szCs w:val="24"/>
          <w:lang w:eastAsia="ru-RU" w:bidi="ru-RU"/>
        </w:rPr>
        <w:t>И.о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директора </w:t>
      </w:r>
      <w:proofErr w:type="spellStart"/>
      <w:r>
        <w:rPr>
          <w:color w:val="000000"/>
          <w:sz w:val="24"/>
          <w:szCs w:val="24"/>
          <w:lang w:eastAsia="ru-RU" w:bidi="ru-RU"/>
        </w:rPr>
        <w:t>Тумуровой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Дарьи Павловны, с другой</w:t>
      </w:r>
      <w:r>
        <w:rPr>
          <w:color w:val="000000"/>
          <w:sz w:val="24"/>
          <w:szCs w:val="24"/>
          <w:lang w:eastAsia="ru-RU" w:bidi="ru-RU"/>
        </w:rPr>
        <w:br/>
        <w:t>стороны, составили настоящий акт и произвели на основании постановления</w:t>
      </w:r>
      <w:r>
        <w:rPr>
          <w:color w:val="000000"/>
          <w:sz w:val="24"/>
          <w:szCs w:val="24"/>
          <w:lang w:eastAsia="ru-RU" w:bidi="ru-RU"/>
        </w:rPr>
        <w:br/>
        <w:t>администрации МО «Ныгда» от 22.05.2023 года № 24-п прием-передачу</w:t>
      </w:r>
      <w:r>
        <w:rPr>
          <w:color w:val="000000"/>
          <w:sz w:val="24"/>
          <w:szCs w:val="24"/>
          <w:lang w:eastAsia="ru-RU" w:bidi="ru-RU"/>
        </w:rPr>
        <w:br/>
        <w:t>следующего имущества:</w:t>
      </w:r>
    </w:p>
    <w:p w:rsidR="00D726CD" w:rsidRDefault="00D726CD" w:rsidP="00D726CD">
      <w:pPr>
        <w:pStyle w:val="1"/>
        <w:framePr w:w="9710" w:h="4032" w:hRule="exact" w:wrap="none" w:vAnchor="page" w:hAnchor="page" w:x="1476" w:y="2328"/>
        <w:shd w:val="clear" w:color="auto" w:fill="auto"/>
        <w:spacing w:line="240" w:lineRule="auto"/>
        <w:ind w:left="260" w:right="14" w:firstLine="740"/>
        <w:jc w:val="both"/>
      </w:pPr>
      <w:r>
        <w:rPr>
          <w:color w:val="000000"/>
          <w:sz w:val="24"/>
          <w:szCs w:val="24"/>
          <w:lang w:eastAsia="ru-RU" w:bidi="ru-RU"/>
        </w:rPr>
        <w:t>— нежилое помещение с кадастровым номером 85:01:150301:191, с</w:t>
      </w:r>
      <w:r>
        <w:rPr>
          <w:color w:val="000000"/>
          <w:sz w:val="24"/>
          <w:szCs w:val="24"/>
          <w:lang w:eastAsia="ru-RU" w:bidi="ru-RU"/>
        </w:rPr>
        <w:br/>
        <w:t>местоположением: Иркутская область, Аларский район, д. Буркова, ул. Школьная,</w:t>
      </w:r>
      <w:r>
        <w:rPr>
          <w:color w:val="000000"/>
          <w:sz w:val="24"/>
          <w:szCs w:val="24"/>
          <w:lang w:eastAsia="ru-RU" w:bidi="ru-RU"/>
        </w:rPr>
        <w:br/>
        <w:t>д. 2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общей площадью 131,4 </w:t>
      </w:r>
      <w:proofErr w:type="spell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D726CD" w:rsidRDefault="00D726CD" w:rsidP="00D726CD">
      <w:pPr>
        <w:pStyle w:val="1"/>
        <w:framePr w:w="3590" w:h="595" w:hRule="exact" w:wrap="none" w:vAnchor="page" w:hAnchor="page" w:x="1889" w:y="7532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«Ныгда»</w:t>
      </w:r>
    </w:p>
    <w:p w:rsidR="00D726CD" w:rsidRDefault="00D726CD" w:rsidP="00D726CD">
      <w:pPr>
        <w:pStyle w:val="1"/>
        <w:framePr w:w="3667" w:h="1152" w:hRule="exact" w:wrap="none" w:vAnchor="page" w:hAnchor="page" w:x="7284" w:y="7253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Муниципальное бюджетное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образовательное учреждение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Ныгдинская средняя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общеобразовательная школа</w:t>
      </w:r>
    </w:p>
    <w:p w:rsidR="00D726CD" w:rsidRDefault="00D726CD" w:rsidP="00D726CD">
      <w:pPr>
        <w:pStyle w:val="a5"/>
        <w:framePr w:wrap="none" w:vAnchor="page" w:hAnchor="page" w:x="2229" w:y="865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«Собственник» принял:</w:t>
      </w:r>
    </w:p>
    <w:p w:rsidR="00D726CD" w:rsidRDefault="00D726CD" w:rsidP="00D726CD">
      <w:pPr>
        <w:framePr w:wrap="none" w:vAnchor="page" w:hAnchor="page" w:x="1706" w:y="9293"/>
        <w:rPr>
          <w:sz w:val="2"/>
          <w:szCs w:val="2"/>
        </w:rPr>
      </w:pPr>
    </w:p>
    <w:p w:rsidR="00D726CD" w:rsidRDefault="00D726CD" w:rsidP="00D726CD">
      <w:pPr>
        <w:pStyle w:val="a5"/>
        <w:framePr w:wrap="none" w:vAnchor="page" w:hAnchor="page" w:x="7581" w:y="8655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«Учреждение» передало:</w:t>
      </w:r>
    </w:p>
    <w:p w:rsidR="00D726CD" w:rsidRDefault="00D726CD" w:rsidP="00D726CD">
      <w:pPr>
        <w:framePr w:wrap="none" w:vAnchor="page" w:hAnchor="page" w:x="7178" w:y="9077"/>
        <w:rPr>
          <w:sz w:val="2"/>
          <w:szCs w:val="2"/>
        </w:rPr>
      </w:pPr>
    </w:p>
    <w:p w:rsidR="00D726CD" w:rsidRPr="00D726CD" w:rsidRDefault="00D726CD" w:rsidP="00D726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26CD" w:rsidRPr="00D7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CD0"/>
    <w:multiLevelType w:val="multilevel"/>
    <w:tmpl w:val="208C0C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28"/>
    <w:rsid w:val="00394056"/>
    <w:rsid w:val="003F4052"/>
    <w:rsid w:val="003F6B96"/>
    <w:rsid w:val="008D30C3"/>
    <w:rsid w:val="00A22C28"/>
    <w:rsid w:val="00D15D6D"/>
    <w:rsid w:val="00D726CD"/>
    <w:rsid w:val="00D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726C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726C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26CD"/>
    <w:pPr>
      <w:widowControl w:val="0"/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D726CD"/>
    <w:pPr>
      <w:widowControl w:val="0"/>
      <w:shd w:val="clear" w:color="auto" w:fill="FFFFFF"/>
      <w:spacing w:line="276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rsid w:val="00D726CD"/>
    <w:rPr>
      <w:rFonts w:ascii="Arial" w:eastAsia="Arial" w:hAnsi="Arial" w:cs="Arial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726CD"/>
    <w:pPr>
      <w:widowControl w:val="0"/>
      <w:shd w:val="clear" w:color="auto" w:fill="FFFFFF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2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726C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726C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26CD"/>
    <w:pPr>
      <w:widowControl w:val="0"/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D726CD"/>
    <w:pPr>
      <w:widowControl w:val="0"/>
      <w:shd w:val="clear" w:color="auto" w:fill="FFFFFF"/>
      <w:spacing w:line="276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rsid w:val="00D726CD"/>
    <w:rPr>
      <w:rFonts w:ascii="Arial" w:eastAsia="Arial" w:hAnsi="Arial" w:cs="Arial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726CD"/>
    <w:pPr>
      <w:widowControl w:val="0"/>
      <w:shd w:val="clear" w:color="auto" w:fill="FFFFFF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2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2023-05-23T08:01:00Z</dcterms:created>
  <dcterms:modified xsi:type="dcterms:W3CDTF">2023-05-23T08:43:00Z</dcterms:modified>
</cp:coreProperties>
</file>