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F3" w:rsidRDefault="007956F3" w:rsidP="007956F3">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7956F3" w:rsidRDefault="007956F3" w:rsidP="007956F3">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МАССОВОЙ ИНФОРМАЦИИ</w:t>
      </w:r>
    </w:p>
    <w:p w:rsidR="007956F3" w:rsidRDefault="007956F3" w:rsidP="007956F3">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7956F3" w:rsidRDefault="00515F8A" w:rsidP="007956F3">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05</w:t>
      </w:r>
      <w:r w:rsidR="007956F3">
        <w:rPr>
          <w:rFonts w:ascii="Arial" w:hAnsi="Arial" w:cs="Arial"/>
          <w:spacing w:val="-5"/>
          <w:sz w:val="28"/>
          <w:szCs w:val="28"/>
        </w:rPr>
        <w:t xml:space="preserve"> </w:t>
      </w:r>
      <w:r>
        <w:rPr>
          <w:rFonts w:ascii="Arial" w:hAnsi="Arial" w:cs="Arial"/>
          <w:spacing w:val="-5"/>
          <w:sz w:val="28"/>
          <w:szCs w:val="28"/>
        </w:rPr>
        <w:t>Октября</w:t>
      </w:r>
      <w:r w:rsidR="007956F3">
        <w:rPr>
          <w:rFonts w:ascii="Arial" w:hAnsi="Arial" w:cs="Arial"/>
          <w:spacing w:val="-5"/>
          <w:sz w:val="28"/>
          <w:szCs w:val="28"/>
        </w:rPr>
        <w:t xml:space="preserve"> 2023 г</w:t>
      </w:r>
      <w:r w:rsidR="007956F3">
        <w:rPr>
          <w:rFonts w:ascii="Arial" w:hAnsi="Arial" w:cs="Arial"/>
          <w:spacing w:val="-4"/>
          <w:sz w:val="28"/>
          <w:szCs w:val="28"/>
        </w:rPr>
        <w:t>ода, выпуск №</w:t>
      </w:r>
      <w:r>
        <w:rPr>
          <w:rFonts w:ascii="Arial" w:hAnsi="Arial" w:cs="Arial"/>
          <w:spacing w:val="-4"/>
          <w:sz w:val="28"/>
          <w:szCs w:val="28"/>
        </w:rPr>
        <w:t>18</w:t>
      </w:r>
    </w:p>
    <w:p w:rsidR="007956F3" w:rsidRDefault="007956F3" w:rsidP="007956F3">
      <w:pPr>
        <w:ind w:left="-567" w:firstLine="851"/>
        <w:jc w:val="both"/>
        <w:rPr>
          <w:rFonts w:ascii="Arial" w:hAnsi="Arial" w:cs="Arial"/>
        </w:rPr>
      </w:pPr>
    </w:p>
    <w:p w:rsidR="00B44FF2" w:rsidRPr="00B44FF2" w:rsidRDefault="007956F3" w:rsidP="00B44FF2">
      <w:pPr>
        <w:ind w:firstLine="567"/>
        <w:jc w:val="both"/>
        <w:rPr>
          <w:rFonts w:ascii="Arial" w:hAnsi="Arial" w:cs="Arial"/>
        </w:rPr>
      </w:pPr>
      <w:r>
        <w:rPr>
          <w:rFonts w:ascii="Arial" w:hAnsi="Arial" w:cs="Arial"/>
        </w:rPr>
        <w:t>1. Публикуется постановление главы муницип</w:t>
      </w:r>
      <w:r w:rsidR="00515F8A">
        <w:rPr>
          <w:rFonts w:ascii="Arial" w:hAnsi="Arial" w:cs="Arial"/>
        </w:rPr>
        <w:t>ального образования «Ныгда» от 22</w:t>
      </w:r>
      <w:r>
        <w:rPr>
          <w:rFonts w:ascii="Arial" w:hAnsi="Arial" w:cs="Arial"/>
        </w:rPr>
        <w:t>.0</w:t>
      </w:r>
      <w:r w:rsidR="00515F8A">
        <w:rPr>
          <w:rFonts w:ascii="Arial" w:hAnsi="Arial" w:cs="Arial"/>
        </w:rPr>
        <w:t>9</w:t>
      </w:r>
      <w:r>
        <w:rPr>
          <w:rFonts w:ascii="Arial" w:hAnsi="Arial" w:cs="Arial"/>
        </w:rPr>
        <w:t>.2023 г. №</w:t>
      </w:r>
      <w:r w:rsidR="00515F8A">
        <w:rPr>
          <w:rFonts w:ascii="Arial" w:hAnsi="Arial" w:cs="Arial"/>
        </w:rPr>
        <w:t>42</w:t>
      </w:r>
      <w:r>
        <w:rPr>
          <w:rFonts w:ascii="Arial" w:hAnsi="Arial" w:cs="Arial"/>
        </w:rPr>
        <w:t>-п</w:t>
      </w:r>
      <w:r w:rsidR="00B44FF2">
        <w:rPr>
          <w:rFonts w:ascii="Arial" w:hAnsi="Arial" w:cs="Arial"/>
        </w:rPr>
        <w:t xml:space="preserve"> «</w:t>
      </w:r>
      <w:r w:rsidR="00515F8A">
        <w:rPr>
          <w:rFonts w:ascii="Arial" w:hAnsi="Arial" w:cs="Arial"/>
        </w:rPr>
        <w:t xml:space="preserve">Об Утверждении </w:t>
      </w:r>
      <w:proofErr w:type="gramStart"/>
      <w:r w:rsidR="00515F8A">
        <w:rPr>
          <w:rFonts w:ascii="Arial" w:hAnsi="Arial" w:cs="Arial"/>
        </w:rPr>
        <w:t>регламента реализации полномочий администратора доходов бюджета муниципального</w:t>
      </w:r>
      <w:proofErr w:type="gramEnd"/>
      <w:r w:rsidR="00515F8A">
        <w:rPr>
          <w:rFonts w:ascii="Arial" w:hAnsi="Arial" w:cs="Arial"/>
        </w:rPr>
        <w:t xml:space="preserve"> образования «Ныгда» по взысканию дебиторской задолженности по платежам в бюджет</w:t>
      </w:r>
      <w:r w:rsidR="00515F8A" w:rsidRPr="008C7D5C">
        <w:rPr>
          <w:rFonts w:ascii="Arial" w:hAnsi="Arial" w:cs="Arial"/>
        </w:rPr>
        <w:t>,</w:t>
      </w:r>
      <w:r w:rsidR="00515F8A">
        <w:rPr>
          <w:rFonts w:ascii="Arial" w:hAnsi="Arial" w:cs="Arial"/>
        </w:rPr>
        <w:t xml:space="preserve"> пеням и штрафам по ним</w:t>
      </w:r>
      <w:r w:rsidR="00B44FF2">
        <w:rPr>
          <w:rFonts w:ascii="Arial" w:hAnsi="Arial" w:cs="Arial"/>
        </w:rPr>
        <w:t>».</w:t>
      </w:r>
    </w:p>
    <w:p w:rsidR="007956F3" w:rsidRPr="00BD1C23" w:rsidRDefault="00BD1C23" w:rsidP="00B44FF2">
      <w:pPr>
        <w:ind w:left="-567" w:firstLine="1134"/>
        <w:jc w:val="both"/>
        <w:rPr>
          <w:rFonts w:ascii="Arial" w:hAnsi="Arial" w:cs="Arial"/>
        </w:rPr>
      </w:pPr>
      <w:r>
        <w:rPr>
          <w:rFonts w:ascii="Arial" w:hAnsi="Arial" w:cs="Arial"/>
        </w:rPr>
        <w:t xml:space="preserve">2. Публикуется постановление главы муниципального образования «Ныгда» от 25.09.2023 г.№43-п </w:t>
      </w:r>
      <w:r w:rsidRPr="00BD1C23">
        <w:rPr>
          <w:rFonts w:ascii="Arial" w:hAnsi="Arial" w:cs="Arial"/>
        </w:rPr>
        <w:t xml:space="preserve">о внесении изменений в перечень главных администраторов доходов бюджета муниципального образования </w:t>
      </w:r>
      <w:r w:rsidR="009359D7">
        <w:rPr>
          <w:rFonts w:ascii="Arial" w:hAnsi="Arial" w:cs="Arial"/>
        </w:rPr>
        <w:t>«Ныгда»</w:t>
      </w:r>
    </w:p>
    <w:p w:rsidR="00B44FF2" w:rsidRDefault="00B44FF2" w:rsidP="007956F3">
      <w:pPr>
        <w:ind w:left="-567" w:firstLine="851"/>
        <w:jc w:val="both"/>
        <w:rPr>
          <w:rFonts w:ascii="Arial" w:hAnsi="Arial" w:cs="Arial"/>
        </w:rPr>
      </w:pPr>
    </w:p>
    <w:p w:rsidR="007956F3" w:rsidRDefault="00515F8A" w:rsidP="007956F3">
      <w:pPr>
        <w:ind w:firstLine="708"/>
        <w:jc w:val="both"/>
        <w:rPr>
          <w:rFonts w:ascii="Arial" w:hAnsi="Arial" w:cs="Arial"/>
        </w:rPr>
      </w:pPr>
      <w:r w:rsidRPr="00515F8A">
        <w:rPr>
          <w:rFonts w:ascii="Arial" w:hAnsi="Arial" w:cs="Arial"/>
        </w:rPr>
        <w:t>Г</w:t>
      </w:r>
      <w:r w:rsidR="007956F3" w:rsidRPr="00515F8A">
        <w:rPr>
          <w:rFonts w:ascii="Arial" w:hAnsi="Arial" w:cs="Arial"/>
        </w:rPr>
        <w:t>лав</w:t>
      </w:r>
      <w:r>
        <w:rPr>
          <w:rFonts w:ascii="Arial" w:hAnsi="Arial" w:cs="Arial"/>
        </w:rPr>
        <w:t>а</w:t>
      </w:r>
      <w:r w:rsidR="007956F3">
        <w:rPr>
          <w:rFonts w:ascii="Arial" w:hAnsi="Arial" w:cs="Arial"/>
        </w:rPr>
        <w:t xml:space="preserve"> муниципального образования «Ныгда»</w:t>
      </w:r>
    </w:p>
    <w:p w:rsidR="007956F3" w:rsidRDefault="00515F8A" w:rsidP="007956F3">
      <w:pPr>
        <w:ind w:firstLine="708"/>
        <w:jc w:val="both"/>
        <w:rPr>
          <w:rFonts w:ascii="Arial" w:hAnsi="Arial" w:cs="Arial"/>
        </w:rPr>
      </w:pPr>
      <w:r>
        <w:rPr>
          <w:rFonts w:ascii="Arial" w:hAnsi="Arial" w:cs="Arial"/>
        </w:rPr>
        <w:t>И.Т. Саганова</w:t>
      </w:r>
      <w:r w:rsidR="007956F3">
        <w:rPr>
          <w:rFonts w:ascii="Arial" w:hAnsi="Arial" w:cs="Arial"/>
        </w:rPr>
        <w:t xml:space="preserve"> </w:t>
      </w: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515F8A" w:rsidRDefault="00515F8A" w:rsidP="007956F3">
      <w:pPr>
        <w:ind w:firstLine="708"/>
        <w:jc w:val="both"/>
        <w:rPr>
          <w:rFonts w:ascii="Arial" w:hAnsi="Arial" w:cs="Arial"/>
        </w:rPr>
      </w:pPr>
    </w:p>
    <w:p w:rsidR="00AF62E4" w:rsidRDefault="00AF62E4" w:rsidP="007956F3">
      <w:pPr>
        <w:ind w:firstLine="708"/>
        <w:jc w:val="both"/>
        <w:rPr>
          <w:rFonts w:ascii="Arial" w:hAnsi="Arial" w:cs="Arial"/>
        </w:rPr>
      </w:pPr>
    </w:p>
    <w:p w:rsidR="00AF62E4" w:rsidRDefault="00AF62E4" w:rsidP="007956F3">
      <w:pPr>
        <w:ind w:firstLine="708"/>
        <w:jc w:val="both"/>
        <w:rPr>
          <w:rFonts w:ascii="Arial" w:hAnsi="Arial" w:cs="Arial"/>
        </w:rPr>
      </w:pPr>
    </w:p>
    <w:p w:rsidR="00515F8A" w:rsidRDefault="00515F8A" w:rsidP="007956F3">
      <w:pPr>
        <w:ind w:firstLine="708"/>
        <w:jc w:val="both"/>
        <w:rPr>
          <w:rFonts w:ascii="Arial" w:hAnsi="Arial" w:cs="Arial"/>
        </w:rPr>
      </w:pPr>
    </w:p>
    <w:p w:rsidR="00515F8A" w:rsidRDefault="00515F8A" w:rsidP="007956F3">
      <w:pPr>
        <w:ind w:firstLine="708"/>
        <w:jc w:val="both"/>
        <w:rPr>
          <w:rFonts w:ascii="Arial" w:hAnsi="Arial" w:cs="Arial"/>
        </w:rPr>
      </w:pPr>
    </w:p>
    <w:p w:rsidR="00AF62E4" w:rsidRDefault="00AF62E4" w:rsidP="00AF62E4">
      <w:pPr>
        <w:shd w:val="clear" w:color="auto" w:fill="FFFFFF"/>
        <w:autoSpaceDE w:val="0"/>
        <w:autoSpaceDN w:val="0"/>
        <w:adjustRightInd w:val="0"/>
        <w:spacing w:line="360" w:lineRule="auto"/>
        <w:jc w:val="center"/>
        <w:rPr>
          <w:b/>
          <w:spacing w:val="26"/>
        </w:rPr>
      </w:pPr>
    </w:p>
    <w:p w:rsidR="00AF62E4" w:rsidRDefault="00AF62E4" w:rsidP="00AF62E4">
      <w:pPr>
        <w:jc w:val="center"/>
        <w:rPr>
          <w:rFonts w:ascii="Arial" w:hAnsi="Arial" w:cs="Arial"/>
          <w:b/>
          <w:sz w:val="32"/>
          <w:szCs w:val="32"/>
        </w:rPr>
      </w:pPr>
      <w:r>
        <w:rPr>
          <w:rFonts w:ascii="Arial" w:hAnsi="Arial" w:cs="Arial"/>
          <w:b/>
          <w:sz w:val="32"/>
          <w:szCs w:val="32"/>
        </w:rPr>
        <w:lastRenderedPageBreak/>
        <w:t>2</w:t>
      </w:r>
      <w:r w:rsidRPr="00AF62E4">
        <w:rPr>
          <w:rFonts w:ascii="Arial" w:hAnsi="Arial" w:cs="Arial"/>
          <w:b/>
          <w:sz w:val="32"/>
          <w:szCs w:val="32"/>
        </w:rPr>
        <w:t>2</w:t>
      </w:r>
      <w:r>
        <w:rPr>
          <w:rFonts w:ascii="Arial" w:hAnsi="Arial" w:cs="Arial"/>
          <w:b/>
          <w:sz w:val="32"/>
          <w:szCs w:val="32"/>
        </w:rPr>
        <w:t>.</w:t>
      </w:r>
      <w:r w:rsidRPr="00AF62E4">
        <w:rPr>
          <w:rFonts w:ascii="Arial" w:hAnsi="Arial" w:cs="Arial"/>
          <w:b/>
          <w:sz w:val="32"/>
          <w:szCs w:val="32"/>
        </w:rPr>
        <w:t>09</w:t>
      </w:r>
      <w:r>
        <w:rPr>
          <w:rFonts w:ascii="Arial" w:hAnsi="Arial" w:cs="Arial"/>
          <w:b/>
          <w:sz w:val="32"/>
          <w:szCs w:val="32"/>
        </w:rPr>
        <w:t>.202</w:t>
      </w:r>
      <w:r w:rsidRPr="00AF62E4">
        <w:rPr>
          <w:rFonts w:ascii="Arial" w:hAnsi="Arial" w:cs="Arial"/>
          <w:b/>
          <w:sz w:val="32"/>
          <w:szCs w:val="32"/>
        </w:rPr>
        <w:t>3</w:t>
      </w:r>
      <w:r>
        <w:rPr>
          <w:rFonts w:ascii="Arial" w:hAnsi="Arial" w:cs="Arial"/>
          <w:b/>
          <w:sz w:val="32"/>
          <w:szCs w:val="32"/>
        </w:rPr>
        <w:t xml:space="preserve"> г. № </w:t>
      </w:r>
      <w:r w:rsidRPr="00AF62E4">
        <w:rPr>
          <w:rFonts w:ascii="Arial" w:hAnsi="Arial" w:cs="Arial"/>
          <w:b/>
          <w:sz w:val="32"/>
          <w:szCs w:val="32"/>
        </w:rPr>
        <w:t>4</w:t>
      </w:r>
      <w:r>
        <w:rPr>
          <w:rFonts w:ascii="Arial" w:hAnsi="Arial" w:cs="Arial"/>
          <w:b/>
          <w:sz w:val="32"/>
          <w:szCs w:val="32"/>
        </w:rPr>
        <w:t>2-П</w:t>
      </w:r>
    </w:p>
    <w:p w:rsidR="00AF62E4" w:rsidRDefault="00AF62E4" w:rsidP="00AF62E4">
      <w:pPr>
        <w:jc w:val="center"/>
        <w:rPr>
          <w:rFonts w:ascii="Arial" w:hAnsi="Arial" w:cs="Arial"/>
          <w:b/>
          <w:sz w:val="32"/>
          <w:szCs w:val="32"/>
        </w:rPr>
      </w:pPr>
      <w:r>
        <w:rPr>
          <w:rFonts w:ascii="Arial" w:hAnsi="Arial" w:cs="Arial"/>
          <w:b/>
          <w:sz w:val="32"/>
          <w:szCs w:val="32"/>
        </w:rPr>
        <w:t>РОССИЙСКАЯ ФЕДЕРАЦИЯ</w:t>
      </w:r>
    </w:p>
    <w:p w:rsidR="00AF62E4" w:rsidRDefault="00AF62E4" w:rsidP="00AF62E4">
      <w:pPr>
        <w:jc w:val="center"/>
        <w:rPr>
          <w:rFonts w:ascii="Arial" w:hAnsi="Arial" w:cs="Arial"/>
          <w:b/>
          <w:sz w:val="32"/>
          <w:szCs w:val="32"/>
        </w:rPr>
      </w:pPr>
      <w:r>
        <w:rPr>
          <w:rFonts w:ascii="Arial" w:hAnsi="Arial" w:cs="Arial"/>
          <w:b/>
          <w:sz w:val="32"/>
          <w:szCs w:val="32"/>
        </w:rPr>
        <w:t>ИРКУТСКАЯ ОБЛАСТЬ</w:t>
      </w:r>
    </w:p>
    <w:p w:rsidR="00AF62E4" w:rsidRDefault="00AF62E4" w:rsidP="00AF62E4">
      <w:pPr>
        <w:jc w:val="center"/>
        <w:rPr>
          <w:rFonts w:ascii="Arial" w:hAnsi="Arial" w:cs="Arial"/>
          <w:b/>
          <w:sz w:val="32"/>
          <w:szCs w:val="32"/>
        </w:rPr>
      </w:pPr>
      <w:r>
        <w:rPr>
          <w:rFonts w:ascii="Arial" w:hAnsi="Arial" w:cs="Arial"/>
          <w:b/>
          <w:sz w:val="32"/>
          <w:szCs w:val="32"/>
        </w:rPr>
        <w:t>АЛАРСКИЙ МУНИЦИПАЛЬНЫЙ РАЙОН</w:t>
      </w:r>
    </w:p>
    <w:p w:rsidR="00AF62E4" w:rsidRDefault="00AF62E4" w:rsidP="00AF62E4">
      <w:pPr>
        <w:jc w:val="center"/>
        <w:rPr>
          <w:rFonts w:ascii="Arial" w:hAnsi="Arial" w:cs="Arial"/>
          <w:b/>
          <w:sz w:val="32"/>
          <w:szCs w:val="32"/>
        </w:rPr>
      </w:pPr>
      <w:r>
        <w:rPr>
          <w:rFonts w:ascii="Arial" w:hAnsi="Arial" w:cs="Arial"/>
          <w:b/>
          <w:sz w:val="32"/>
          <w:szCs w:val="32"/>
        </w:rPr>
        <w:t>МУНИЦИПАЛЬНОЕ ОБРАЗОВАНИЕ «НЫГДА»</w:t>
      </w:r>
    </w:p>
    <w:p w:rsidR="00AF62E4" w:rsidRDefault="00AF62E4" w:rsidP="00AF62E4">
      <w:pPr>
        <w:jc w:val="center"/>
        <w:rPr>
          <w:rFonts w:ascii="Arial" w:hAnsi="Arial" w:cs="Arial"/>
          <w:b/>
          <w:sz w:val="32"/>
          <w:szCs w:val="32"/>
        </w:rPr>
      </w:pPr>
      <w:r>
        <w:rPr>
          <w:rFonts w:ascii="Arial" w:hAnsi="Arial" w:cs="Arial"/>
          <w:b/>
          <w:sz w:val="32"/>
          <w:szCs w:val="32"/>
        </w:rPr>
        <w:t>АДМИНИСТРАЦИЯ</w:t>
      </w:r>
    </w:p>
    <w:p w:rsidR="00AF62E4" w:rsidRDefault="00AF62E4" w:rsidP="00AF62E4">
      <w:pPr>
        <w:jc w:val="center"/>
        <w:rPr>
          <w:rFonts w:ascii="Arial" w:hAnsi="Arial" w:cs="Arial"/>
          <w:b/>
          <w:sz w:val="32"/>
          <w:szCs w:val="32"/>
        </w:rPr>
      </w:pPr>
      <w:r>
        <w:rPr>
          <w:rFonts w:ascii="Arial" w:hAnsi="Arial" w:cs="Arial"/>
          <w:b/>
          <w:sz w:val="32"/>
          <w:szCs w:val="32"/>
        </w:rPr>
        <w:t>ПОСТАНОВЛЕНИЕ</w:t>
      </w:r>
    </w:p>
    <w:p w:rsidR="00AF62E4" w:rsidRDefault="00AF62E4" w:rsidP="00AF62E4">
      <w:pPr>
        <w:rPr>
          <w:rFonts w:ascii="Arial" w:hAnsi="Arial" w:cs="Arial"/>
          <w:b/>
          <w:sz w:val="32"/>
          <w:szCs w:val="32"/>
        </w:rPr>
      </w:pPr>
    </w:p>
    <w:p w:rsidR="00AF62E4" w:rsidRPr="00047930" w:rsidRDefault="00AF62E4" w:rsidP="00AF62E4">
      <w:pPr>
        <w:shd w:val="clear" w:color="auto" w:fill="FFFFFF"/>
        <w:jc w:val="center"/>
        <w:rPr>
          <w:rFonts w:ascii="Arial" w:hAnsi="Arial" w:cs="Arial"/>
          <w:b/>
          <w:sz w:val="32"/>
          <w:szCs w:val="32"/>
        </w:rPr>
      </w:pPr>
      <w:r>
        <w:rPr>
          <w:rFonts w:ascii="Arial" w:hAnsi="Arial" w:cs="Arial"/>
          <w:b/>
          <w:sz w:val="32"/>
          <w:szCs w:val="32"/>
        </w:rPr>
        <w:t xml:space="preserve">ОБ УТВЕРЖДЕНИИ </w:t>
      </w:r>
      <w:proofErr w:type="gramStart"/>
      <w:r>
        <w:rPr>
          <w:rFonts w:ascii="Arial" w:hAnsi="Arial" w:cs="Arial"/>
          <w:b/>
          <w:sz w:val="32"/>
          <w:szCs w:val="32"/>
        </w:rPr>
        <w:t>РЕГЛАМЕНТА РЕАЛИЗАЦИИ ПОЛНОМОЧИЙ АДМИНИСТРАТОРА ДОХОДОВ БЮДЖЕТА МУНИЦИПАЛЬНОГО</w:t>
      </w:r>
      <w:proofErr w:type="gramEnd"/>
      <w:r>
        <w:rPr>
          <w:rFonts w:ascii="Arial" w:hAnsi="Arial" w:cs="Arial"/>
          <w:b/>
          <w:sz w:val="32"/>
          <w:szCs w:val="32"/>
        </w:rPr>
        <w:t xml:space="preserve"> ОБРАЗОВАНИЯ «НЫГДА» ПО  ВЗЫСКАНИЮ ДЕБИТОРСКОЙ ЗАДОЛЖЕННОСТИ ПО ПЛАТЕЖАМ В БЮДЖЕТ, ПЕНЯМ И ШТРАФАМ ПО НИМ</w:t>
      </w:r>
    </w:p>
    <w:p w:rsidR="00AF62E4" w:rsidRPr="00047930" w:rsidRDefault="00AF62E4" w:rsidP="00AF62E4">
      <w:pPr>
        <w:shd w:val="clear" w:color="auto" w:fill="FFFFFF"/>
        <w:jc w:val="center"/>
        <w:rPr>
          <w:rFonts w:ascii="Arial" w:hAnsi="Arial" w:cs="Arial"/>
          <w:b/>
          <w:sz w:val="32"/>
          <w:szCs w:val="32"/>
        </w:rPr>
      </w:pPr>
    </w:p>
    <w:p w:rsidR="00AF62E4" w:rsidRPr="00BB4EB1" w:rsidRDefault="00AF62E4" w:rsidP="00AF62E4">
      <w:pPr>
        <w:pStyle w:val="ConsNormal"/>
        <w:widowControl/>
        <w:tabs>
          <w:tab w:val="left" w:pos="720"/>
        </w:tabs>
        <w:ind w:right="0" w:firstLine="540"/>
        <w:jc w:val="both"/>
        <w:rPr>
          <w:rFonts w:ascii="Times New Roman" w:hAnsi="Times New Roman" w:cs="Times New Roman"/>
          <w:sz w:val="28"/>
          <w:szCs w:val="28"/>
        </w:rPr>
      </w:pPr>
      <w:proofErr w:type="gramStart"/>
      <w:r w:rsidRPr="00BB4EB1">
        <w:rPr>
          <w:rFonts w:ascii="Times New Roman" w:hAnsi="Times New Roman" w:cs="Times New Roman"/>
          <w:color w:val="000000"/>
          <w:sz w:val="28"/>
          <w:szCs w:val="28"/>
          <w:shd w:val="clear" w:color="auto" w:fill="FFFFFF"/>
        </w:rPr>
        <w:t xml:space="preserve">В соответствии </w:t>
      </w:r>
      <w:r>
        <w:rPr>
          <w:rFonts w:ascii="Times New Roman" w:hAnsi="Times New Roman" w:cs="Times New Roman"/>
          <w:color w:val="000000"/>
          <w:sz w:val="28"/>
          <w:szCs w:val="28"/>
          <w:shd w:val="clear" w:color="auto" w:fill="FFFFFF"/>
        </w:rPr>
        <w:t>со статьей 160.1 Бюджетного кодекса Российской Федерации,</w:t>
      </w:r>
      <w:r w:rsidRPr="00BB4EB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BB4EB1">
        <w:rPr>
          <w:rFonts w:ascii="Times New Roman" w:hAnsi="Times New Roman" w:cs="Times New Roman"/>
          <w:color w:val="22272F"/>
          <w:sz w:val="28"/>
          <w:szCs w:val="28"/>
          <w:shd w:val="clear" w:color="auto" w:fill="FFFFFF"/>
        </w:rPr>
        <w:t>риказом Мин</w:t>
      </w:r>
      <w:r>
        <w:rPr>
          <w:rFonts w:ascii="Times New Roman" w:hAnsi="Times New Roman" w:cs="Times New Roman"/>
          <w:color w:val="22272F"/>
          <w:sz w:val="28"/>
          <w:szCs w:val="28"/>
          <w:shd w:val="clear" w:color="auto" w:fill="FFFFFF"/>
        </w:rPr>
        <w:t xml:space="preserve">истерства </w:t>
      </w:r>
      <w:r w:rsidRPr="00BB4EB1">
        <w:rPr>
          <w:rFonts w:ascii="Times New Roman" w:hAnsi="Times New Roman" w:cs="Times New Roman"/>
          <w:color w:val="22272F"/>
          <w:sz w:val="28"/>
          <w:szCs w:val="28"/>
          <w:shd w:val="clear" w:color="auto" w:fill="FFFFFF"/>
        </w:rPr>
        <w:t>фина</w:t>
      </w:r>
      <w:r>
        <w:rPr>
          <w:rFonts w:ascii="Times New Roman" w:hAnsi="Times New Roman" w:cs="Times New Roman"/>
          <w:color w:val="22272F"/>
          <w:sz w:val="28"/>
          <w:szCs w:val="28"/>
          <w:shd w:val="clear" w:color="auto" w:fill="FFFFFF"/>
        </w:rPr>
        <w:t>нсов</w:t>
      </w:r>
      <w:r w:rsidRPr="00BB4EB1">
        <w:rPr>
          <w:rFonts w:ascii="Times New Roman" w:hAnsi="Times New Roman" w:cs="Times New Roman"/>
          <w:color w:val="22272F"/>
          <w:sz w:val="28"/>
          <w:szCs w:val="28"/>
          <w:shd w:val="clear" w:color="auto" w:fill="FFFFFF"/>
        </w:rPr>
        <w:t xml:space="preserve"> Р</w:t>
      </w:r>
      <w:r>
        <w:rPr>
          <w:rFonts w:ascii="Times New Roman" w:hAnsi="Times New Roman" w:cs="Times New Roman"/>
          <w:color w:val="22272F"/>
          <w:sz w:val="28"/>
          <w:szCs w:val="28"/>
          <w:shd w:val="clear" w:color="auto" w:fill="FFFFFF"/>
        </w:rPr>
        <w:t>Ф</w:t>
      </w:r>
      <w:r w:rsidRPr="00BB4EB1">
        <w:rPr>
          <w:rFonts w:ascii="Times New Roman" w:hAnsi="Times New Roman" w:cs="Times New Roman"/>
          <w:color w:val="22272F"/>
          <w:sz w:val="28"/>
          <w:szCs w:val="28"/>
          <w:shd w:val="clear" w:color="auto" w:fill="FFFFFF"/>
        </w:rPr>
        <w:t xml:space="preserve">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BB4EB1">
        <w:rPr>
          <w:rFonts w:ascii="Times New Roman" w:hAnsi="Times New Roman" w:cs="Times New Roman"/>
          <w:sz w:val="28"/>
          <w:szCs w:val="28"/>
        </w:rPr>
        <w:t>, руководствуясь Уставом муниципального образования</w:t>
      </w:r>
      <w:r>
        <w:rPr>
          <w:rFonts w:ascii="Times New Roman" w:hAnsi="Times New Roman" w:cs="Times New Roman"/>
          <w:sz w:val="28"/>
          <w:szCs w:val="28"/>
        </w:rPr>
        <w:t xml:space="preserve"> «Ныгда»</w:t>
      </w:r>
      <w:r w:rsidRPr="00BB4EB1">
        <w:rPr>
          <w:rFonts w:ascii="Times New Roman" w:hAnsi="Times New Roman" w:cs="Times New Roman"/>
          <w:sz w:val="28"/>
          <w:szCs w:val="28"/>
        </w:rPr>
        <w:t xml:space="preserve">, </w:t>
      </w:r>
      <w:proofErr w:type="gramEnd"/>
    </w:p>
    <w:p w:rsidR="00AF62E4" w:rsidRPr="00BB4EB1" w:rsidRDefault="00AF62E4" w:rsidP="00AF62E4">
      <w:pPr>
        <w:pStyle w:val="ConsNormal"/>
        <w:widowControl/>
        <w:tabs>
          <w:tab w:val="left" w:pos="720"/>
        </w:tabs>
        <w:ind w:right="0" w:firstLine="540"/>
        <w:jc w:val="both"/>
        <w:rPr>
          <w:rFonts w:ascii="Times New Roman" w:hAnsi="Times New Roman" w:cs="Times New Roman"/>
          <w:sz w:val="28"/>
          <w:szCs w:val="28"/>
        </w:rPr>
      </w:pPr>
    </w:p>
    <w:p w:rsidR="00AF62E4" w:rsidRPr="00BB4EB1" w:rsidRDefault="00AF62E4" w:rsidP="00AF62E4">
      <w:pPr>
        <w:pStyle w:val="ConsNormal"/>
        <w:widowControl/>
        <w:tabs>
          <w:tab w:val="left" w:pos="720"/>
        </w:tabs>
        <w:ind w:right="0" w:firstLine="540"/>
        <w:rPr>
          <w:rFonts w:ascii="Times New Roman" w:hAnsi="Times New Roman" w:cs="Times New Roman"/>
          <w:sz w:val="28"/>
          <w:szCs w:val="28"/>
        </w:rPr>
      </w:pPr>
      <w:r w:rsidRPr="00BB4EB1">
        <w:rPr>
          <w:rFonts w:ascii="Times New Roman" w:hAnsi="Times New Roman" w:cs="Times New Roman"/>
          <w:sz w:val="28"/>
          <w:szCs w:val="28"/>
        </w:rPr>
        <w:t>ПОСТАНОВЛЯ</w:t>
      </w:r>
      <w:r>
        <w:rPr>
          <w:rFonts w:ascii="Times New Roman" w:hAnsi="Times New Roman" w:cs="Times New Roman"/>
          <w:sz w:val="28"/>
          <w:szCs w:val="28"/>
        </w:rPr>
        <w:t>Ю</w:t>
      </w:r>
      <w:r w:rsidRPr="00BB4EB1">
        <w:rPr>
          <w:rFonts w:ascii="Times New Roman" w:hAnsi="Times New Roman" w:cs="Times New Roman"/>
          <w:sz w:val="28"/>
          <w:szCs w:val="28"/>
        </w:rPr>
        <w:t>:</w:t>
      </w:r>
    </w:p>
    <w:p w:rsidR="00AF62E4" w:rsidRDefault="00AF62E4" w:rsidP="00AF62E4">
      <w:pPr>
        <w:pStyle w:val="ConsNormal"/>
        <w:widowControl/>
        <w:numPr>
          <w:ilvl w:val="0"/>
          <w:numId w:val="1"/>
        </w:numPr>
        <w:tabs>
          <w:tab w:val="clear" w:pos="1455"/>
          <w:tab w:val="left" w:pos="567"/>
          <w:tab w:val="left" w:pos="1276"/>
        </w:tabs>
        <w:ind w:left="0" w:right="0" w:firstLine="0"/>
        <w:jc w:val="both"/>
        <w:rPr>
          <w:rFonts w:ascii="Times New Roman" w:hAnsi="Times New Roman" w:cs="Times New Roman"/>
          <w:sz w:val="28"/>
          <w:szCs w:val="28"/>
        </w:rPr>
      </w:pPr>
      <w:r w:rsidRPr="00BB4EB1">
        <w:rPr>
          <w:rFonts w:ascii="Times New Roman" w:hAnsi="Times New Roman" w:cs="Times New Roman"/>
          <w:sz w:val="28"/>
          <w:szCs w:val="28"/>
        </w:rPr>
        <w:t xml:space="preserve">Утвердить </w:t>
      </w:r>
      <w:r w:rsidRPr="00BB4EB1">
        <w:rPr>
          <w:rFonts w:ascii="Times New Roman" w:hAnsi="Times New Roman" w:cs="Times New Roman"/>
          <w:sz w:val="28"/>
          <w:szCs w:val="28"/>
          <w:shd w:val="clear" w:color="auto" w:fill="FFFFFF"/>
        </w:rPr>
        <w:t xml:space="preserve">регламент </w:t>
      </w:r>
      <w:proofErr w:type="gramStart"/>
      <w:r w:rsidRPr="00BB4EB1">
        <w:rPr>
          <w:rFonts w:ascii="Times New Roman" w:hAnsi="Times New Roman" w:cs="Times New Roman"/>
          <w:sz w:val="28"/>
          <w:szCs w:val="28"/>
          <w:shd w:val="clear" w:color="auto" w:fill="FFFFFF"/>
        </w:rPr>
        <w:t xml:space="preserve">реализации полномочий администратора доходов бюджета </w:t>
      </w:r>
      <w:r>
        <w:rPr>
          <w:rFonts w:ascii="Times New Roman" w:hAnsi="Times New Roman" w:cs="Times New Roman"/>
          <w:sz w:val="28"/>
          <w:szCs w:val="28"/>
          <w:shd w:val="clear" w:color="auto" w:fill="FFFFFF"/>
        </w:rPr>
        <w:t>муниципального</w:t>
      </w:r>
      <w:proofErr w:type="gramEnd"/>
      <w:r>
        <w:rPr>
          <w:rFonts w:ascii="Times New Roman" w:hAnsi="Times New Roman" w:cs="Times New Roman"/>
          <w:sz w:val="28"/>
          <w:szCs w:val="28"/>
          <w:shd w:val="clear" w:color="auto" w:fill="FFFFFF"/>
        </w:rPr>
        <w:t xml:space="preserve"> образования «Ныгда» </w:t>
      </w:r>
      <w:r w:rsidRPr="00BB4EB1">
        <w:rPr>
          <w:rFonts w:ascii="Times New Roman" w:hAnsi="Times New Roman" w:cs="Times New Roman"/>
          <w:sz w:val="28"/>
          <w:szCs w:val="28"/>
          <w:shd w:val="clear" w:color="auto" w:fill="FFFFFF"/>
        </w:rPr>
        <w:t>по взысканию дебиторской задолженности</w:t>
      </w:r>
      <w:r>
        <w:rPr>
          <w:rFonts w:ascii="Times New Roman" w:hAnsi="Times New Roman" w:cs="Times New Roman"/>
          <w:sz w:val="28"/>
          <w:szCs w:val="28"/>
          <w:shd w:val="clear" w:color="auto" w:fill="FFFFFF"/>
        </w:rPr>
        <w:t xml:space="preserve"> </w:t>
      </w:r>
      <w:r w:rsidRPr="00BB4EB1">
        <w:rPr>
          <w:rFonts w:ascii="Times New Roman" w:hAnsi="Times New Roman" w:cs="Times New Roman"/>
          <w:color w:val="22272F"/>
          <w:sz w:val="28"/>
          <w:szCs w:val="28"/>
          <w:shd w:val="clear" w:color="auto" w:fill="FFFFFF"/>
        </w:rPr>
        <w:t>по платежам в бюджет, пеням и штрафам по ним</w:t>
      </w:r>
      <w:r>
        <w:rPr>
          <w:rFonts w:ascii="Times New Roman" w:hAnsi="Times New Roman" w:cs="Times New Roman"/>
          <w:color w:val="22272F"/>
          <w:sz w:val="28"/>
          <w:szCs w:val="28"/>
          <w:shd w:val="clear" w:color="auto" w:fill="FFFFFF"/>
        </w:rPr>
        <w:t xml:space="preserve"> (прилагается)</w:t>
      </w:r>
      <w:r w:rsidRPr="00BB4EB1">
        <w:rPr>
          <w:rFonts w:ascii="Times New Roman" w:hAnsi="Times New Roman" w:cs="Times New Roman"/>
          <w:sz w:val="28"/>
          <w:szCs w:val="28"/>
        </w:rPr>
        <w:t>.</w:t>
      </w:r>
    </w:p>
    <w:p w:rsidR="00AF62E4" w:rsidRPr="00BB4EB1" w:rsidRDefault="00AF62E4" w:rsidP="00AF62E4">
      <w:pPr>
        <w:pStyle w:val="ConsNormal"/>
        <w:widowControl/>
        <w:numPr>
          <w:ilvl w:val="0"/>
          <w:numId w:val="1"/>
        </w:numPr>
        <w:tabs>
          <w:tab w:val="clear" w:pos="1455"/>
          <w:tab w:val="left" w:pos="567"/>
          <w:tab w:val="left" w:pos="1276"/>
        </w:tabs>
        <w:ind w:left="0" w:right="0" w:firstLine="0"/>
        <w:jc w:val="both"/>
        <w:rPr>
          <w:rFonts w:ascii="Times New Roman" w:hAnsi="Times New Roman" w:cs="Times New Roman"/>
          <w:sz w:val="28"/>
          <w:szCs w:val="28"/>
        </w:rPr>
      </w:pPr>
      <w:r w:rsidRPr="006173CE">
        <w:rPr>
          <w:rFonts w:ascii="Times New Roman" w:hAnsi="Times New Roman" w:cs="Times New Roman"/>
          <w:color w:val="000000"/>
          <w:sz w:val="28"/>
          <w:szCs w:val="28"/>
          <w:shd w:val="clear" w:color="auto" w:fill="FFFFFF"/>
          <w:lang w:eastAsia="ru-RU"/>
        </w:rPr>
        <w:t>Настоящее постановление вступает в силу после его официального опубликования</w:t>
      </w:r>
      <w:r>
        <w:rPr>
          <w:rFonts w:ascii="Times New Roman" w:hAnsi="Times New Roman" w:cs="Times New Roman"/>
          <w:color w:val="000000"/>
          <w:sz w:val="28"/>
          <w:szCs w:val="28"/>
          <w:shd w:val="clear" w:color="auto" w:fill="FFFFFF"/>
          <w:lang w:eastAsia="ru-RU"/>
        </w:rPr>
        <w:t>.</w:t>
      </w:r>
    </w:p>
    <w:p w:rsidR="00AF62E4" w:rsidRPr="00304184" w:rsidRDefault="00AF62E4" w:rsidP="00AF62E4">
      <w:pPr>
        <w:pStyle w:val="ConsNormal"/>
        <w:widowControl/>
        <w:numPr>
          <w:ilvl w:val="0"/>
          <w:numId w:val="1"/>
        </w:numPr>
        <w:tabs>
          <w:tab w:val="clear" w:pos="1455"/>
          <w:tab w:val="left" w:pos="567"/>
          <w:tab w:val="left" w:pos="1276"/>
        </w:tabs>
        <w:ind w:left="0" w:right="0" w:firstLine="0"/>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sidRPr="006173CE">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 xml:space="preserve">в </w:t>
      </w:r>
      <w:r w:rsidRPr="006173CE">
        <w:rPr>
          <w:rFonts w:ascii="Times New Roman" w:hAnsi="Times New Roman" w:cs="Times New Roman"/>
          <w:color w:val="000000"/>
          <w:sz w:val="28"/>
          <w:szCs w:val="28"/>
          <w:shd w:val="clear" w:color="auto" w:fill="FFFFFF"/>
          <w:lang w:eastAsia="ru-RU"/>
        </w:rPr>
        <w:t>сети «Интернет» на официальном сайте муниципального образования</w:t>
      </w:r>
      <w:r>
        <w:rPr>
          <w:rFonts w:ascii="Times New Roman" w:hAnsi="Times New Roman" w:cs="Times New Roman"/>
          <w:color w:val="000000"/>
          <w:sz w:val="28"/>
          <w:szCs w:val="28"/>
          <w:shd w:val="clear" w:color="auto" w:fill="FFFFFF"/>
          <w:lang w:eastAsia="ru-RU"/>
        </w:rPr>
        <w:t xml:space="preserve"> «Ныгда».</w:t>
      </w:r>
    </w:p>
    <w:p w:rsidR="00AF62E4" w:rsidRPr="00823349" w:rsidRDefault="00AF62E4" w:rsidP="00AF62E4">
      <w:pPr>
        <w:pStyle w:val="ConsNormal"/>
        <w:widowControl/>
        <w:ind w:right="0"/>
        <w:jc w:val="both"/>
        <w:rPr>
          <w:rFonts w:ascii="Times New Roman" w:hAnsi="Times New Roman" w:cs="Times New Roman"/>
          <w:sz w:val="28"/>
          <w:szCs w:val="28"/>
        </w:rPr>
      </w:pPr>
    </w:p>
    <w:p w:rsidR="00AF62E4" w:rsidRPr="00823349" w:rsidRDefault="00AF62E4" w:rsidP="00AF62E4">
      <w:pPr>
        <w:pStyle w:val="ConsNormal"/>
        <w:widowControl/>
        <w:ind w:right="0"/>
        <w:jc w:val="both"/>
        <w:rPr>
          <w:rFonts w:ascii="Times New Roman" w:hAnsi="Times New Roman" w:cs="Times New Roman"/>
          <w:sz w:val="28"/>
          <w:szCs w:val="28"/>
        </w:rPr>
      </w:pPr>
    </w:p>
    <w:p w:rsidR="00AF62E4" w:rsidRDefault="00AF62E4" w:rsidP="00AF62E4">
      <w:pPr>
        <w:jc w:val="both"/>
        <w:rPr>
          <w:rFonts w:eastAsia="Calibri"/>
          <w:sz w:val="28"/>
          <w:szCs w:val="28"/>
        </w:rPr>
      </w:pPr>
      <w:r>
        <w:rPr>
          <w:rFonts w:eastAsia="Calibri"/>
          <w:sz w:val="28"/>
          <w:szCs w:val="28"/>
        </w:rPr>
        <w:t>Глава</w:t>
      </w:r>
      <w:r w:rsidRPr="006173CE">
        <w:rPr>
          <w:rFonts w:eastAsia="Calibri"/>
          <w:sz w:val="28"/>
          <w:szCs w:val="28"/>
        </w:rPr>
        <w:t xml:space="preserve"> </w:t>
      </w:r>
      <w:r>
        <w:rPr>
          <w:rFonts w:eastAsia="Calibri"/>
          <w:sz w:val="28"/>
          <w:szCs w:val="28"/>
        </w:rPr>
        <w:t>муниципального образования «Ныгда»</w:t>
      </w:r>
    </w:p>
    <w:p w:rsidR="00AF62E4" w:rsidRDefault="00AF62E4" w:rsidP="00AF62E4">
      <w:pPr>
        <w:jc w:val="both"/>
        <w:rPr>
          <w:rFonts w:eastAsia="Calibri"/>
          <w:sz w:val="28"/>
          <w:szCs w:val="28"/>
        </w:rPr>
      </w:pPr>
      <w:r>
        <w:rPr>
          <w:rFonts w:eastAsia="Calibri"/>
          <w:sz w:val="28"/>
          <w:szCs w:val="28"/>
        </w:rPr>
        <w:t xml:space="preserve">И.Т. Саганова </w:t>
      </w:r>
    </w:p>
    <w:p w:rsidR="00AF62E4" w:rsidRDefault="00AF62E4" w:rsidP="00AF62E4">
      <w:pPr>
        <w:jc w:val="both"/>
        <w:rPr>
          <w:rFonts w:eastAsia="Calibri"/>
          <w:sz w:val="28"/>
          <w:szCs w:val="28"/>
        </w:rPr>
      </w:pPr>
    </w:p>
    <w:p w:rsidR="00AF62E4" w:rsidRDefault="00AF62E4" w:rsidP="00AF62E4">
      <w:pPr>
        <w:jc w:val="both"/>
        <w:rPr>
          <w:rFonts w:eastAsia="Calibri"/>
          <w:sz w:val="28"/>
          <w:szCs w:val="28"/>
        </w:rPr>
      </w:pPr>
    </w:p>
    <w:p w:rsidR="00AF62E4" w:rsidRDefault="00AF62E4" w:rsidP="00AF62E4">
      <w:pPr>
        <w:pStyle w:val="ConsNormal"/>
        <w:widowControl/>
        <w:ind w:right="0" w:firstLine="0"/>
        <w:rPr>
          <w:rFonts w:ascii="Times New Roman" w:eastAsia="Calibri" w:hAnsi="Times New Roman" w:cs="Times New Roman"/>
          <w:sz w:val="28"/>
          <w:szCs w:val="28"/>
          <w:lang w:eastAsia="ru-RU"/>
        </w:rPr>
      </w:pPr>
    </w:p>
    <w:p w:rsidR="00AF62E4" w:rsidRDefault="00AF62E4" w:rsidP="00AF62E4">
      <w:pPr>
        <w:pStyle w:val="ConsNormal"/>
        <w:widowControl/>
        <w:ind w:right="0" w:firstLine="0"/>
        <w:rPr>
          <w:rFonts w:ascii="Times New Roman" w:eastAsia="Calibri" w:hAnsi="Times New Roman" w:cs="Times New Roman"/>
          <w:sz w:val="28"/>
          <w:szCs w:val="28"/>
          <w:lang w:eastAsia="ru-RU"/>
        </w:rPr>
      </w:pPr>
    </w:p>
    <w:p w:rsidR="00AF62E4" w:rsidRDefault="00AF62E4" w:rsidP="00AF62E4">
      <w:pPr>
        <w:pStyle w:val="ConsNormal"/>
        <w:widowControl/>
        <w:ind w:right="0" w:firstLine="0"/>
        <w:rPr>
          <w:rFonts w:ascii="Times New Roman" w:hAnsi="Times New Roman"/>
          <w:sz w:val="24"/>
        </w:rPr>
      </w:pPr>
    </w:p>
    <w:p w:rsidR="00AF62E4" w:rsidRDefault="00AF62E4" w:rsidP="00AF62E4">
      <w:pPr>
        <w:pStyle w:val="ConsNormal"/>
        <w:widowControl/>
        <w:ind w:right="0" w:firstLine="0"/>
        <w:jc w:val="right"/>
        <w:rPr>
          <w:rFonts w:ascii="Times New Roman" w:hAnsi="Times New Roman"/>
          <w:sz w:val="24"/>
        </w:rPr>
      </w:pPr>
    </w:p>
    <w:p w:rsidR="00AF62E4" w:rsidRDefault="00AF62E4" w:rsidP="00AF62E4">
      <w:pPr>
        <w:pStyle w:val="ConsNormal"/>
        <w:widowControl/>
        <w:ind w:right="0" w:firstLine="0"/>
        <w:jc w:val="right"/>
        <w:rPr>
          <w:rFonts w:ascii="Times New Roman" w:hAnsi="Times New Roman"/>
          <w:sz w:val="24"/>
        </w:rPr>
      </w:pPr>
    </w:p>
    <w:p w:rsidR="00AF62E4" w:rsidRDefault="00AF62E4" w:rsidP="00AF62E4">
      <w:pPr>
        <w:pStyle w:val="ConsNormal"/>
        <w:widowControl/>
        <w:ind w:right="0" w:firstLine="0"/>
        <w:jc w:val="right"/>
        <w:rPr>
          <w:rFonts w:ascii="Times New Roman" w:hAnsi="Times New Roman"/>
          <w:sz w:val="24"/>
        </w:rPr>
      </w:pPr>
    </w:p>
    <w:p w:rsidR="00AF62E4" w:rsidRDefault="00AF62E4" w:rsidP="00AF62E4">
      <w:pPr>
        <w:pStyle w:val="ConsNormal"/>
        <w:widowControl/>
        <w:ind w:right="0" w:firstLine="0"/>
        <w:jc w:val="right"/>
        <w:rPr>
          <w:rFonts w:ascii="Times New Roman" w:hAnsi="Times New Roman"/>
          <w:sz w:val="24"/>
        </w:rPr>
      </w:pPr>
    </w:p>
    <w:p w:rsidR="00AF62E4" w:rsidRDefault="00AF62E4" w:rsidP="00AF62E4">
      <w:pPr>
        <w:pStyle w:val="ConsNormal"/>
        <w:widowControl/>
        <w:ind w:right="0" w:firstLine="0"/>
        <w:jc w:val="right"/>
        <w:rPr>
          <w:rFonts w:ascii="Times New Roman" w:hAnsi="Times New Roman"/>
          <w:sz w:val="24"/>
        </w:rPr>
      </w:pPr>
    </w:p>
    <w:p w:rsidR="00515F8A" w:rsidRPr="00AF62E4" w:rsidRDefault="00AF62E4" w:rsidP="00AF62E4">
      <w:pPr>
        <w:pStyle w:val="ConsNormal"/>
        <w:widowControl/>
        <w:ind w:right="0" w:firstLine="0"/>
        <w:jc w:val="right"/>
        <w:rPr>
          <w:rFonts w:ascii="Times New Roman" w:hAnsi="Times New Roman"/>
          <w:sz w:val="24"/>
        </w:rPr>
      </w:pPr>
      <w:r>
        <w:rPr>
          <w:rFonts w:ascii="Times New Roman" w:hAnsi="Times New Roman"/>
          <w:sz w:val="24"/>
        </w:rPr>
        <w:lastRenderedPageBreak/>
        <w:t xml:space="preserve">Приложение </w:t>
      </w:r>
    </w:p>
    <w:p w:rsidR="00AF62E4" w:rsidRPr="0018437B" w:rsidRDefault="009929DE" w:rsidP="00AF62E4">
      <w:pPr>
        <w:pStyle w:val="ConsNormal"/>
        <w:widowControl/>
        <w:ind w:right="0" w:firstLine="0"/>
        <w:jc w:val="right"/>
        <w:rPr>
          <w:rFonts w:ascii="Times New Roman" w:hAnsi="Times New Roman"/>
          <w:sz w:val="24"/>
        </w:rPr>
      </w:pPr>
      <w:r w:rsidRPr="009929DE">
        <w:rPr>
          <w:b/>
        </w:rPr>
        <w:t>_</w:t>
      </w:r>
      <w:r w:rsidR="00AF62E4" w:rsidRPr="00AF62E4">
        <w:rPr>
          <w:rFonts w:ascii="Times New Roman" w:hAnsi="Times New Roman"/>
        </w:rPr>
        <w:t xml:space="preserve"> </w:t>
      </w:r>
      <w:r w:rsidR="00AF62E4">
        <w:rPr>
          <w:rFonts w:ascii="Times New Roman" w:hAnsi="Times New Roman"/>
          <w:sz w:val="24"/>
        </w:rPr>
        <w:t>к</w:t>
      </w:r>
      <w:r w:rsidR="00AF62E4" w:rsidRPr="0018437B">
        <w:rPr>
          <w:rFonts w:ascii="Times New Roman" w:hAnsi="Times New Roman"/>
          <w:sz w:val="24"/>
        </w:rPr>
        <w:t xml:space="preserve"> </w:t>
      </w:r>
      <w:r w:rsidR="00AF62E4">
        <w:rPr>
          <w:rFonts w:ascii="Times New Roman" w:hAnsi="Times New Roman"/>
          <w:sz w:val="24"/>
        </w:rPr>
        <w:t>П</w:t>
      </w:r>
      <w:r w:rsidR="00AF62E4" w:rsidRPr="0018437B">
        <w:rPr>
          <w:rFonts w:ascii="Times New Roman" w:hAnsi="Times New Roman"/>
          <w:sz w:val="24"/>
        </w:rPr>
        <w:t xml:space="preserve">остановлению </w:t>
      </w:r>
      <w:r w:rsidR="00AF62E4">
        <w:rPr>
          <w:rFonts w:ascii="Times New Roman" w:hAnsi="Times New Roman"/>
          <w:sz w:val="24"/>
        </w:rPr>
        <w:t xml:space="preserve">№ </w:t>
      </w:r>
      <w:r w:rsidR="00AF62E4">
        <w:rPr>
          <w:rFonts w:ascii="Times New Roman" w:hAnsi="Times New Roman"/>
          <w:sz w:val="24"/>
          <w:u w:val="single"/>
        </w:rPr>
        <w:t xml:space="preserve"> 42-П</w:t>
      </w:r>
      <w:r w:rsidR="00AF62E4">
        <w:rPr>
          <w:rFonts w:ascii="Times New Roman" w:hAnsi="Times New Roman"/>
          <w:sz w:val="24"/>
        </w:rPr>
        <w:t xml:space="preserve"> от</w:t>
      </w:r>
      <w:r w:rsidR="00AF62E4" w:rsidRPr="00616B14">
        <w:rPr>
          <w:rFonts w:ascii="Times New Roman" w:hAnsi="Times New Roman"/>
          <w:sz w:val="24"/>
        </w:rPr>
        <w:t xml:space="preserve"> </w:t>
      </w:r>
      <w:r w:rsidR="00AF62E4">
        <w:rPr>
          <w:rFonts w:ascii="Times New Roman" w:hAnsi="Times New Roman"/>
          <w:sz w:val="24"/>
          <w:u w:val="single"/>
        </w:rPr>
        <w:t xml:space="preserve"> 22 сентября </w:t>
      </w:r>
      <w:r w:rsidR="00AF62E4">
        <w:rPr>
          <w:rFonts w:ascii="Times New Roman" w:hAnsi="Times New Roman"/>
          <w:sz w:val="24"/>
        </w:rPr>
        <w:t>2023г.</w:t>
      </w:r>
    </w:p>
    <w:p w:rsidR="00AF62E4" w:rsidRPr="0018437B" w:rsidRDefault="00AF62E4" w:rsidP="00AF62E4">
      <w:pPr>
        <w:pStyle w:val="ConsNormal"/>
        <w:widowControl/>
        <w:ind w:right="0" w:firstLine="0"/>
        <w:jc w:val="both"/>
        <w:rPr>
          <w:rFonts w:ascii="Times New Roman" w:hAnsi="Times New Roman"/>
          <w:sz w:val="24"/>
        </w:rPr>
      </w:pPr>
    </w:p>
    <w:p w:rsidR="00AF62E4" w:rsidRDefault="00AF62E4" w:rsidP="00AF62E4">
      <w:pPr>
        <w:pStyle w:val="ConsNormal"/>
        <w:widowControl/>
        <w:ind w:right="0" w:firstLine="0"/>
        <w:jc w:val="both"/>
        <w:rPr>
          <w:rFonts w:ascii="Times New Roman" w:hAnsi="Times New Roman"/>
          <w:sz w:val="28"/>
        </w:rPr>
      </w:pPr>
    </w:p>
    <w:p w:rsidR="00AF62E4" w:rsidRPr="00B0510D" w:rsidRDefault="00AF62E4" w:rsidP="00AF62E4">
      <w:pPr>
        <w:jc w:val="both"/>
        <w:rPr>
          <w:sz w:val="28"/>
          <w:szCs w:val="28"/>
        </w:rPr>
      </w:pPr>
    </w:p>
    <w:p w:rsidR="00AF62E4" w:rsidRPr="00C95A37" w:rsidRDefault="00AF62E4" w:rsidP="00AF62E4">
      <w:pPr>
        <w:jc w:val="center"/>
        <w:rPr>
          <w:b/>
          <w:bCs/>
          <w:sz w:val="28"/>
          <w:szCs w:val="28"/>
          <w:shd w:val="clear" w:color="auto" w:fill="FFFFFF"/>
        </w:rPr>
      </w:pPr>
      <w:r w:rsidRPr="00C95A37">
        <w:rPr>
          <w:b/>
          <w:bCs/>
          <w:sz w:val="28"/>
          <w:szCs w:val="28"/>
          <w:shd w:val="clear" w:color="auto" w:fill="FFFFFF"/>
        </w:rPr>
        <w:t xml:space="preserve">Регламент </w:t>
      </w:r>
      <w:proofErr w:type="gramStart"/>
      <w:r w:rsidRPr="00C95A37">
        <w:rPr>
          <w:b/>
          <w:bCs/>
          <w:sz w:val="28"/>
          <w:szCs w:val="28"/>
          <w:shd w:val="clear" w:color="auto" w:fill="FFFFFF"/>
        </w:rPr>
        <w:t>реализации полномочий администратора доходов бюджета муниципального</w:t>
      </w:r>
      <w:proofErr w:type="gramEnd"/>
      <w:r w:rsidRPr="00C95A37">
        <w:rPr>
          <w:b/>
          <w:bCs/>
          <w:sz w:val="28"/>
          <w:szCs w:val="28"/>
          <w:shd w:val="clear" w:color="auto" w:fill="FFFFFF"/>
        </w:rPr>
        <w:t xml:space="preserve"> образования</w:t>
      </w:r>
      <w:r>
        <w:rPr>
          <w:b/>
          <w:bCs/>
          <w:sz w:val="28"/>
          <w:szCs w:val="28"/>
          <w:shd w:val="clear" w:color="auto" w:fill="FFFFFF"/>
        </w:rPr>
        <w:t xml:space="preserve"> «Ныгда»</w:t>
      </w:r>
      <w:r w:rsidRPr="00C95A37">
        <w:rPr>
          <w:b/>
          <w:bCs/>
          <w:sz w:val="28"/>
          <w:szCs w:val="28"/>
          <w:shd w:val="clear" w:color="auto" w:fill="FFFFFF"/>
        </w:rPr>
        <w:t xml:space="preserve"> по взысканию дебиторской задолженности по платежам в бюджет, пеням и штрафам по ним</w:t>
      </w:r>
    </w:p>
    <w:p w:rsidR="00AF62E4" w:rsidRPr="00364B96" w:rsidRDefault="00AF62E4" w:rsidP="00AF62E4">
      <w:pPr>
        <w:jc w:val="center"/>
        <w:rPr>
          <w:sz w:val="28"/>
          <w:szCs w:val="28"/>
        </w:rPr>
      </w:pPr>
    </w:p>
    <w:p w:rsidR="00AF62E4" w:rsidRDefault="00AF62E4" w:rsidP="00AF62E4">
      <w:pPr>
        <w:pStyle w:val="a3"/>
        <w:numPr>
          <w:ilvl w:val="0"/>
          <w:numId w:val="2"/>
        </w:numPr>
        <w:spacing w:line="240" w:lineRule="auto"/>
        <w:ind w:left="0" w:firstLine="375"/>
        <w:rPr>
          <w:szCs w:val="28"/>
          <w:shd w:val="clear" w:color="auto" w:fill="FFFFFF"/>
        </w:rPr>
      </w:pPr>
      <w:proofErr w:type="gramStart"/>
      <w:r w:rsidRPr="00364B96">
        <w:rPr>
          <w:color w:val="000000"/>
          <w:szCs w:val="28"/>
        </w:rPr>
        <w:t xml:space="preserve">Настоящий </w:t>
      </w:r>
      <w:r>
        <w:rPr>
          <w:color w:val="000000"/>
          <w:szCs w:val="28"/>
        </w:rPr>
        <w:t>документ разработан в</w:t>
      </w:r>
      <w:r w:rsidRPr="00BB4EB1">
        <w:rPr>
          <w:color w:val="000000"/>
          <w:szCs w:val="28"/>
          <w:shd w:val="clear" w:color="auto" w:fill="FFFFFF"/>
        </w:rPr>
        <w:t xml:space="preserve"> соответствии </w:t>
      </w:r>
      <w:r>
        <w:rPr>
          <w:color w:val="000000"/>
          <w:szCs w:val="28"/>
          <w:shd w:val="clear" w:color="auto" w:fill="FFFFFF"/>
        </w:rPr>
        <w:t>с Бюджетным кодексом Российской Федерации,</w:t>
      </w:r>
      <w:r w:rsidRPr="00BB4EB1">
        <w:rPr>
          <w:color w:val="000000"/>
          <w:szCs w:val="28"/>
          <w:shd w:val="clear" w:color="auto" w:fill="FFFFFF"/>
        </w:rPr>
        <w:t xml:space="preserve"> </w:t>
      </w:r>
      <w:r>
        <w:rPr>
          <w:color w:val="000000"/>
          <w:szCs w:val="28"/>
          <w:shd w:val="clear" w:color="auto" w:fill="FFFFFF"/>
        </w:rPr>
        <w:t>п</w:t>
      </w:r>
      <w:r w:rsidRPr="00BB4EB1">
        <w:rPr>
          <w:color w:val="22272F"/>
          <w:szCs w:val="28"/>
          <w:shd w:val="clear" w:color="auto" w:fill="FFFFFF"/>
        </w:rPr>
        <w:t>риказом Мин</w:t>
      </w:r>
      <w:r>
        <w:rPr>
          <w:color w:val="22272F"/>
          <w:szCs w:val="28"/>
          <w:shd w:val="clear" w:color="auto" w:fill="FFFFFF"/>
        </w:rPr>
        <w:t xml:space="preserve">истерства финансов </w:t>
      </w:r>
      <w:r w:rsidRPr="00BB4EB1">
        <w:rPr>
          <w:color w:val="22272F"/>
          <w:szCs w:val="28"/>
          <w:shd w:val="clear" w:color="auto" w:fill="FFFFFF"/>
        </w:rPr>
        <w:t>Р</w:t>
      </w:r>
      <w:r>
        <w:rPr>
          <w:color w:val="22272F"/>
          <w:szCs w:val="28"/>
          <w:shd w:val="clear" w:color="auto" w:fill="FFFFFF"/>
        </w:rPr>
        <w:t>Ф</w:t>
      </w:r>
      <w:r w:rsidRPr="00BB4EB1">
        <w:rPr>
          <w:color w:val="22272F"/>
          <w:szCs w:val="28"/>
          <w:shd w:val="clear" w:color="auto" w:fill="FFFFFF"/>
        </w:rPr>
        <w:t xml:space="preserve">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w:t>
      </w:r>
      <w:bookmarkStart w:id="0" w:name="_Hlk132960337"/>
      <w:r w:rsidRPr="00BB4EB1">
        <w:rPr>
          <w:color w:val="22272F"/>
          <w:szCs w:val="28"/>
          <w:shd w:val="clear" w:color="auto" w:fill="FFFFFF"/>
        </w:rPr>
        <w:t>по платежам в бюджет, пеням и штрафам по ним</w:t>
      </w:r>
      <w:bookmarkEnd w:id="0"/>
      <w:r w:rsidRPr="00BB4EB1">
        <w:rPr>
          <w:color w:val="22272F"/>
          <w:szCs w:val="28"/>
          <w:shd w:val="clear" w:color="auto" w:fill="FFFFFF"/>
        </w:rPr>
        <w:t>»</w:t>
      </w:r>
      <w:r>
        <w:rPr>
          <w:color w:val="22272F"/>
          <w:szCs w:val="28"/>
          <w:shd w:val="clear" w:color="auto" w:fill="FFFFFF"/>
        </w:rPr>
        <w:t xml:space="preserve"> и устанавливает требования к </w:t>
      </w:r>
      <w:r>
        <w:rPr>
          <w:color w:val="000000"/>
          <w:szCs w:val="28"/>
        </w:rPr>
        <w:t>р</w:t>
      </w:r>
      <w:r w:rsidRPr="00364B96">
        <w:rPr>
          <w:color w:val="000000"/>
          <w:szCs w:val="28"/>
        </w:rPr>
        <w:t>егламент</w:t>
      </w:r>
      <w:r>
        <w:rPr>
          <w:color w:val="000000"/>
          <w:szCs w:val="28"/>
        </w:rPr>
        <w:t>у</w:t>
      </w:r>
      <w:r w:rsidRPr="00364B96">
        <w:rPr>
          <w:color w:val="000000"/>
          <w:szCs w:val="28"/>
        </w:rPr>
        <w:t xml:space="preserve"> </w:t>
      </w:r>
      <w:r>
        <w:rPr>
          <w:color w:val="000000"/>
          <w:szCs w:val="28"/>
        </w:rPr>
        <w:t>реализации полномочий администратора доходов бюджета муниципального образования (далее – администратор доходов) по</w:t>
      </w:r>
      <w:proofErr w:type="gramEnd"/>
      <w:r>
        <w:rPr>
          <w:color w:val="000000"/>
          <w:szCs w:val="28"/>
        </w:rPr>
        <w:t xml:space="preserve"> </w:t>
      </w:r>
      <w:proofErr w:type="gramStart"/>
      <w:r>
        <w:rPr>
          <w:color w:val="000000"/>
          <w:szCs w:val="28"/>
        </w:rPr>
        <w:t xml:space="preserve">взысканию дебиторской задолженности по платежам в бюджет, пеням и штрафам по ним, </w:t>
      </w:r>
      <w:r w:rsidRPr="00364B96">
        <w:rPr>
          <w:szCs w:val="28"/>
          <w:shd w:val="clear" w:color="auto" w:fill="FFFFFF"/>
        </w:rPr>
        <w:t xml:space="preserve">являющимся источниками формирования доходов </w:t>
      </w:r>
      <w:r>
        <w:rPr>
          <w:szCs w:val="28"/>
          <w:shd w:val="clear" w:color="auto" w:fill="FFFFFF"/>
        </w:rPr>
        <w:t xml:space="preserve">бюджета муниципального образования «Кутулик» (далее соответственно – Регламент, местный бюджет, </w:t>
      </w:r>
      <w:r w:rsidRPr="00364B96">
        <w:rPr>
          <w:szCs w:val="28"/>
          <w:shd w:val="clear" w:color="auto" w:fill="FFFFFF"/>
        </w:rPr>
        <w:t>дебиторская задолженность по доходам</w:t>
      </w:r>
      <w:r>
        <w:rPr>
          <w:szCs w:val="28"/>
          <w:shd w:val="clear" w:color="auto" w:fill="FFFFFF"/>
        </w:rPr>
        <w:t>)</w:t>
      </w:r>
      <w:r w:rsidRPr="00364B96">
        <w:rPr>
          <w:szCs w:val="28"/>
          <w:shd w:val="clear" w:color="auto" w:fill="FFFFFF"/>
        </w:rPr>
        <w:t>, за исключением платежей, предусмотренных законодательством</w:t>
      </w:r>
      <w:r>
        <w:rPr>
          <w:szCs w:val="28"/>
          <w:shd w:val="clear" w:color="auto" w:fill="FFFFFF"/>
        </w:rPr>
        <w:t xml:space="preserve"> </w:t>
      </w:r>
      <w:r w:rsidRPr="00364B96">
        <w:rPr>
          <w:szCs w:val="28"/>
          <w:shd w:val="clear" w:color="auto" w:fill="FFFFFF"/>
        </w:rPr>
        <w:t>о</w:t>
      </w:r>
      <w:r>
        <w:rPr>
          <w:szCs w:val="28"/>
          <w:shd w:val="clear" w:color="auto" w:fill="FFFFFF"/>
        </w:rPr>
        <w:t xml:space="preserve"> </w:t>
      </w:r>
      <w:r w:rsidRPr="00364B96">
        <w:rPr>
          <w:szCs w:val="28"/>
          <w:shd w:val="clear" w:color="auto" w:fill="FFFFFF"/>
        </w:rPr>
        <w:t>налогах и сборах,</w:t>
      </w:r>
      <w:r>
        <w:rPr>
          <w:szCs w:val="28"/>
          <w:shd w:val="clear" w:color="auto" w:fill="FFFFFF"/>
        </w:rPr>
        <w:t xml:space="preserve"> </w:t>
      </w:r>
      <w:r w:rsidRPr="00364B96">
        <w:rPr>
          <w:szCs w:val="28"/>
          <w:shd w:val="clear" w:color="auto" w:fill="FFFFFF"/>
        </w:rPr>
        <w:t>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r>
        <w:rPr>
          <w:szCs w:val="28"/>
          <w:shd w:val="clear" w:color="auto" w:fill="FFFFFF"/>
        </w:rPr>
        <w:t xml:space="preserve"> </w:t>
      </w:r>
      <w:r w:rsidRPr="00364B96">
        <w:rPr>
          <w:szCs w:val="28"/>
          <w:shd w:val="clear" w:color="auto" w:fill="FFFFFF"/>
        </w:rPr>
        <w:t>правом Евразийского экономического союза и законодательством Российской</w:t>
      </w:r>
      <w:proofErr w:type="gramEnd"/>
      <w:r w:rsidRPr="00364B96">
        <w:rPr>
          <w:szCs w:val="28"/>
          <w:shd w:val="clear" w:color="auto" w:fill="FFFFFF"/>
        </w:rPr>
        <w:t xml:space="preserve"> Федерации о таможенном регулировании</w:t>
      </w:r>
      <w:r>
        <w:rPr>
          <w:szCs w:val="28"/>
          <w:shd w:val="clear" w:color="auto" w:fill="FFFFFF"/>
        </w:rPr>
        <w:t>.</w:t>
      </w:r>
    </w:p>
    <w:p w:rsidR="00AF62E4" w:rsidRDefault="00AF62E4" w:rsidP="00AF62E4">
      <w:pPr>
        <w:pStyle w:val="a3"/>
        <w:rPr>
          <w:szCs w:val="28"/>
          <w:shd w:val="clear" w:color="auto" w:fill="FFFFFF"/>
        </w:rPr>
      </w:pPr>
      <w:r>
        <w:rPr>
          <w:szCs w:val="28"/>
          <w:shd w:val="clear" w:color="auto" w:fill="FFFFFF"/>
        </w:rPr>
        <w:t xml:space="preserve">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Pr>
          <w:szCs w:val="28"/>
          <w:shd w:val="clear" w:color="auto" w:fill="FFFFFF"/>
        </w:rPr>
        <w:t>принятия</w:t>
      </w:r>
      <w:proofErr w:type="gramEnd"/>
      <w:r>
        <w:rPr>
          <w:szCs w:val="28"/>
          <w:shd w:val="clear" w:color="auto" w:fill="FFFFFF"/>
        </w:rPr>
        <w:t xml:space="preserve"> своевременных мер по ее взысканию, а также усиление контроля за поступлением доходов, администрируемых муниципальным образованием «Кутулик».</w:t>
      </w:r>
    </w:p>
    <w:p w:rsidR="00AF62E4" w:rsidRPr="00364B96" w:rsidRDefault="00AF62E4" w:rsidP="00AF62E4">
      <w:pPr>
        <w:pStyle w:val="a3"/>
        <w:rPr>
          <w:szCs w:val="28"/>
          <w:shd w:val="clear" w:color="auto" w:fill="FFFFFF"/>
        </w:rPr>
      </w:pPr>
      <w:r>
        <w:rPr>
          <w:szCs w:val="28"/>
          <w:shd w:val="clear" w:color="auto" w:fill="FFFFFF"/>
        </w:rPr>
        <w:t xml:space="preserve">     Понятия и определения, используемые в настоящем Регламенте, понимаются в значении, используемом законодательством Российской Федерации.</w:t>
      </w:r>
    </w:p>
    <w:p w:rsidR="00AF62E4" w:rsidRDefault="00AF62E4" w:rsidP="00AF62E4">
      <w:pPr>
        <w:pStyle w:val="a3"/>
        <w:rPr>
          <w:rFonts w:ascii="PT Serif" w:hAnsi="PT Serif"/>
          <w:color w:val="22272F"/>
          <w:sz w:val="23"/>
          <w:szCs w:val="23"/>
        </w:rPr>
        <w:sectPr w:rsidR="00AF62E4" w:rsidSect="00650426">
          <w:pgSz w:w="11906" w:h="16838"/>
          <w:pgMar w:top="567" w:right="567" w:bottom="1134" w:left="1701" w:header="709" w:footer="391" w:gutter="0"/>
          <w:cols w:space="720"/>
        </w:sectPr>
      </w:pPr>
      <w:r>
        <w:rPr>
          <w:color w:val="000000"/>
          <w:szCs w:val="28"/>
        </w:rPr>
        <w:t xml:space="preserve">     </w:t>
      </w:r>
      <w:r w:rsidRPr="00364B96">
        <w:rPr>
          <w:color w:val="000000"/>
          <w:szCs w:val="28"/>
        </w:rPr>
        <w:t xml:space="preserve">2. </w:t>
      </w:r>
      <w:proofErr w:type="gramStart"/>
      <w:r w:rsidRPr="00364B96">
        <w:rPr>
          <w:szCs w:val="28"/>
        </w:rPr>
        <w:t xml:space="preserve">Администратор доходов бюджета </w:t>
      </w:r>
      <w:r>
        <w:rPr>
          <w:szCs w:val="28"/>
        </w:rPr>
        <w:t xml:space="preserve">осуществляет </w:t>
      </w:r>
      <w:r w:rsidRPr="00364B96">
        <w:rPr>
          <w:szCs w:val="28"/>
        </w:rPr>
        <w:t>перечень мероприятий по реализации полномочий, направленных на взыскание дебиторской задолженности по доходам по видам платежей (учетным группам доходов)</w:t>
      </w:r>
      <w:r>
        <w:rPr>
          <w:szCs w:val="28"/>
        </w:rPr>
        <w:t xml:space="preserve"> согласно приложению к настоящему Регламенту.</w:t>
      </w:r>
      <w:proofErr w:type="gramEnd"/>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772"/>
        <w:gridCol w:w="2036"/>
        <w:gridCol w:w="2126"/>
      </w:tblGrid>
      <w:tr w:rsidR="00AF62E4" w:rsidRPr="00493976" w:rsidTr="00630A5F">
        <w:tc>
          <w:tcPr>
            <w:tcW w:w="2374" w:type="pct"/>
            <w:tcBorders>
              <w:top w:val="nil"/>
              <w:left w:val="nil"/>
              <w:bottom w:val="single" w:sz="4" w:space="0" w:color="auto"/>
              <w:right w:val="nil"/>
            </w:tcBorders>
            <w:shd w:val="clear" w:color="auto" w:fill="auto"/>
          </w:tcPr>
          <w:p w:rsidR="00AF62E4" w:rsidRPr="00493976" w:rsidRDefault="00AF62E4" w:rsidP="00630A5F">
            <w:pPr>
              <w:pStyle w:val="s1"/>
              <w:spacing w:before="0" w:beforeAutospacing="0" w:after="0" w:afterAutospacing="0"/>
              <w:jc w:val="both"/>
              <w:rPr>
                <w:b/>
                <w:color w:val="22272F"/>
              </w:rPr>
            </w:pPr>
          </w:p>
        </w:tc>
        <w:tc>
          <w:tcPr>
            <w:tcW w:w="585" w:type="pct"/>
            <w:tcBorders>
              <w:top w:val="nil"/>
              <w:left w:val="nil"/>
              <w:bottom w:val="single" w:sz="4" w:space="0" w:color="auto"/>
              <w:right w:val="nil"/>
            </w:tcBorders>
            <w:shd w:val="clear" w:color="auto" w:fill="auto"/>
          </w:tcPr>
          <w:p w:rsidR="00AF62E4" w:rsidRPr="00493976" w:rsidRDefault="00AF62E4" w:rsidP="00630A5F">
            <w:pPr>
              <w:pStyle w:val="s1"/>
              <w:spacing w:before="0" w:beforeAutospacing="0" w:after="0" w:afterAutospacing="0"/>
              <w:jc w:val="both"/>
              <w:rPr>
                <w:b/>
                <w:color w:val="22272F"/>
              </w:rPr>
            </w:pPr>
          </w:p>
        </w:tc>
        <w:tc>
          <w:tcPr>
            <w:tcW w:w="2040" w:type="pct"/>
            <w:gridSpan w:val="2"/>
            <w:tcBorders>
              <w:top w:val="nil"/>
              <w:left w:val="nil"/>
              <w:bottom w:val="single" w:sz="4" w:space="0" w:color="auto"/>
              <w:right w:val="nil"/>
            </w:tcBorders>
            <w:shd w:val="clear" w:color="auto" w:fill="auto"/>
          </w:tcPr>
          <w:p w:rsidR="00AF62E4" w:rsidRDefault="00AF62E4" w:rsidP="00630A5F">
            <w:pPr>
              <w:pStyle w:val="s1"/>
              <w:spacing w:before="0" w:beforeAutospacing="0" w:after="0" w:afterAutospacing="0"/>
              <w:jc w:val="right"/>
              <w:rPr>
                <w:color w:val="22272F"/>
              </w:rPr>
            </w:pPr>
            <w:r w:rsidRPr="00493976">
              <w:rPr>
                <w:color w:val="22272F"/>
              </w:rPr>
              <w:t xml:space="preserve">Приложение </w:t>
            </w:r>
          </w:p>
          <w:p w:rsidR="00AF62E4" w:rsidRDefault="00AF62E4" w:rsidP="00630A5F">
            <w:pPr>
              <w:pStyle w:val="s1"/>
              <w:spacing w:before="0" w:beforeAutospacing="0" w:after="0" w:afterAutospacing="0"/>
              <w:jc w:val="right"/>
              <w:rPr>
                <w:color w:val="22272F"/>
              </w:rPr>
            </w:pPr>
            <w:r w:rsidRPr="00493976">
              <w:rPr>
                <w:color w:val="22272F"/>
              </w:rPr>
              <w:t xml:space="preserve">к </w:t>
            </w:r>
            <w:r>
              <w:rPr>
                <w:color w:val="22272F"/>
              </w:rPr>
              <w:t>Р</w:t>
            </w:r>
            <w:r w:rsidRPr="00493976">
              <w:rPr>
                <w:color w:val="22272F"/>
              </w:rPr>
              <w:t>егламенту</w:t>
            </w:r>
            <w:r>
              <w:rPr>
                <w:color w:val="22272F"/>
              </w:rPr>
              <w:t>, утвержденному</w:t>
            </w:r>
          </w:p>
          <w:p w:rsidR="00AF62E4" w:rsidRDefault="00AF62E4" w:rsidP="00630A5F">
            <w:pPr>
              <w:pStyle w:val="s1"/>
              <w:spacing w:before="0" w:beforeAutospacing="0" w:after="0" w:afterAutospacing="0"/>
              <w:jc w:val="right"/>
              <w:rPr>
                <w:color w:val="22272F"/>
              </w:rPr>
            </w:pPr>
            <w:r>
              <w:rPr>
                <w:color w:val="22272F"/>
              </w:rPr>
              <w:t>постановлением №</w:t>
            </w:r>
            <w:r>
              <w:rPr>
                <w:color w:val="22272F"/>
                <w:u w:val="single"/>
              </w:rPr>
              <w:t xml:space="preserve"> 42-П </w:t>
            </w:r>
            <w:r>
              <w:rPr>
                <w:color w:val="22272F"/>
              </w:rPr>
              <w:t xml:space="preserve"> от </w:t>
            </w:r>
            <w:r>
              <w:rPr>
                <w:color w:val="22272F"/>
                <w:u w:val="single"/>
              </w:rPr>
              <w:t xml:space="preserve"> 22 сентября </w:t>
            </w:r>
            <w:r>
              <w:rPr>
                <w:color w:val="22272F"/>
              </w:rPr>
              <w:t>2023г.</w:t>
            </w:r>
          </w:p>
          <w:p w:rsidR="00AF62E4" w:rsidRDefault="00AF62E4" w:rsidP="00630A5F">
            <w:pPr>
              <w:pStyle w:val="s1"/>
              <w:spacing w:before="0" w:beforeAutospacing="0" w:after="0" w:afterAutospacing="0"/>
              <w:jc w:val="right"/>
              <w:rPr>
                <w:color w:val="22272F"/>
              </w:rPr>
            </w:pPr>
          </w:p>
          <w:p w:rsidR="00AF62E4" w:rsidRPr="00493976" w:rsidRDefault="00AF62E4" w:rsidP="00630A5F">
            <w:pPr>
              <w:pStyle w:val="s1"/>
              <w:spacing w:before="0" w:beforeAutospacing="0" w:after="0" w:afterAutospacing="0"/>
              <w:jc w:val="right"/>
              <w:rPr>
                <w:shd w:val="clear" w:color="auto" w:fill="FFFFFF"/>
              </w:rPr>
            </w:pPr>
          </w:p>
          <w:p w:rsidR="00AF62E4" w:rsidRPr="00493976" w:rsidRDefault="00AF62E4" w:rsidP="00630A5F">
            <w:pPr>
              <w:pStyle w:val="s1"/>
              <w:spacing w:before="0" w:beforeAutospacing="0" w:after="0" w:afterAutospacing="0"/>
              <w:jc w:val="right"/>
              <w:rPr>
                <w:color w:val="22272F"/>
              </w:rPr>
            </w:pPr>
          </w:p>
        </w:tc>
      </w:tr>
      <w:tr w:rsidR="00AF62E4" w:rsidRPr="00493976" w:rsidTr="00630A5F">
        <w:tc>
          <w:tcPr>
            <w:tcW w:w="2374" w:type="pct"/>
            <w:tcBorders>
              <w:top w:val="single" w:sz="4" w:space="0" w:color="auto"/>
            </w:tcBorders>
            <w:shd w:val="clear" w:color="auto" w:fill="auto"/>
          </w:tcPr>
          <w:p w:rsidR="00AF62E4" w:rsidRPr="00493976" w:rsidRDefault="00AF62E4" w:rsidP="00630A5F">
            <w:pPr>
              <w:pStyle w:val="s1"/>
              <w:jc w:val="center"/>
              <w:rPr>
                <w:b/>
                <w:color w:val="22272F"/>
              </w:rPr>
            </w:pPr>
            <w:r w:rsidRPr="00493976">
              <w:rPr>
                <w:b/>
                <w:color w:val="22272F"/>
              </w:rPr>
              <w:t>Наименование мероприятия</w:t>
            </w:r>
          </w:p>
        </w:tc>
        <w:tc>
          <w:tcPr>
            <w:tcW w:w="585" w:type="pct"/>
            <w:tcBorders>
              <w:top w:val="single" w:sz="4" w:space="0" w:color="auto"/>
            </w:tcBorders>
            <w:shd w:val="clear" w:color="auto" w:fill="auto"/>
          </w:tcPr>
          <w:p w:rsidR="00AF62E4" w:rsidRPr="00493976" w:rsidRDefault="00AF62E4" w:rsidP="00630A5F">
            <w:pPr>
              <w:pStyle w:val="s1"/>
              <w:jc w:val="center"/>
              <w:rPr>
                <w:b/>
                <w:color w:val="22272F"/>
              </w:rPr>
            </w:pPr>
            <w:r w:rsidRPr="00493976">
              <w:rPr>
                <w:b/>
                <w:color w:val="22272F"/>
              </w:rPr>
              <w:t>сроки реализации мероприятия</w:t>
            </w:r>
          </w:p>
        </w:tc>
        <w:tc>
          <w:tcPr>
            <w:tcW w:w="962" w:type="pct"/>
            <w:tcBorders>
              <w:top w:val="single" w:sz="4" w:space="0" w:color="auto"/>
            </w:tcBorders>
            <w:shd w:val="clear" w:color="auto" w:fill="auto"/>
          </w:tcPr>
          <w:p w:rsidR="00AF62E4" w:rsidRPr="00493976" w:rsidRDefault="00AF62E4" w:rsidP="00630A5F">
            <w:pPr>
              <w:pStyle w:val="s1"/>
              <w:jc w:val="center"/>
              <w:rPr>
                <w:b/>
                <w:color w:val="22272F"/>
              </w:rPr>
            </w:pPr>
            <w:r w:rsidRPr="00493976">
              <w:rPr>
                <w:b/>
                <w:color w:val="22272F"/>
              </w:rPr>
              <w:t>перечень сотрудников ответственных за работу с дебиторской задолженностью по доходам</w:t>
            </w:r>
          </w:p>
        </w:tc>
        <w:tc>
          <w:tcPr>
            <w:tcW w:w="1078" w:type="pct"/>
            <w:tcBorders>
              <w:top w:val="single" w:sz="4" w:space="0" w:color="auto"/>
            </w:tcBorders>
            <w:shd w:val="clear" w:color="auto" w:fill="auto"/>
          </w:tcPr>
          <w:p w:rsidR="00AF62E4" w:rsidRPr="00493976" w:rsidRDefault="00AF62E4" w:rsidP="00630A5F">
            <w:pPr>
              <w:pStyle w:val="s1"/>
              <w:jc w:val="center"/>
              <w:rPr>
                <w:b/>
                <w:color w:val="22272F"/>
              </w:rPr>
            </w:pPr>
            <w:r w:rsidRPr="00493976">
              <w:rPr>
                <w:b/>
                <w:color w:val="22272F"/>
              </w:rPr>
              <w:t>порядок обмена информацией</w:t>
            </w:r>
          </w:p>
        </w:tc>
      </w:tr>
      <w:tr w:rsidR="00AF62E4" w:rsidRPr="00493976" w:rsidTr="00630A5F">
        <w:tc>
          <w:tcPr>
            <w:tcW w:w="5000" w:type="pct"/>
            <w:gridSpan w:val="4"/>
            <w:shd w:val="clear" w:color="auto" w:fill="auto"/>
          </w:tcPr>
          <w:p w:rsidR="00AF62E4" w:rsidRPr="00493976" w:rsidRDefault="00AF62E4" w:rsidP="00630A5F">
            <w:pPr>
              <w:pStyle w:val="s1"/>
              <w:jc w:val="both"/>
              <w:rPr>
                <w:b/>
                <w:color w:val="22272F"/>
              </w:rPr>
            </w:pPr>
            <w:r w:rsidRPr="00493976">
              <w:rPr>
                <w:b/>
                <w:color w:val="22272F"/>
              </w:rPr>
              <w:t>1. Недопущение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tc>
      </w:tr>
      <w:tr w:rsidR="00AF62E4" w:rsidRPr="00493976" w:rsidTr="00630A5F">
        <w:tc>
          <w:tcPr>
            <w:tcW w:w="5000" w:type="pct"/>
            <w:gridSpan w:val="4"/>
            <w:shd w:val="clear" w:color="auto" w:fill="auto"/>
          </w:tcPr>
          <w:p w:rsidR="00AF62E4" w:rsidRPr="00493976" w:rsidRDefault="00AF62E4" w:rsidP="00630A5F">
            <w:pPr>
              <w:pStyle w:val="s1"/>
              <w:jc w:val="both"/>
              <w:rPr>
                <w:color w:val="22272F"/>
              </w:rPr>
            </w:pPr>
            <w:r w:rsidRPr="00493976">
              <w:rPr>
                <w:color w:val="22272F"/>
              </w:rPr>
              <w:t xml:space="preserve">   1.1</w:t>
            </w:r>
            <w:r>
              <w:rPr>
                <w:color w:val="22272F"/>
              </w:rPr>
              <w:t>.</w:t>
            </w:r>
            <w:r w:rsidRPr="00493976">
              <w:rPr>
                <w:color w:val="22272F"/>
              </w:rPr>
              <w:t xml:space="preserve"> </w:t>
            </w:r>
            <w:proofErr w:type="gramStart"/>
            <w:r w:rsidRPr="00493976">
              <w:rPr>
                <w:color w:val="22272F"/>
              </w:rPr>
              <w:t>Контроль за</w:t>
            </w:r>
            <w:proofErr w:type="gramEnd"/>
            <w:r w:rsidRPr="00493976">
              <w:rPr>
                <w:color w:val="22272F"/>
              </w:rPr>
              <w:t xml:space="preserve"> правильностью исчисления, полнотой и своевременностью осуществления платежей в бюджет, пеням и штрафам по ним, в том числе:</w:t>
            </w:r>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rPr>
            </w:pPr>
            <w:r w:rsidRPr="00493976">
              <w:rPr>
                <w:color w:val="22272F"/>
              </w:rPr>
              <w:t>1.1.1</w:t>
            </w:r>
            <w:r>
              <w:rPr>
                <w:color w:val="22272F"/>
              </w:rPr>
              <w:t>.</w:t>
            </w:r>
            <w:r w:rsidRPr="00493976">
              <w:rPr>
                <w:color w:val="22272F"/>
              </w:rPr>
              <w:t xml:space="preserve"> </w:t>
            </w:r>
            <w:r>
              <w:rPr>
                <w:color w:val="22272F"/>
              </w:rPr>
              <w:t>З</w:t>
            </w:r>
            <w:r w:rsidRPr="00493976">
              <w:rPr>
                <w:color w:val="22272F"/>
              </w:rPr>
              <w:t>а фактическим зачислением платежей в бюджет в размерах и сроки, установленные законодательством Российской Федерации, договором (контрактом)</w:t>
            </w:r>
          </w:p>
        </w:tc>
        <w:tc>
          <w:tcPr>
            <w:tcW w:w="585" w:type="pct"/>
            <w:shd w:val="clear" w:color="auto" w:fill="auto"/>
          </w:tcPr>
          <w:p w:rsidR="00AF62E4" w:rsidRPr="00493976" w:rsidRDefault="00AF62E4" w:rsidP="00630A5F">
            <w:pPr>
              <w:pStyle w:val="s1"/>
              <w:jc w:val="both"/>
              <w:rPr>
                <w:color w:val="22272F"/>
              </w:rPr>
            </w:pPr>
            <w:r w:rsidRPr="00493976">
              <w:rPr>
                <w:color w:val="22272F"/>
              </w:rPr>
              <w:t>до 3 числа, следующего за отчетным месяцем</w:t>
            </w:r>
          </w:p>
          <w:p w:rsidR="00AF62E4" w:rsidRPr="00493976" w:rsidRDefault="00AF62E4" w:rsidP="00630A5F">
            <w:pPr>
              <w:pStyle w:val="s1"/>
              <w:jc w:val="both"/>
              <w:rPr>
                <w:color w:val="22272F"/>
              </w:rPr>
            </w:pPr>
          </w:p>
        </w:tc>
        <w:tc>
          <w:tcPr>
            <w:tcW w:w="962" w:type="pct"/>
            <w:shd w:val="clear" w:color="auto" w:fill="auto"/>
          </w:tcPr>
          <w:p w:rsidR="00AF62E4" w:rsidRPr="00493976" w:rsidRDefault="00AF62E4" w:rsidP="00630A5F">
            <w:pPr>
              <w:pStyle w:val="s1"/>
              <w:jc w:val="both"/>
              <w:rPr>
                <w:color w:val="22272F"/>
              </w:rPr>
            </w:pPr>
            <w:r>
              <w:rPr>
                <w:color w:val="22272F"/>
              </w:rPr>
              <w:t>Начальник</w:t>
            </w:r>
            <w:r w:rsidRPr="00493976">
              <w:rPr>
                <w:color w:val="22272F"/>
              </w:rPr>
              <w:t xml:space="preserve"> финансово</w:t>
            </w:r>
            <w:r>
              <w:rPr>
                <w:color w:val="22272F"/>
              </w:rPr>
              <w:t>-экономического</w:t>
            </w:r>
            <w:r w:rsidRPr="00493976">
              <w:rPr>
                <w:color w:val="22272F"/>
              </w:rPr>
              <w:t xml:space="preserve"> отдела</w:t>
            </w:r>
            <w:r>
              <w:rPr>
                <w:color w:val="22272F"/>
              </w:rPr>
              <w:t xml:space="preserve"> -</w:t>
            </w:r>
            <w:r w:rsidRPr="00493976">
              <w:rPr>
                <w:color w:val="22272F"/>
              </w:rPr>
              <w:t xml:space="preserve"> </w:t>
            </w:r>
            <w:r>
              <w:rPr>
                <w:color w:val="22272F"/>
              </w:rPr>
              <w:t>г</w:t>
            </w:r>
            <w:r w:rsidRPr="00493976">
              <w:rPr>
                <w:color w:val="22272F"/>
              </w:rPr>
              <w:t>лавный бухгалтер</w:t>
            </w:r>
          </w:p>
        </w:tc>
        <w:tc>
          <w:tcPr>
            <w:tcW w:w="1078" w:type="pct"/>
            <w:shd w:val="clear" w:color="auto" w:fill="auto"/>
          </w:tcPr>
          <w:p w:rsidR="00AF62E4" w:rsidRPr="00493976" w:rsidRDefault="00AF62E4" w:rsidP="00630A5F">
            <w:pPr>
              <w:pStyle w:val="s1"/>
              <w:jc w:val="both"/>
              <w:rPr>
                <w:color w:val="22272F"/>
              </w:rPr>
            </w:pPr>
            <w:r w:rsidRPr="00493976">
              <w:rPr>
                <w:color w:val="22272F"/>
              </w:rPr>
              <w:t>предоставление информации начальнику финансово</w:t>
            </w:r>
            <w:r>
              <w:rPr>
                <w:color w:val="22272F"/>
              </w:rPr>
              <w:t>го отдела о п</w:t>
            </w:r>
            <w:r w:rsidRPr="00493976">
              <w:rPr>
                <w:color w:val="22272F"/>
              </w:rPr>
              <w:t>росроченной дебиторской задолженности при ее возникновении</w:t>
            </w:r>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rPr>
            </w:pPr>
            <w:r w:rsidRPr="00493976">
              <w:rPr>
                <w:color w:val="22272F"/>
              </w:rPr>
              <w:t>1.1.2</w:t>
            </w:r>
            <w:r>
              <w:rPr>
                <w:color w:val="22272F"/>
              </w:rPr>
              <w:t>.</w:t>
            </w:r>
            <w:r w:rsidRPr="00493976">
              <w:rPr>
                <w:color w:val="22272F"/>
              </w:rPr>
              <w:t xml:space="preserve"> </w:t>
            </w:r>
            <w:r>
              <w:rPr>
                <w:color w:val="22272F"/>
              </w:rPr>
              <w:t>З</w:t>
            </w:r>
            <w:r w:rsidRPr="00493976">
              <w:rPr>
                <w:color w:val="22272F"/>
              </w:rPr>
              <w:t xml:space="preserve">а погашением (квитированием) начислений соответствующими платежами, являющимися источниками формирования доходов </w:t>
            </w:r>
            <w:r>
              <w:rPr>
                <w:color w:val="22272F"/>
              </w:rPr>
              <w:t xml:space="preserve">местного </w:t>
            </w:r>
            <w:r w:rsidRPr="008B6A57">
              <w:rPr>
                <w:color w:val="22272F"/>
              </w:rPr>
              <w:t>бюджета</w:t>
            </w:r>
            <w:r w:rsidRPr="00493976">
              <w:rPr>
                <w:color w:val="22272F"/>
              </w:rPr>
              <w:t>, в Государственной информационной системе о государственных и муниципальных платежах, предусмотренной статьей 21 Федерального закона от 27 июля 2010 г. N 210-ФЗ "Об организации предоставления государственных и муниципальных услуг"</w:t>
            </w:r>
            <w:r w:rsidRPr="00493976">
              <w:rPr>
                <w:color w:val="22272F"/>
                <w:vertAlign w:val="superscript"/>
              </w:rPr>
              <w:t> </w:t>
            </w:r>
            <w:r w:rsidRPr="00493976">
              <w:rPr>
                <w:color w:val="22272F"/>
              </w:rPr>
              <w:t xml:space="preserve">(далее - ГИС ГМП), за исключением платежей, являющихся источниками формирования доходов </w:t>
            </w:r>
            <w:r>
              <w:rPr>
                <w:color w:val="22272F"/>
              </w:rPr>
              <w:t xml:space="preserve">местного </w:t>
            </w:r>
            <w:r w:rsidRPr="00493976">
              <w:rPr>
                <w:color w:val="22272F"/>
              </w:rPr>
              <w:t>бюджет</w:t>
            </w:r>
            <w:r>
              <w:rPr>
                <w:color w:val="22272F"/>
              </w:rPr>
              <w:t>а</w:t>
            </w:r>
            <w:r w:rsidRPr="00493976">
              <w:rPr>
                <w:color w:val="22272F"/>
              </w:rPr>
              <w:t xml:space="preserve">, информация, необходимая для </w:t>
            </w:r>
            <w:proofErr w:type="gramStart"/>
            <w:r w:rsidRPr="00493976">
              <w:rPr>
                <w:color w:val="22272F"/>
              </w:rPr>
              <w:t>уплаты</w:t>
            </w:r>
            <w:proofErr w:type="gramEnd"/>
            <w:r w:rsidRPr="00493976">
              <w:rPr>
                <w:color w:val="22272F"/>
              </w:rPr>
              <w:t xml:space="preserve"> которых, включая подлежащую уплате </w:t>
            </w:r>
            <w:proofErr w:type="gramStart"/>
            <w:r w:rsidRPr="00493976">
              <w:rPr>
                <w:color w:val="22272F"/>
              </w:rPr>
              <w:t xml:space="preserve">сумму, не размещается в ГИС </w:t>
            </w:r>
            <w:r w:rsidRPr="00493976">
              <w:rPr>
                <w:color w:val="22272F"/>
              </w:rPr>
              <w:lastRenderedPageBreak/>
              <w:t>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Pr="00493976">
              <w:rPr>
                <w:color w:val="22272F"/>
                <w:vertAlign w:val="superscript"/>
              </w:rPr>
              <w:t> </w:t>
            </w:r>
            <w:proofErr w:type="gramEnd"/>
          </w:p>
        </w:tc>
        <w:tc>
          <w:tcPr>
            <w:tcW w:w="585" w:type="pct"/>
            <w:shd w:val="clear" w:color="auto" w:fill="auto"/>
          </w:tcPr>
          <w:p w:rsidR="00AF62E4" w:rsidRPr="00493976" w:rsidRDefault="00AF62E4" w:rsidP="00630A5F">
            <w:pPr>
              <w:pStyle w:val="s1"/>
              <w:jc w:val="both"/>
              <w:rPr>
                <w:color w:val="22272F"/>
              </w:rPr>
            </w:pPr>
            <w:r w:rsidRPr="00493976">
              <w:rPr>
                <w:color w:val="22272F"/>
              </w:rPr>
              <w:lastRenderedPageBreak/>
              <w:t>до 3 числа, следующего за отчетным месяцем</w:t>
            </w:r>
          </w:p>
          <w:p w:rsidR="00AF62E4" w:rsidRPr="00493976" w:rsidRDefault="00AF62E4" w:rsidP="00630A5F">
            <w:pPr>
              <w:pStyle w:val="s1"/>
              <w:jc w:val="both"/>
              <w:rPr>
                <w:color w:val="22272F"/>
              </w:rPr>
            </w:pPr>
          </w:p>
        </w:tc>
        <w:tc>
          <w:tcPr>
            <w:tcW w:w="962" w:type="pct"/>
            <w:shd w:val="clear" w:color="auto" w:fill="auto"/>
          </w:tcPr>
          <w:p w:rsidR="00AF62E4" w:rsidRPr="00493976" w:rsidRDefault="00AF62E4" w:rsidP="00630A5F">
            <w:pPr>
              <w:pStyle w:val="s1"/>
              <w:jc w:val="both"/>
              <w:rPr>
                <w:color w:val="22272F"/>
              </w:rPr>
            </w:pPr>
            <w:r>
              <w:rPr>
                <w:color w:val="22272F"/>
              </w:rPr>
              <w:t>Начальник</w:t>
            </w:r>
            <w:r w:rsidRPr="00493976">
              <w:rPr>
                <w:color w:val="22272F"/>
              </w:rPr>
              <w:t xml:space="preserve"> финансово</w:t>
            </w:r>
            <w:r>
              <w:rPr>
                <w:color w:val="22272F"/>
              </w:rPr>
              <w:t>-экономического</w:t>
            </w:r>
            <w:r w:rsidRPr="00493976">
              <w:rPr>
                <w:color w:val="22272F"/>
              </w:rPr>
              <w:t xml:space="preserve"> отдела</w:t>
            </w:r>
            <w:r>
              <w:rPr>
                <w:color w:val="22272F"/>
              </w:rPr>
              <w:t>, Консультант (специалист) по размещению информации в ГИС ГМП</w:t>
            </w:r>
          </w:p>
        </w:tc>
        <w:tc>
          <w:tcPr>
            <w:tcW w:w="1078" w:type="pct"/>
            <w:shd w:val="clear" w:color="auto" w:fill="auto"/>
          </w:tcPr>
          <w:p w:rsidR="00AF62E4" w:rsidRPr="00493976" w:rsidRDefault="00AF62E4" w:rsidP="00630A5F">
            <w:pPr>
              <w:pStyle w:val="s1"/>
              <w:jc w:val="both"/>
              <w:rPr>
                <w:color w:val="22272F"/>
              </w:rPr>
            </w:pPr>
            <w:r w:rsidRPr="00493976">
              <w:rPr>
                <w:color w:val="22272F"/>
              </w:rPr>
              <w:t>предоставление информации начальнику финансово</w:t>
            </w:r>
            <w:r>
              <w:rPr>
                <w:color w:val="22272F"/>
              </w:rPr>
              <w:t>го</w:t>
            </w:r>
            <w:r w:rsidRPr="00493976">
              <w:rPr>
                <w:color w:val="22272F"/>
              </w:rPr>
              <w:t xml:space="preserve"> отдела о просроченной дебиторской задолженности при ее возникновении</w:t>
            </w:r>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rPr>
            </w:pPr>
            <w:proofErr w:type="gramStart"/>
            <w:r w:rsidRPr="00493976">
              <w:rPr>
                <w:color w:val="22272F"/>
              </w:rPr>
              <w:lastRenderedPageBreak/>
              <w:t>1.1.3</w:t>
            </w:r>
            <w:r>
              <w:rPr>
                <w:color w:val="22272F"/>
              </w:rPr>
              <w:t>.</w:t>
            </w:r>
            <w:r w:rsidRPr="00493976">
              <w:rPr>
                <w:color w:val="22272F"/>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22272F"/>
              </w:rPr>
              <w:t xml:space="preserve">местный </w:t>
            </w:r>
            <w:r w:rsidRPr="00493976">
              <w:rPr>
                <w:color w:val="22272F"/>
              </w:rPr>
              <w:t xml:space="preserve">бюджет, а также за начислением процентов за предоставленную отсрочку или рассрочку и пени (штрафы) за просрочку уплаты платежей в </w:t>
            </w:r>
            <w:r>
              <w:rPr>
                <w:color w:val="22272F"/>
              </w:rPr>
              <w:t xml:space="preserve">местный </w:t>
            </w:r>
            <w:r w:rsidRPr="00493976">
              <w:rPr>
                <w:color w:val="22272F"/>
              </w:rPr>
              <w:t>бюджет</w:t>
            </w:r>
            <w:r>
              <w:rPr>
                <w:color w:val="22272F"/>
              </w:rPr>
              <w:t xml:space="preserve"> </w:t>
            </w:r>
            <w:r w:rsidRPr="00493976">
              <w:rPr>
                <w:color w:val="22272F"/>
              </w:rPr>
              <w:t>в порядке и случаях, предусмотренных законодательством Российской Федерации;</w:t>
            </w:r>
            <w:proofErr w:type="gramEnd"/>
          </w:p>
        </w:tc>
        <w:tc>
          <w:tcPr>
            <w:tcW w:w="585" w:type="pct"/>
            <w:shd w:val="clear" w:color="auto" w:fill="auto"/>
          </w:tcPr>
          <w:p w:rsidR="00AF62E4" w:rsidRPr="00493976" w:rsidRDefault="00AF62E4" w:rsidP="00630A5F">
            <w:pPr>
              <w:pStyle w:val="s1"/>
              <w:jc w:val="both"/>
              <w:rPr>
                <w:color w:val="22272F"/>
              </w:rPr>
            </w:pPr>
            <w:r w:rsidRPr="00493976">
              <w:rPr>
                <w:color w:val="22272F"/>
              </w:rPr>
              <w:t xml:space="preserve">В течение 3 рабочих дней с момента </w:t>
            </w:r>
            <w:proofErr w:type="gramStart"/>
            <w:r w:rsidRPr="00493976">
              <w:rPr>
                <w:color w:val="22272F"/>
              </w:rPr>
              <w:t>возникновения просрочки графика платежей</w:t>
            </w:r>
            <w:proofErr w:type="gramEnd"/>
          </w:p>
          <w:p w:rsidR="00AF62E4" w:rsidRPr="00493976" w:rsidRDefault="00AF62E4" w:rsidP="00630A5F">
            <w:pPr>
              <w:pStyle w:val="s1"/>
              <w:jc w:val="both"/>
              <w:rPr>
                <w:color w:val="22272F"/>
              </w:rPr>
            </w:pPr>
          </w:p>
        </w:tc>
        <w:tc>
          <w:tcPr>
            <w:tcW w:w="962" w:type="pct"/>
            <w:shd w:val="clear" w:color="auto" w:fill="auto"/>
          </w:tcPr>
          <w:p w:rsidR="00AF62E4" w:rsidRPr="00493976" w:rsidRDefault="00AF62E4" w:rsidP="00630A5F">
            <w:pPr>
              <w:pStyle w:val="s1"/>
              <w:jc w:val="both"/>
              <w:rPr>
                <w:color w:val="22272F"/>
              </w:rPr>
            </w:pPr>
            <w:r>
              <w:rPr>
                <w:color w:val="22272F"/>
              </w:rPr>
              <w:t>Начальник</w:t>
            </w:r>
            <w:r w:rsidRPr="00493976">
              <w:rPr>
                <w:color w:val="22272F"/>
              </w:rPr>
              <w:t xml:space="preserve"> финансово</w:t>
            </w:r>
            <w:r>
              <w:rPr>
                <w:color w:val="22272F"/>
              </w:rPr>
              <w:t>-экономического</w:t>
            </w:r>
            <w:r w:rsidRPr="00493976">
              <w:rPr>
                <w:color w:val="22272F"/>
              </w:rPr>
              <w:t xml:space="preserve"> отдела</w:t>
            </w:r>
            <w:r>
              <w:rPr>
                <w:color w:val="22272F"/>
              </w:rPr>
              <w:t>, Консультант (специалист) по заключению договоров, размещению информации в ГИС ГМП</w:t>
            </w:r>
          </w:p>
        </w:tc>
        <w:tc>
          <w:tcPr>
            <w:tcW w:w="1078" w:type="pct"/>
            <w:shd w:val="clear" w:color="auto" w:fill="auto"/>
          </w:tcPr>
          <w:p w:rsidR="00AF62E4" w:rsidRPr="00493976" w:rsidRDefault="00AF62E4" w:rsidP="00630A5F">
            <w:pPr>
              <w:pStyle w:val="s1"/>
              <w:jc w:val="both"/>
              <w:rPr>
                <w:color w:val="22272F"/>
              </w:rPr>
            </w:pPr>
            <w:r w:rsidRPr="00493976">
              <w:rPr>
                <w:color w:val="22272F"/>
              </w:rPr>
              <w:t>предоставление информации начальнику финансово</w:t>
            </w:r>
            <w:r>
              <w:rPr>
                <w:color w:val="22272F"/>
              </w:rPr>
              <w:t>го</w:t>
            </w:r>
            <w:r w:rsidRPr="00493976">
              <w:rPr>
                <w:color w:val="22272F"/>
              </w:rPr>
              <w:t xml:space="preserve"> отдела о просроченной дебиторской задолженности при ее возникновении</w:t>
            </w:r>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rPr>
            </w:pPr>
            <w:r w:rsidRPr="00493976">
              <w:rPr>
                <w:color w:val="22272F"/>
              </w:rPr>
              <w:t>1.1.4</w:t>
            </w:r>
            <w:r>
              <w:rPr>
                <w:color w:val="22272F"/>
              </w:rPr>
              <w:t>.</w:t>
            </w:r>
            <w:r w:rsidRPr="00493976">
              <w:rPr>
                <w:color w:val="22272F"/>
              </w:rPr>
              <w:t xml:space="preserve"> за своевременным начислением неустойки (штрафов, пени)</w:t>
            </w:r>
          </w:p>
        </w:tc>
        <w:tc>
          <w:tcPr>
            <w:tcW w:w="585" w:type="pct"/>
            <w:shd w:val="clear" w:color="auto" w:fill="auto"/>
          </w:tcPr>
          <w:p w:rsidR="00AF62E4" w:rsidRPr="00493976" w:rsidRDefault="00AF62E4" w:rsidP="00630A5F">
            <w:pPr>
              <w:pStyle w:val="s1"/>
              <w:jc w:val="both"/>
              <w:rPr>
                <w:color w:val="22272F"/>
              </w:rPr>
            </w:pPr>
            <w:r w:rsidRPr="00493976">
              <w:rPr>
                <w:color w:val="22272F"/>
              </w:rPr>
              <w:t>Постоянно – при возникновении оснований начисления неустойки</w:t>
            </w:r>
          </w:p>
        </w:tc>
        <w:tc>
          <w:tcPr>
            <w:tcW w:w="962" w:type="pct"/>
            <w:shd w:val="clear" w:color="auto" w:fill="auto"/>
          </w:tcPr>
          <w:p w:rsidR="00AF62E4" w:rsidRPr="00493976" w:rsidRDefault="00AF62E4" w:rsidP="00630A5F">
            <w:pPr>
              <w:pStyle w:val="s1"/>
              <w:jc w:val="both"/>
              <w:rPr>
                <w:color w:val="22272F"/>
              </w:rPr>
            </w:pPr>
            <w:r>
              <w:rPr>
                <w:color w:val="22272F"/>
              </w:rPr>
              <w:t>Начальник</w:t>
            </w:r>
            <w:r w:rsidRPr="00493976">
              <w:rPr>
                <w:color w:val="22272F"/>
              </w:rPr>
              <w:t xml:space="preserve"> финансово</w:t>
            </w:r>
            <w:r>
              <w:rPr>
                <w:color w:val="22272F"/>
              </w:rPr>
              <w:t>-экономического</w:t>
            </w:r>
            <w:r w:rsidRPr="00493976">
              <w:rPr>
                <w:color w:val="22272F"/>
              </w:rPr>
              <w:t xml:space="preserve"> отдела</w:t>
            </w:r>
            <w:r>
              <w:rPr>
                <w:color w:val="22272F"/>
              </w:rPr>
              <w:t>, Консультант (специалист) по заключению договоров, размещению информации в ГИС ГМП</w:t>
            </w:r>
          </w:p>
        </w:tc>
        <w:tc>
          <w:tcPr>
            <w:tcW w:w="1078" w:type="pct"/>
            <w:shd w:val="clear" w:color="auto" w:fill="auto"/>
          </w:tcPr>
          <w:p w:rsidR="00AF62E4" w:rsidRPr="00493976" w:rsidRDefault="00AF62E4" w:rsidP="00630A5F">
            <w:pPr>
              <w:pStyle w:val="s1"/>
              <w:jc w:val="both"/>
              <w:rPr>
                <w:color w:val="22272F"/>
              </w:rPr>
            </w:pPr>
            <w:proofErr w:type="gramStart"/>
            <w:r w:rsidRPr="00493976">
              <w:rPr>
                <w:color w:val="22272F"/>
              </w:rPr>
              <w:t>При наличии основания начисления неустойки предоставление начальнику финансово</w:t>
            </w:r>
            <w:r>
              <w:rPr>
                <w:color w:val="22272F"/>
              </w:rPr>
              <w:t>го</w:t>
            </w:r>
            <w:r w:rsidRPr="00493976">
              <w:rPr>
                <w:color w:val="22272F"/>
              </w:rPr>
              <w:t xml:space="preserve"> отдела информацию о начисленной неустойки</w:t>
            </w:r>
            <w:proofErr w:type="gramEnd"/>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rPr>
            </w:pPr>
            <w:r w:rsidRPr="00493976">
              <w:rPr>
                <w:color w:val="22272F"/>
              </w:rPr>
              <w:t>1.1.5</w:t>
            </w:r>
            <w:r>
              <w:rPr>
                <w:color w:val="22272F"/>
              </w:rPr>
              <w:t>.</w:t>
            </w:r>
            <w:r w:rsidRPr="00493976">
              <w:rPr>
                <w:color w:val="22272F"/>
              </w:rPr>
              <w:t xml:space="preserve">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в финансовый отдел для отражения в бюджетном учете </w:t>
            </w:r>
          </w:p>
        </w:tc>
        <w:tc>
          <w:tcPr>
            <w:tcW w:w="585" w:type="pct"/>
            <w:shd w:val="clear" w:color="auto" w:fill="auto"/>
          </w:tcPr>
          <w:p w:rsidR="00AF62E4" w:rsidRPr="00493976" w:rsidRDefault="00AF62E4" w:rsidP="00630A5F">
            <w:pPr>
              <w:pStyle w:val="s1"/>
              <w:jc w:val="both"/>
              <w:rPr>
                <w:color w:val="22272F"/>
              </w:rPr>
            </w:pPr>
            <w:r w:rsidRPr="00493976">
              <w:rPr>
                <w:color w:val="22272F"/>
              </w:rPr>
              <w:t xml:space="preserve">В течение 3 рабочих дней </w:t>
            </w:r>
            <w:proofErr w:type="gramStart"/>
            <w:r w:rsidRPr="00493976">
              <w:rPr>
                <w:color w:val="22272F"/>
              </w:rPr>
              <w:t>момента возникновения основания составления первичных учетных документов</w:t>
            </w:r>
            <w:proofErr w:type="gramEnd"/>
          </w:p>
        </w:tc>
        <w:tc>
          <w:tcPr>
            <w:tcW w:w="962" w:type="pct"/>
            <w:shd w:val="clear" w:color="auto" w:fill="auto"/>
          </w:tcPr>
          <w:p w:rsidR="00AF62E4" w:rsidRPr="00493976" w:rsidRDefault="00AF62E4" w:rsidP="00630A5F">
            <w:pPr>
              <w:pStyle w:val="s1"/>
              <w:jc w:val="both"/>
              <w:rPr>
                <w:color w:val="22272F"/>
              </w:rPr>
            </w:pPr>
            <w:r w:rsidRPr="00493976">
              <w:rPr>
                <w:color w:val="22272F"/>
              </w:rPr>
              <w:t xml:space="preserve">Специалисты, ответственные за соответствующие закупки/ оказание услуг </w:t>
            </w:r>
          </w:p>
        </w:tc>
        <w:tc>
          <w:tcPr>
            <w:tcW w:w="1078" w:type="pct"/>
            <w:shd w:val="clear" w:color="auto" w:fill="auto"/>
          </w:tcPr>
          <w:p w:rsidR="00AF62E4" w:rsidRPr="00493976" w:rsidRDefault="00AF62E4" w:rsidP="00630A5F">
            <w:pPr>
              <w:pStyle w:val="s1"/>
              <w:jc w:val="both"/>
              <w:rPr>
                <w:color w:val="22272F"/>
              </w:rPr>
            </w:pPr>
            <w:r w:rsidRPr="00493976">
              <w:rPr>
                <w:color w:val="22272F"/>
              </w:rPr>
              <w:t xml:space="preserve">Предоставление первичных учетных документов </w:t>
            </w:r>
            <w:r>
              <w:rPr>
                <w:color w:val="22272F"/>
              </w:rPr>
              <w:t xml:space="preserve">начальнику финансово-экономического отдела </w:t>
            </w:r>
            <w:proofErr w:type="gramStart"/>
            <w:r>
              <w:rPr>
                <w:color w:val="22272F"/>
              </w:rPr>
              <w:t>-</w:t>
            </w:r>
            <w:r w:rsidRPr="00493976">
              <w:rPr>
                <w:color w:val="22272F"/>
              </w:rPr>
              <w:t>г</w:t>
            </w:r>
            <w:proofErr w:type="gramEnd"/>
            <w:r w:rsidRPr="00493976">
              <w:rPr>
                <w:color w:val="22272F"/>
              </w:rPr>
              <w:t xml:space="preserve">лавному бухгалтеру, </w:t>
            </w:r>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rPr>
            </w:pPr>
            <w:r w:rsidRPr="00493976">
              <w:rPr>
                <w:color w:val="22272F"/>
                <w:shd w:val="clear" w:color="auto" w:fill="FFFFFF"/>
              </w:rPr>
              <w:lastRenderedPageBreak/>
              <w:t>1.2</w:t>
            </w:r>
            <w:r>
              <w:rPr>
                <w:color w:val="22272F"/>
                <w:shd w:val="clear" w:color="auto" w:fill="FFFFFF"/>
              </w:rPr>
              <w:t>.</w:t>
            </w:r>
            <w:r w:rsidRPr="00493976">
              <w:rPr>
                <w:color w:val="22272F"/>
                <w:shd w:val="clear" w:color="auto" w:fill="FFFFFF"/>
              </w:rPr>
              <w:t xml:space="preserve"> </w:t>
            </w:r>
            <w:proofErr w:type="gramStart"/>
            <w:r w:rsidRPr="00493976">
              <w:rPr>
                <w:color w:val="22272F"/>
                <w:shd w:val="clear" w:color="auto" w:fill="FFFFFF"/>
              </w:rPr>
              <w:t>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tc>
        <w:tc>
          <w:tcPr>
            <w:tcW w:w="585" w:type="pct"/>
            <w:shd w:val="clear" w:color="auto" w:fill="auto"/>
          </w:tcPr>
          <w:p w:rsidR="00AF62E4" w:rsidRPr="00493976" w:rsidRDefault="00AF62E4" w:rsidP="00630A5F">
            <w:pPr>
              <w:pStyle w:val="s1"/>
              <w:jc w:val="both"/>
              <w:rPr>
                <w:color w:val="22272F"/>
              </w:rPr>
            </w:pPr>
            <w:r w:rsidRPr="00493976">
              <w:rPr>
                <w:color w:val="22272F"/>
              </w:rPr>
              <w:t>До 20 числа, следующего за отчетным кварталом</w:t>
            </w:r>
          </w:p>
          <w:p w:rsidR="00AF62E4" w:rsidRPr="00493976" w:rsidRDefault="00AF62E4" w:rsidP="00630A5F">
            <w:pPr>
              <w:pStyle w:val="s1"/>
              <w:jc w:val="both"/>
              <w:rPr>
                <w:color w:val="22272F"/>
              </w:rPr>
            </w:pPr>
          </w:p>
        </w:tc>
        <w:tc>
          <w:tcPr>
            <w:tcW w:w="962" w:type="pct"/>
            <w:shd w:val="clear" w:color="auto" w:fill="auto"/>
          </w:tcPr>
          <w:p w:rsidR="00AF62E4" w:rsidRPr="00493976" w:rsidRDefault="00AF62E4" w:rsidP="00630A5F">
            <w:pPr>
              <w:pStyle w:val="s1"/>
              <w:jc w:val="both"/>
              <w:rPr>
                <w:color w:val="22272F"/>
              </w:rPr>
            </w:pPr>
            <w:r>
              <w:rPr>
                <w:color w:val="22272F"/>
              </w:rPr>
              <w:t>Начальник</w:t>
            </w:r>
            <w:r w:rsidRPr="00493976">
              <w:rPr>
                <w:color w:val="22272F"/>
              </w:rPr>
              <w:t xml:space="preserve"> финансово</w:t>
            </w:r>
            <w:r>
              <w:rPr>
                <w:color w:val="22272F"/>
              </w:rPr>
              <w:t>-экономического</w:t>
            </w:r>
            <w:r w:rsidRPr="00493976">
              <w:rPr>
                <w:color w:val="22272F"/>
              </w:rPr>
              <w:t xml:space="preserve"> отдела</w:t>
            </w:r>
            <w:r>
              <w:rPr>
                <w:color w:val="22272F"/>
              </w:rPr>
              <w:t xml:space="preserve"> -</w:t>
            </w:r>
            <w:r w:rsidRPr="00493976">
              <w:rPr>
                <w:color w:val="22272F"/>
              </w:rPr>
              <w:t xml:space="preserve"> </w:t>
            </w:r>
            <w:r>
              <w:rPr>
                <w:color w:val="22272F"/>
              </w:rPr>
              <w:t>г</w:t>
            </w:r>
            <w:r w:rsidRPr="00493976">
              <w:rPr>
                <w:color w:val="22272F"/>
              </w:rPr>
              <w:t xml:space="preserve">лавный бухгалтер, </w:t>
            </w:r>
          </w:p>
        </w:tc>
        <w:tc>
          <w:tcPr>
            <w:tcW w:w="1078" w:type="pct"/>
            <w:shd w:val="clear" w:color="auto" w:fill="auto"/>
          </w:tcPr>
          <w:p w:rsidR="00AF62E4" w:rsidRPr="00493976" w:rsidRDefault="00AF62E4" w:rsidP="00630A5F">
            <w:pPr>
              <w:pStyle w:val="s1"/>
              <w:jc w:val="both"/>
              <w:rPr>
                <w:color w:val="22272F"/>
              </w:rPr>
            </w:pPr>
            <w:r w:rsidRPr="00493976">
              <w:rPr>
                <w:color w:val="22272F"/>
              </w:rPr>
              <w:t>предоставление информации начальнику финансового отдела о просроченной дебиторской задолженности при ее возникновении</w:t>
            </w:r>
          </w:p>
        </w:tc>
      </w:tr>
      <w:tr w:rsidR="00AF62E4" w:rsidRPr="00493976" w:rsidTr="00630A5F">
        <w:tc>
          <w:tcPr>
            <w:tcW w:w="5000" w:type="pct"/>
            <w:gridSpan w:val="4"/>
            <w:shd w:val="clear" w:color="auto" w:fill="auto"/>
          </w:tcPr>
          <w:p w:rsidR="00AF62E4" w:rsidRPr="00493976" w:rsidRDefault="00AF62E4" w:rsidP="00630A5F">
            <w:pPr>
              <w:pStyle w:val="s1"/>
              <w:jc w:val="both"/>
              <w:rPr>
                <w:color w:val="22272F"/>
              </w:rPr>
            </w:pPr>
            <w:r w:rsidRPr="00493976">
              <w:rPr>
                <w:color w:val="22272F"/>
                <w:shd w:val="clear" w:color="auto" w:fill="FFFFFF"/>
              </w:rPr>
              <w:t>1.3.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rPr>
            </w:pPr>
            <w:r w:rsidRPr="00493976">
              <w:rPr>
                <w:color w:val="22272F"/>
                <w:shd w:val="clear" w:color="auto" w:fill="FFFFFF"/>
              </w:rPr>
              <w:t>1.3.1</w:t>
            </w:r>
            <w:r>
              <w:rPr>
                <w:color w:val="22272F"/>
                <w:shd w:val="clear" w:color="auto" w:fill="FFFFFF"/>
              </w:rPr>
              <w:t>.</w:t>
            </w:r>
            <w:r w:rsidRPr="00493976">
              <w:rPr>
                <w:color w:val="22272F"/>
                <w:shd w:val="clear" w:color="auto" w:fill="FFFFFF"/>
              </w:rPr>
              <w:t xml:space="preserve"> наличия сведений о взыскании с должника денежных сре</w:t>
            </w:r>
            <w:proofErr w:type="gramStart"/>
            <w:r w:rsidRPr="00493976">
              <w:rPr>
                <w:color w:val="22272F"/>
                <w:shd w:val="clear" w:color="auto" w:fill="FFFFFF"/>
              </w:rPr>
              <w:t>дств в р</w:t>
            </w:r>
            <w:proofErr w:type="gramEnd"/>
            <w:r w:rsidRPr="00493976">
              <w:rPr>
                <w:color w:val="22272F"/>
                <w:shd w:val="clear" w:color="auto" w:fill="FFFFFF"/>
              </w:rPr>
              <w:t>амках исполнительного производства</w:t>
            </w:r>
          </w:p>
        </w:tc>
        <w:tc>
          <w:tcPr>
            <w:tcW w:w="585" w:type="pct"/>
            <w:shd w:val="clear" w:color="auto" w:fill="auto"/>
          </w:tcPr>
          <w:p w:rsidR="00AF62E4" w:rsidRPr="00493976" w:rsidRDefault="00AF62E4" w:rsidP="00630A5F">
            <w:pPr>
              <w:pStyle w:val="s1"/>
              <w:jc w:val="both"/>
              <w:rPr>
                <w:color w:val="22272F"/>
              </w:rPr>
            </w:pPr>
            <w:r w:rsidRPr="00493976">
              <w:rPr>
                <w:color w:val="22272F"/>
              </w:rPr>
              <w:t xml:space="preserve">Ежемесячно до 10 числа месяца, следующего за </w:t>
            </w:r>
            <w:proofErr w:type="gramStart"/>
            <w:r w:rsidRPr="00493976">
              <w:rPr>
                <w:color w:val="22272F"/>
              </w:rPr>
              <w:t>отчетным</w:t>
            </w:r>
            <w:proofErr w:type="gramEnd"/>
            <w:r w:rsidRPr="00493976">
              <w:rPr>
                <w:color w:val="22272F"/>
              </w:rPr>
              <w:t xml:space="preserve">, при наличии дебиторской задолженности </w:t>
            </w:r>
          </w:p>
          <w:p w:rsidR="00AF62E4" w:rsidRPr="00493976" w:rsidRDefault="00AF62E4" w:rsidP="00630A5F">
            <w:pPr>
              <w:pStyle w:val="s1"/>
              <w:jc w:val="both"/>
              <w:rPr>
                <w:color w:val="22272F"/>
              </w:rPr>
            </w:pPr>
          </w:p>
        </w:tc>
        <w:tc>
          <w:tcPr>
            <w:tcW w:w="962" w:type="pct"/>
            <w:shd w:val="clear" w:color="auto" w:fill="auto"/>
          </w:tcPr>
          <w:p w:rsidR="00AF62E4" w:rsidRPr="004C499B" w:rsidRDefault="00AF62E4" w:rsidP="00630A5F">
            <w:pPr>
              <w:pStyle w:val="s1"/>
              <w:jc w:val="both"/>
              <w:rPr>
                <w:color w:val="22272F"/>
              </w:rPr>
            </w:pPr>
            <w:r>
              <w:rPr>
                <w:color w:val="22272F"/>
              </w:rPr>
              <w:t>Н</w:t>
            </w:r>
            <w:r w:rsidRPr="004C499B">
              <w:rPr>
                <w:color w:val="22272F"/>
              </w:rPr>
              <w:t xml:space="preserve">ачальник финансово-экономического отдела - </w:t>
            </w:r>
            <w:r>
              <w:rPr>
                <w:color w:val="22272F"/>
              </w:rPr>
              <w:t>г</w:t>
            </w:r>
            <w:r w:rsidRPr="004C499B">
              <w:rPr>
                <w:color w:val="22272F"/>
              </w:rPr>
              <w:t xml:space="preserve">лавный бухгалтер, </w:t>
            </w:r>
          </w:p>
        </w:tc>
        <w:tc>
          <w:tcPr>
            <w:tcW w:w="1078" w:type="pct"/>
            <w:shd w:val="clear" w:color="auto" w:fill="auto"/>
          </w:tcPr>
          <w:p w:rsidR="00AF62E4" w:rsidRPr="00493976" w:rsidRDefault="00AF62E4" w:rsidP="00630A5F">
            <w:pPr>
              <w:pStyle w:val="s1"/>
              <w:jc w:val="both"/>
              <w:rPr>
                <w:color w:val="22272F"/>
              </w:rPr>
            </w:pPr>
            <w:r w:rsidRPr="00493976">
              <w:rPr>
                <w:color w:val="22272F"/>
              </w:rPr>
              <w:t>предоставление информации консультанту по правовым вопросам для подготовки работы по принудительному взысканию задолженности (в случае наличия сведений)</w:t>
            </w:r>
          </w:p>
        </w:tc>
      </w:tr>
      <w:tr w:rsidR="00AF62E4" w:rsidRPr="00493976" w:rsidTr="00630A5F">
        <w:tc>
          <w:tcPr>
            <w:tcW w:w="2374" w:type="pct"/>
            <w:shd w:val="clear" w:color="auto" w:fill="auto"/>
          </w:tcPr>
          <w:p w:rsidR="00AF62E4" w:rsidRPr="00493976" w:rsidRDefault="00AF62E4" w:rsidP="00630A5F">
            <w:pPr>
              <w:pStyle w:val="s1"/>
              <w:shd w:val="clear" w:color="auto" w:fill="FFFFFF"/>
              <w:jc w:val="both"/>
              <w:rPr>
                <w:color w:val="22272F"/>
                <w:shd w:val="clear" w:color="auto" w:fill="FFFFFF"/>
              </w:rPr>
            </w:pPr>
            <w:r w:rsidRPr="00493976">
              <w:rPr>
                <w:color w:val="22272F"/>
                <w:shd w:val="clear" w:color="auto" w:fill="FFFFFF"/>
              </w:rPr>
              <w:t>1.3.2</w:t>
            </w:r>
            <w:r>
              <w:rPr>
                <w:color w:val="22272F"/>
                <w:shd w:val="clear" w:color="auto" w:fill="FFFFFF"/>
              </w:rPr>
              <w:t>.</w:t>
            </w:r>
            <w:r w:rsidRPr="00493976">
              <w:rPr>
                <w:color w:val="22272F"/>
                <w:shd w:val="clear" w:color="auto" w:fill="FFFFFF"/>
              </w:rPr>
              <w:t xml:space="preserve"> наличия сведений о возбуждении в отношении должника дела о банкротстве</w:t>
            </w:r>
          </w:p>
        </w:tc>
        <w:tc>
          <w:tcPr>
            <w:tcW w:w="585" w:type="pct"/>
            <w:shd w:val="clear" w:color="auto" w:fill="auto"/>
          </w:tcPr>
          <w:p w:rsidR="00AF62E4" w:rsidRPr="00493976" w:rsidRDefault="00AF62E4" w:rsidP="00630A5F">
            <w:pPr>
              <w:pStyle w:val="s1"/>
              <w:jc w:val="both"/>
              <w:rPr>
                <w:color w:val="22272F"/>
              </w:rPr>
            </w:pPr>
            <w:r w:rsidRPr="00493976">
              <w:rPr>
                <w:color w:val="22272F"/>
              </w:rPr>
              <w:t xml:space="preserve">Ежемесячно до 10 числа месяца, следующего за </w:t>
            </w:r>
            <w:proofErr w:type="gramStart"/>
            <w:r w:rsidRPr="00493976">
              <w:rPr>
                <w:color w:val="22272F"/>
              </w:rPr>
              <w:t>отчетным</w:t>
            </w:r>
            <w:proofErr w:type="gramEnd"/>
            <w:r w:rsidRPr="00493976">
              <w:rPr>
                <w:color w:val="22272F"/>
              </w:rPr>
              <w:t xml:space="preserve">, при наличии дебиторской задолженности </w:t>
            </w:r>
          </w:p>
          <w:p w:rsidR="00AF62E4" w:rsidRPr="00493976" w:rsidRDefault="00AF62E4" w:rsidP="00630A5F">
            <w:pPr>
              <w:pStyle w:val="s1"/>
              <w:jc w:val="both"/>
              <w:rPr>
                <w:color w:val="22272F"/>
              </w:rPr>
            </w:pPr>
          </w:p>
        </w:tc>
        <w:tc>
          <w:tcPr>
            <w:tcW w:w="962" w:type="pct"/>
            <w:shd w:val="clear" w:color="auto" w:fill="auto"/>
          </w:tcPr>
          <w:p w:rsidR="00AF62E4" w:rsidRPr="004C499B" w:rsidRDefault="00AF62E4" w:rsidP="00630A5F">
            <w:pPr>
              <w:pStyle w:val="s1"/>
              <w:jc w:val="both"/>
              <w:rPr>
                <w:color w:val="22272F"/>
              </w:rPr>
            </w:pPr>
            <w:r>
              <w:rPr>
                <w:color w:val="22272F"/>
              </w:rPr>
              <w:t>Н</w:t>
            </w:r>
            <w:r w:rsidRPr="004C499B">
              <w:rPr>
                <w:color w:val="22272F"/>
              </w:rPr>
              <w:t xml:space="preserve">ачальник финансово-экономического отдела - </w:t>
            </w:r>
            <w:r>
              <w:rPr>
                <w:color w:val="22272F"/>
              </w:rPr>
              <w:t>г</w:t>
            </w:r>
            <w:r w:rsidRPr="004C499B">
              <w:rPr>
                <w:color w:val="22272F"/>
              </w:rPr>
              <w:t>лавный бухгалтер</w:t>
            </w:r>
            <w:r>
              <w:rPr>
                <w:color w:val="22272F"/>
              </w:rPr>
              <w:t>.</w:t>
            </w:r>
          </w:p>
        </w:tc>
        <w:tc>
          <w:tcPr>
            <w:tcW w:w="1078" w:type="pct"/>
            <w:shd w:val="clear" w:color="auto" w:fill="auto"/>
          </w:tcPr>
          <w:p w:rsidR="00AF62E4" w:rsidRPr="004C499B" w:rsidRDefault="00AF62E4" w:rsidP="00630A5F">
            <w:pPr>
              <w:pStyle w:val="s1"/>
              <w:jc w:val="both"/>
              <w:rPr>
                <w:color w:val="22272F"/>
              </w:rPr>
            </w:pPr>
            <w:r w:rsidRPr="004C499B">
              <w:rPr>
                <w:color w:val="22272F"/>
              </w:rPr>
              <w:t>предоставление информации консультанту по правовым вопросам для подготовки работы по принудительному взысканию задолженности (в случае наличия сведений)</w:t>
            </w:r>
          </w:p>
        </w:tc>
      </w:tr>
      <w:tr w:rsidR="00AF62E4" w:rsidRPr="00493976" w:rsidTr="00630A5F">
        <w:tc>
          <w:tcPr>
            <w:tcW w:w="2374" w:type="pct"/>
            <w:shd w:val="clear" w:color="auto" w:fill="auto"/>
          </w:tcPr>
          <w:p w:rsidR="00AF62E4" w:rsidRPr="00690DB8" w:rsidRDefault="00AF62E4" w:rsidP="00630A5F">
            <w:pPr>
              <w:pStyle w:val="s1"/>
              <w:shd w:val="clear" w:color="auto" w:fill="FFFFFF"/>
              <w:jc w:val="both"/>
              <w:rPr>
                <w:color w:val="22272F"/>
                <w:shd w:val="clear" w:color="auto" w:fill="FFFFFF"/>
              </w:rPr>
            </w:pPr>
            <w:r w:rsidRPr="00690DB8">
              <w:rPr>
                <w:color w:val="22272F"/>
                <w:shd w:val="clear" w:color="auto" w:fill="FFFFFF"/>
              </w:rPr>
              <w:t>1.3.3</w:t>
            </w:r>
            <w:r>
              <w:rPr>
                <w:color w:val="22272F"/>
                <w:shd w:val="clear" w:color="auto" w:fill="FFFFFF"/>
              </w:rPr>
              <w:t>.</w:t>
            </w:r>
            <w:r w:rsidRPr="00690DB8">
              <w:rPr>
                <w:color w:val="22272F"/>
                <w:shd w:val="clear" w:color="auto" w:fill="FFFFFF"/>
              </w:rPr>
              <w:t xml:space="preserve"> проверка контрагента на добросовестность </w:t>
            </w:r>
            <w:r>
              <w:rPr>
                <w:color w:val="22272F"/>
                <w:shd w:val="clear" w:color="auto" w:fill="FFFFFF"/>
              </w:rPr>
              <w:t>при заключении контрактов / договоров / соглашений</w:t>
            </w:r>
          </w:p>
        </w:tc>
        <w:tc>
          <w:tcPr>
            <w:tcW w:w="585" w:type="pct"/>
            <w:shd w:val="clear" w:color="auto" w:fill="auto"/>
          </w:tcPr>
          <w:p w:rsidR="00AF62E4" w:rsidRPr="00493976" w:rsidRDefault="00AF62E4" w:rsidP="00630A5F">
            <w:pPr>
              <w:pStyle w:val="s1"/>
              <w:jc w:val="both"/>
              <w:rPr>
                <w:color w:val="22272F"/>
              </w:rPr>
            </w:pPr>
            <w:r>
              <w:rPr>
                <w:color w:val="22272F"/>
              </w:rPr>
              <w:t xml:space="preserve">В момент </w:t>
            </w:r>
            <w:proofErr w:type="gramStart"/>
            <w:r>
              <w:rPr>
                <w:color w:val="22272F"/>
              </w:rPr>
              <w:t>согласования</w:t>
            </w:r>
            <w:r>
              <w:rPr>
                <w:color w:val="22272F"/>
                <w:shd w:val="clear" w:color="auto" w:fill="FFFFFF"/>
              </w:rPr>
              <w:t xml:space="preserve"> контракта / договора / соглашения</w:t>
            </w:r>
            <w:proofErr w:type="gramEnd"/>
          </w:p>
        </w:tc>
        <w:tc>
          <w:tcPr>
            <w:tcW w:w="962" w:type="pct"/>
            <w:shd w:val="clear" w:color="auto" w:fill="auto"/>
          </w:tcPr>
          <w:p w:rsidR="00AF62E4" w:rsidRDefault="00AF62E4" w:rsidP="00630A5F">
            <w:pPr>
              <w:pStyle w:val="s1"/>
              <w:jc w:val="both"/>
              <w:rPr>
                <w:color w:val="22272F"/>
              </w:rPr>
            </w:pPr>
            <w:r w:rsidRPr="004C499B">
              <w:rPr>
                <w:color w:val="22272F"/>
              </w:rPr>
              <w:t>Консультант</w:t>
            </w:r>
            <w:r w:rsidRPr="00493976">
              <w:rPr>
                <w:color w:val="22272F"/>
              </w:rPr>
              <w:t xml:space="preserve"> по правовым вопросам</w:t>
            </w:r>
          </w:p>
        </w:tc>
        <w:tc>
          <w:tcPr>
            <w:tcW w:w="1078" w:type="pct"/>
            <w:shd w:val="clear" w:color="auto" w:fill="auto"/>
          </w:tcPr>
          <w:p w:rsidR="00AF62E4" w:rsidRPr="00493976" w:rsidRDefault="00AF62E4" w:rsidP="00630A5F">
            <w:pPr>
              <w:pStyle w:val="s1"/>
              <w:jc w:val="both"/>
              <w:rPr>
                <w:color w:val="22272F"/>
              </w:rPr>
            </w:pPr>
          </w:p>
        </w:tc>
      </w:tr>
      <w:tr w:rsidR="00AF62E4" w:rsidRPr="00493976" w:rsidTr="00630A5F">
        <w:tc>
          <w:tcPr>
            <w:tcW w:w="5000" w:type="pct"/>
            <w:gridSpan w:val="4"/>
            <w:shd w:val="clear" w:color="auto" w:fill="auto"/>
          </w:tcPr>
          <w:p w:rsidR="00AF62E4" w:rsidRPr="00493976" w:rsidRDefault="00AF62E4" w:rsidP="00630A5F">
            <w:pPr>
              <w:pStyle w:val="s1"/>
              <w:jc w:val="both"/>
              <w:rPr>
                <w:b/>
                <w:color w:val="22272F"/>
              </w:rPr>
            </w:pPr>
            <w:r w:rsidRPr="00493976">
              <w:rPr>
                <w:b/>
                <w:color w:val="22272F"/>
              </w:rPr>
              <w:t xml:space="preserve">2. Урегулирование дебиторской задолженности по доходам в досудебном порядке (со дня </w:t>
            </w:r>
            <w:proofErr w:type="gramStart"/>
            <w:r w:rsidRPr="00493976">
              <w:rPr>
                <w:b/>
                <w:color w:val="22272F"/>
              </w:rPr>
              <w:t>истечения срока уплаты соответствующего платежа</w:t>
            </w:r>
            <w:proofErr w:type="gramEnd"/>
            <w:r w:rsidRPr="00493976">
              <w:rPr>
                <w:b/>
                <w:color w:val="22272F"/>
              </w:rPr>
              <w:t xml:space="preserve"> в </w:t>
            </w:r>
            <w:r>
              <w:rPr>
                <w:b/>
                <w:color w:val="22272F"/>
              </w:rPr>
              <w:t xml:space="preserve">местный </w:t>
            </w:r>
            <w:r w:rsidRPr="00493976">
              <w:rPr>
                <w:b/>
                <w:color w:val="22272F"/>
              </w:rPr>
              <w:t>бюджет (пеней, штрафов) до начала работы по их принудительному взысканию)</w:t>
            </w: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shd w:val="clear" w:color="auto" w:fill="FFFFFF"/>
              </w:rPr>
              <w:t>2.1</w:t>
            </w:r>
            <w:r>
              <w:rPr>
                <w:color w:val="22272F"/>
                <w:shd w:val="clear" w:color="auto" w:fill="FFFFFF"/>
              </w:rPr>
              <w:t>.</w:t>
            </w:r>
            <w:r w:rsidRPr="00493976">
              <w:rPr>
                <w:color w:val="22272F"/>
                <w:shd w:val="clear" w:color="auto" w:fill="FFFFFF"/>
              </w:rPr>
              <w:t xml:space="preserve"> </w:t>
            </w:r>
            <w:proofErr w:type="gramStart"/>
            <w:r w:rsidRPr="00493976">
              <w:rPr>
                <w:color w:val="22272F"/>
                <w:shd w:val="clear" w:color="auto" w:fill="FFFFFF"/>
              </w:rPr>
              <w:t xml:space="preserve">Направление требования должнику о погашении образовавшейся задолженности (в </w:t>
            </w:r>
            <w:r w:rsidRPr="00493976">
              <w:rPr>
                <w:color w:val="22272F"/>
                <w:shd w:val="clear" w:color="auto" w:fill="FFFFFF"/>
              </w:rPr>
              <w:lastRenderedPageBreak/>
              <w:t>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roofErr w:type="gramEnd"/>
          </w:p>
        </w:tc>
        <w:tc>
          <w:tcPr>
            <w:tcW w:w="585" w:type="pct"/>
            <w:shd w:val="clear" w:color="auto" w:fill="auto"/>
          </w:tcPr>
          <w:p w:rsidR="00AF62E4" w:rsidRPr="00493976" w:rsidRDefault="00AF62E4" w:rsidP="00630A5F">
            <w:pPr>
              <w:pStyle w:val="s1"/>
              <w:jc w:val="both"/>
              <w:rPr>
                <w:color w:val="22272F"/>
              </w:rPr>
            </w:pPr>
            <w:r w:rsidRPr="00493976">
              <w:rPr>
                <w:color w:val="22272F"/>
              </w:rPr>
              <w:lastRenderedPageBreak/>
              <w:t xml:space="preserve">В течение 10 рабочих дней с момента </w:t>
            </w:r>
            <w:r w:rsidRPr="00493976">
              <w:rPr>
                <w:color w:val="22272F"/>
              </w:rPr>
              <w:lastRenderedPageBreak/>
              <w:t>возникновения просроченной задолженности</w:t>
            </w:r>
          </w:p>
        </w:tc>
        <w:tc>
          <w:tcPr>
            <w:tcW w:w="962" w:type="pct"/>
            <w:shd w:val="clear" w:color="auto" w:fill="auto"/>
          </w:tcPr>
          <w:p w:rsidR="00AF62E4" w:rsidRPr="00493976" w:rsidRDefault="00AF62E4" w:rsidP="00630A5F">
            <w:pPr>
              <w:pStyle w:val="s1"/>
              <w:jc w:val="both"/>
              <w:rPr>
                <w:color w:val="22272F"/>
              </w:rPr>
            </w:pPr>
            <w:r w:rsidRPr="00493976">
              <w:rPr>
                <w:color w:val="22272F"/>
              </w:rPr>
              <w:lastRenderedPageBreak/>
              <w:t>Консультант по правовым вопросам</w:t>
            </w:r>
          </w:p>
        </w:tc>
        <w:tc>
          <w:tcPr>
            <w:tcW w:w="1078" w:type="pct"/>
            <w:shd w:val="clear" w:color="auto" w:fill="auto"/>
          </w:tcPr>
          <w:p w:rsidR="00AF62E4" w:rsidRPr="00493976" w:rsidRDefault="00AF62E4" w:rsidP="00630A5F">
            <w:pPr>
              <w:pStyle w:val="s1"/>
              <w:jc w:val="both"/>
              <w:rPr>
                <w:color w:val="22272F"/>
              </w:rPr>
            </w:pP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rPr>
              <w:lastRenderedPageBreak/>
              <w:t xml:space="preserve">2.2. </w:t>
            </w:r>
            <w:r w:rsidRPr="00493976">
              <w:rPr>
                <w:color w:val="22272F"/>
                <w:shd w:val="clear" w:color="auto" w:fill="FFFFFF"/>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tc>
        <w:tc>
          <w:tcPr>
            <w:tcW w:w="585" w:type="pct"/>
            <w:shd w:val="clear" w:color="auto" w:fill="auto"/>
          </w:tcPr>
          <w:p w:rsidR="00AF62E4" w:rsidRPr="00493976" w:rsidRDefault="00AF62E4" w:rsidP="00630A5F">
            <w:pPr>
              <w:pStyle w:val="s1"/>
              <w:jc w:val="both"/>
              <w:rPr>
                <w:color w:val="22272F"/>
              </w:rPr>
            </w:pPr>
            <w:r w:rsidRPr="00493976">
              <w:rPr>
                <w:color w:val="22272F"/>
              </w:rPr>
              <w:t>В течение 10 рабочих дней с момента возникновения такого основания</w:t>
            </w:r>
          </w:p>
        </w:tc>
        <w:tc>
          <w:tcPr>
            <w:tcW w:w="962" w:type="pct"/>
            <w:shd w:val="clear" w:color="auto" w:fill="auto"/>
          </w:tcPr>
          <w:p w:rsidR="00AF62E4" w:rsidRPr="00493976" w:rsidRDefault="00AF62E4" w:rsidP="00630A5F">
            <w:pPr>
              <w:pStyle w:val="s1"/>
              <w:jc w:val="both"/>
              <w:rPr>
                <w:color w:val="22272F"/>
              </w:rPr>
            </w:pPr>
            <w:r w:rsidRPr="00493976">
              <w:rPr>
                <w:color w:val="22272F"/>
              </w:rPr>
              <w:t>Консультант по правовым вопросам</w:t>
            </w:r>
          </w:p>
        </w:tc>
        <w:tc>
          <w:tcPr>
            <w:tcW w:w="1078" w:type="pct"/>
            <w:shd w:val="clear" w:color="auto" w:fill="auto"/>
          </w:tcPr>
          <w:p w:rsidR="00AF62E4" w:rsidRPr="00493976" w:rsidRDefault="00AF62E4" w:rsidP="00630A5F">
            <w:pPr>
              <w:pStyle w:val="s1"/>
              <w:jc w:val="both"/>
              <w:rPr>
                <w:color w:val="22272F"/>
              </w:rPr>
            </w:pP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rPr>
              <w:t xml:space="preserve">2.3. </w:t>
            </w:r>
            <w:r w:rsidRPr="00493976">
              <w:rPr>
                <w:color w:val="22272F"/>
                <w:shd w:val="clear" w:color="auto" w:fill="FFFFFF"/>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tc>
        <w:tc>
          <w:tcPr>
            <w:tcW w:w="585" w:type="pct"/>
            <w:shd w:val="clear" w:color="auto" w:fill="auto"/>
          </w:tcPr>
          <w:p w:rsidR="00AF62E4" w:rsidRPr="00493976" w:rsidRDefault="00AF62E4" w:rsidP="00630A5F">
            <w:pPr>
              <w:pStyle w:val="s1"/>
              <w:jc w:val="both"/>
              <w:rPr>
                <w:color w:val="22272F"/>
              </w:rPr>
            </w:pPr>
            <w:r w:rsidRPr="00493976">
              <w:rPr>
                <w:color w:val="22272F"/>
              </w:rPr>
              <w:t>В течение 10 рабочих дней с момента возникновения такого основания</w:t>
            </w:r>
          </w:p>
        </w:tc>
        <w:tc>
          <w:tcPr>
            <w:tcW w:w="962" w:type="pct"/>
            <w:shd w:val="clear" w:color="auto" w:fill="auto"/>
          </w:tcPr>
          <w:p w:rsidR="00AF62E4" w:rsidRPr="00493976" w:rsidRDefault="00AF62E4" w:rsidP="00630A5F">
            <w:pPr>
              <w:pStyle w:val="s1"/>
              <w:jc w:val="both"/>
              <w:rPr>
                <w:color w:val="22272F"/>
              </w:rPr>
            </w:pPr>
            <w:r w:rsidRPr="00493976">
              <w:rPr>
                <w:color w:val="22272F"/>
              </w:rPr>
              <w:t>Консультант по правовым вопросам</w:t>
            </w:r>
          </w:p>
        </w:tc>
        <w:tc>
          <w:tcPr>
            <w:tcW w:w="1078" w:type="pct"/>
            <w:shd w:val="clear" w:color="auto" w:fill="auto"/>
          </w:tcPr>
          <w:p w:rsidR="00AF62E4" w:rsidRPr="00493976" w:rsidRDefault="00AF62E4" w:rsidP="00630A5F">
            <w:pPr>
              <w:pStyle w:val="s1"/>
              <w:jc w:val="both"/>
              <w:rPr>
                <w:color w:val="22272F"/>
              </w:rPr>
            </w:pPr>
            <w:r w:rsidRPr="00493976">
              <w:rPr>
                <w:color w:val="22272F"/>
              </w:rPr>
              <w:t>Предоставление соответствующей информации Главе администрации для принятия соответствующего решения</w:t>
            </w: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shd w:val="clear" w:color="auto" w:fill="FFFFFF"/>
              </w:rPr>
              <w:t xml:space="preserve">2.4. </w:t>
            </w:r>
            <w:proofErr w:type="gramStart"/>
            <w:r w:rsidRPr="00493976">
              <w:rPr>
                <w:color w:val="22272F"/>
                <w:shd w:val="clear" w:color="auto" w:fill="FFFFFF"/>
              </w:rPr>
              <w:t xml:space="preserve">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Pr>
                <w:color w:val="22272F"/>
                <w:shd w:val="clear" w:color="auto" w:fill="FFFFFF"/>
              </w:rPr>
              <w:t>п</w:t>
            </w:r>
            <w:r w:rsidRPr="00493976">
              <w:rPr>
                <w:color w:val="22272F"/>
                <w:shd w:val="clear" w:color="auto" w:fill="FFFFFF"/>
              </w:rPr>
              <w:t xml:space="preserve">о денежным обязательствам </w:t>
            </w:r>
            <w:proofErr w:type="gramEnd"/>
          </w:p>
        </w:tc>
        <w:tc>
          <w:tcPr>
            <w:tcW w:w="585" w:type="pct"/>
            <w:shd w:val="clear" w:color="auto" w:fill="auto"/>
          </w:tcPr>
          <w:p w:rsidR="00AF62E4" w:rsidRPr="00493976" w:rsidRDefault="00AF62E4" w:rsidP="00630A5F">
            <w:pPr>
              <w:pStyle w:val="s1"/>
              <w:jc w:val="both"/>
              <w:rPr>
                <w:color w:val="22272F"/>
              </w:rPr>
            </w:pPr>
            <w:r w:rsidRPr="00493976">
              <w:rPr>
                <w:color w:val="22272F"/>
              </w:rPr>
              <w:t>В течение 10 рабочих дней с момента возникновения такого основания</w:t>
            </w:r>
          </w:p>
        </w:tc>
        <w:tc>
          <w:tcPr>
            <w:tcW w:w="962" w:type="pct"/>
            <w:shd w:val="clear" w:color="auto" w:fill="auto"/>
          </w:tcPr>
          <w:p w:rsidR="00AF62E4" w:rsidRPr="00493976" w:rsidRDefault="00AF62E4" w:rsidP="00630A5F">
            <w:pPr>
              <w:pStyle w:val="s1"/>
              <w:jc w:val="both"/>
              <w:rPr>
                <w:color w:val="22272F"/>
              </w:rPr>
            </w:pPr>
            <w:r w:rsidRPr="00493976">
              <w:rPr>
                <w:color w:val="22272F"/>
              </w:rPr>
              <w:t>Консультант по правовым вопросам</w:t>
            </w:r>
          </w:p>
        </w:tc>
        <w:tc>
          <w:tcPr>
            <w:tcW w:w="1078" w:type="pct"/>
            <w:shd w:val="clear" w:color="auto" w:fill="auto"/>
          </w:tcPr>
          <w:p w:rsidR="00AF62E4" w:rsidRPr="00493976" w:rsidRDefault="00AF62E4" w:rsidP="00630A5F">
            <w:pPr>
              <w:pStyle w:val="s1"/>
              <w:jc w:val="both"/>
              <w:rPr>
                <w:color w:val="22272F"/>
              </w:rPr>
            </w:pPr>
          </w:p>
        </w:tc>
      </w:tr>
      <w:tr w:rsidR="00AF62E4" w:rsidRPr="00493976" w:rsidTr="00630A5F">
        <w:tc>
          <w:tcPr>
            <w:tcW w:w="5000" w:type="pct"/>
            <w:gridSpan w:val="4"/>
            <w:shd w:val="clear" w:color="auto" w:fill="auto"/>
          </w:tcPr>
          <w:p w:rsidR="00AF62E4" w:rsidRPr="00493976" w:rsidRDefault="00AF62E4" w:rsidP="00630A5F">
            <w:pPr>
              <w:pStyle w:val="s1"/>
              <w:jc w:val="both"/>
              <w:rPr>
                <w:b/>
                <w:color w:val="22272F"/>
              </w:rPr>
            </w:pPr>
            <w:r w:rsidRPr="00493976">
              <w:rPr>
                <w:b/>
                <w:color w:val="22272F"/>
              </w:rPr>
              <w:t>3.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rPr>
              <w:t>3.1</w:t>
            </w:r>
            <w:r>
              <w:rPr>
                <w:color w:val="22272F"/>
              </w:rPr>
              <w:t>.</w:t>
            </w:r>
            <w:r w:rsidRPr="00493976">
              <w:rPr>
                <w:color w:val="22272F"/>
              </w:rPr>
              <w:t xml:space="preserve"> </w:t>
            </w:r>
            <w:r w:rsidRPr="00493976">
              <w:rPr>
                <w:color w:val="22272F"/>
                <w:shd w:val="clear" w:color="auto" w:fill="FFFFFF"/>
              </w:rPr>
              <w:t>Подготовка необходимых материалов и документов, а также подачу искового заявления в суд</w:t>
            </w:r>
          </w:p>
        </w:tc>
        <w:tc>
          <w:tcPr>
            <w:tcW w:w="585" w:type="pct"/>
            <w:shd w:val="clear" w:color="auto" w:fill="auto"/>
          </w:tcPr>
          <w:p w:rsidR="00AF62E4" w:rsidRPr="00493976" w:rsidRDefault="00AF62E4" w:rsidP="00630A5F">
            <w:pPr>
              <w:pStyle w:val="s1"/>
              <w:jc w:val="both"/>
              <w:rPr>
                <w:color w:val="22272F"/>
              </w:rPr>
            </w:pPr>
            <w:r w:rsidRPr="00493976">
              <w:rPr>
                <w:color w:val="22272F"/>
              </w:rPr>
              <w:t>В течение 10 рабочих дней с момента возникновения такого основания</w:t>
            </w:r>
          </w:p>
        </w:tc>
        <w:tc>
          <w:tcPr>
            <w:tcW w:w="962" w:type="pct"/>
            <w:shd w:val="clear" w:color="auto" w:fill="auto"/>
          </w:tcPr>
          <w:p w:rsidR="00AF62E4" w:rsidRPr="00493976" w:rsidRDefault="00AF62E4" w:rsidP="00630A5F">
            <w:pPr>
              <w:pStyle w:val="s1"/>
              <w:jc w:val="both"/>
              <w:rPr>
                <w:color w:val="22272F"/>
              </w:rPr>
            </w:pPr>
            <w:r w:rsidRPr="00493976">
              <w:rPr>
                <w:color w:val="22272F"/>
              </w:rPr>
              <w:t>Консультант по правовым вопросам</w:t>
            </w:r>
          </w:p>
        </w:tc>
        <w:tc>
          <w:tcPr>
            <w:tcW w:w="1078" w:type="pct"/>
            <w:shd w:val="clear" w:color="auto" w:fill="auto"/>
          </w:tcPr>
          <w:p w:rsidR="00AF62E4" w:rsidRPr="00493976" w:rsidRDefault="00AF62E4" w:rsidP="00630A5F">
            <w:pPr>
              <w:pStyle w:val="s1"/>
              <w:jc w:val="both"/>
              <w:rPr>
                <w:color w:val="22272F"/>
              </w:rPr>
            </w:pP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shd w:val="clear" w:color="auto" w:fill="FFFFFF"/>
              </w:rPr>
              <w:lastRenderedPageBreak/>
              <w:t>3.2</w:t>
            </w:r>
            <w:r>
              <w:rPr>
                <w:color w:val="22272F"/>
                <w:shd w:val="clear" w:color="auto" w:fill="FFFFFF"/>
              </w:rPr>
              <w:t>.</w:t>
            </w:r>
            <w:r w:rsidRPr="00493976">
              <w:rPr>
                <w:color w:val="22272F"/>
                <w:shd w:val="clear" w:color="auto" w:fill="FFFFFF"/>
              </w:rPr>
              <w:t xml:space="preserve">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tc>
        <w:tc>
          <w:tcPr>
            <w:tcW w:w="585" w:type="pct"/>
            <w:shd w:val="clear" w:color="auto" w:fill="auto"/>
          </w:tcPr>
          <w:p w:rsidR="00AF62E4" w:rsidRPr="00493976" w:rsidRDefault="00AF62E4" w:rsidP="00630A5F">
            <w:pPr>
              <w:pStyle w:val="s1"/>
              <w:jc w:val="both"/>
              <w:rPr>
                <w:color w:val="22272F"/>
              </w:rPr>
            </w:pPr>
            <w:r w:rsidRPr="00493976">
              <w:rPr>
                <w:color w:val="22272F"/>
              </w:rPr>
              <w:t>В течение 10 рабочих дней с момента возникновения такого основания</w:t>
            </w:r>
          </w:p>
        </w:tc>
        <w:tc>
          <w:tcPr>
            <w:tcW w:w="962" w:type="pct"/>
            <w:shd w:val="clear" w:color="auto" w:fill="auto"/>
          </w:tcPr>
          <w:p w:rsidR="00AF62E4" w:rsidRPr="00493976" w:rsidRDefault="00AF62E4" w:rsidP="00630A5F">
            <w:pPr>
              <w:pStyle w:val="s1"/>
              <w:jc w:val="both"/>
              <w:rPr>
                <w:color w:val="22272F"/>
              </w:rPr>
            </w:pPr>
            <w:r w:rsidRPr="00493976">
              <w:rPr>
                <w:color w:val="22272F"/>
              </w:rPr>
              <w:t>Консультант по правовым вопросам</w:t>
            </w:r>
          </w:p>
        </w:tc>
        <w:tc>
          <w:tcPr>
            <w:tcW w:w="1078" w:type="pct"/>
            <w:shd w:val="clear" w:color="auto" w:fill="auto"/>
          </w:tcPr>
          <w:p w:rsidR="00AF62E4" w:rsidRPr="00493976" w:rsidRDefault="00AF62E4" w:rsidP="00630A5F">
            <w:pPr>
              <w:pStyle w:val="s1"/>
              <w:jc w:val="both"/>
              <w:rPr>
                <w:color w:val="22272F"/>
              </w:rPr>
            </w:pP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shd w:val="clear" w:color="auto" w:fill="FFFFFF"/>
              </w:rPr>
              <w:t>3.3</w:t>
            </w:r>
            <w:r>
              <w:rPr>
                <w:color w:val="22272F"/>
                <w:shd w:val="clear" w:color="auto" w:fill="FFFFFF"/>
              </w:rPr>
              <w:t>.</w:t>
            </w:r>
            <w:r w:rsidRPr="00493976">
              <w:rPr>
                <w:color w:val="22272F"/>
                <w:shd w:val="clear" w:color="auto" w:fill="FFFFFF"/>
              </w:rPr>
              <w:t xml:space="preserve"> Направление исполнительных документов на исполнение в случаях и порядке, установленных законодательством Российской Федерации</w:t>
            </w:r>
          </w:p>
        </w:tc>
        <w:tc>
          <w:tcPr>
            <w:tcW w:w="585" w:type="pct"/>
            <w:shd w:val="clear" w:color="auto" w:fill="auto"/>
          </w:tcPr>
          <w:p w:rsidR="00AF62E4" w:rsidRPr="00493976" w:rsidRDefault="00AF62E4" w:rsidP="00630A5F">
            <w:pPr>
              <w:pStyle w:val="s1"/>
              <w:jc w:val="both"/>
              <w:rPr>
                <w:color w:val="22272F"/>
              </w:rPr>
            </w:pPr>
            <w:r w:rsidRPr="00493976">
              <w:rPr>
                <w:color w:val="22272F"/>
              </w:rPr>
              <w:t>В течение 10 рабочих дней с момента возникновения такого основания</w:t>
            </w:r>
          </w:p>
        </w:tc>
        <w:tc>
          <w:tcPr>
            <w:tcW w:w="962" w:type="pct"/>
            <w:shd w:val="clear" w:color="auto" w:fill="auto"/>
          </w:tcPr>
          <w:p w:rsidR="00AF62E4" w:rsidRPr="00493976" w:rsidRDefault="00AF62E4" w:rsidP="00630A5F">
            <w:pPr>
              <w:pStyle w:val="s1"/>
              <w:jc w:val="both"/>
              <w:rPr>
                <w:color w:val="22272F"/>
              </w:rPr>
            </w:pPr>
            <w:r w:rsidRPr="00493976">
              <w:rPr>
                <w:color w:val="22272F"/>
              </w:rPr>
              <w:t>Консультант по правовым вопросам</w:t>
            </w:r>
          </w:p>
        </w:tc>
        <w:tc>
          <w:tcPr>
            <w:tcW w:w="1078" w:type="pct"/>
            <w:shd w:val="clear" w:color="auto" w:fill="auto"/>
          </w:tcPr>
          <w:p w:rsidR="00AF62E4" w:rsidRPr="00493976" w:rsidRDefault="00AF62E4" w:rsidP="00630A5F">
            <w:pPr>
              <w:pStyle w:val="s1"/>
              <w:jc w:val="both"/>
              <w:rPr>
                <w:color w:val="22272F"/>
              </w:rPr>
            </w:pPr>
          </w:p>
        </w:tc>
      </w:tr>
      <w:tr w:rsidR="00AF62E4" w:rsidRPr="00493976" w:rsidTr="00630A5F">
        <w:tc>
          <w:tcPr>
            <w:tcW w:w="2374" w:type="pct"/>
            <w:shd w:val="clear" w:color="auto" w:fill="auto"/>
          </w:tcPr>
          <w:p w:rsidR="00AF62E4" w:rsidRPr="00493976" w:rsidRDefault="00AF62E4" w:rsidP="00630A5F">
            <w:pPr>
              <w:pStyle w:val="s1"/>
              <w:jc w:val="both"/>
              <w:rPr>
                <w:color w:val="22272F"/>
              </w:rPr>
            </w:pPr>
            <w:r w:rsidRPr="00493976">
              <w:rPr>
                <w:color w:val="22272F"/>
              </w:rPr>
              <w:t xml:space="preserve">4. </w:t>
            </w:r>
            <w:proofErr w:type="gramStart"/>
            <w:r w:rsidRPr="00690DB8">
              <w:rPr>
                <w:b/>
                <w:color w:val="22272F"/>
              </w:rPr>
              <w:t>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roofErr w:type="gramEnd"/>
          </w:p>
        </w:tc>
        <w:tc>
          <w:tcPr>
            <w:tcW w:w="585" w:type="pct"/>
            <w:shd w:val="clear" w:color="auto" w:fill="auto"/>
          </w:tcPr>
          <w:p w:rsidR="00AF62E4" w:rsidRPr="00493976" w:rsidRDefault="00AF62E4" w:rsidP="00630A5F">
            <w:pPr>
              <w:pStyle w:val="s1"/>
              <w:jc w:val="both"/>
              <w:rPr>
                <w:color w:val="22272F"/>
              </w:rPr>
            </w:pPr>
            <w:r w:rsidRPr="00493976">
              <w:rPr>
                <w:color w:val="22272F"/>
              </w:rPr>
              <w:t xml:space="preserve">Ежемесячно до 10 числа месяца, следующего за </w:t>
            </w:r>
            <w:proofErr w:type="gramStart"/>
            <w:r w:rsidRPr="00493976">
              <w:rPr>
                <w:color w:val="22272F"/>
              </w:rPr>
              <w:t>отчетным</w:t>
            </w:r>
            <w:proofErr w:type="gramEnd"/>
            <w:r w:rsidRPr="00493976">
              <w:rPr>
                <w:color w:val="22272F"/>
              </w:rPr>
              <w:t xml:space="preserve">, при наличии дебиторской задолженности </w:t>
            </w:r>
          </w:p>
          <w:p w:rsidR="00AF62E4" w:rsidRPr="00493976" w:rsidRDefault="00AF62E4" w:rsidP="00630A5F">
            <w:pPr>
              <w:pStyle w:val="s1"/>
              <w:jc w:val="both"/>
              <w:rPr>
                <w:color w:val="22272F"/>
              </w:rPr>
            </w:pPr>
          </w:p>
        </w:tc>
        <w:tc>
          <w:tcPr>
            <w:tcW w:w="962" w:type="pct"/>
            <w:shd w:val="clear" w:color="auto" w:fill="auto"/>
          </w:tcPr>
          <w:p w:rsidR="00AF62E4" w:rsidRPr="00493976" w:rsidRDefault="00AF62E4" w:rsidP="00630A5F">
            <w:pPr>
              <w:pStyle w:val="s1"/>
              <w:jc w:val="both"/>
              <w:rPr>
                <w:color w:val="22272F"/>
              </w:rPr>
            </w:pPr>
            <w:r w:rsidRPr="004C499B">
              <w:rPr>
                <w:color w:val="22272F"/>
              </w:rPr>
              <w:t>Заместитель</w:t>
            </w:r>
            <w:r>
              <w:rPr>
                <w:color w:val="22272F"/>
              </w:rPr>
              <w:t xml:space="preserve"> начальника</w:t>
            </w:r>
            <w:r w:rsidRPr="00493976">
              <w:rPr>
                <w:color w:val="22272F"/>
              </w:rPr>
              <w:t xml:space="preserve"> финансово</w:t>
            </w:r>
            <w:r>
              <w:rPr>
                <w:color w:val="22272F"/>
              </w:rPr>
              <w:t>-экономического</w:t>
            </w:r>
            <w:r w:rsidRPr="00493976">
              <w:rPr>
                <w:color w:val="22272F"/>
              </w:rPr>
              <w:t xml:space="preserve"> отдела</w:t>
            </w:r>
            <w:r>
              <w:rPr>
                <w:color w:val="22272F"/>
              </w:rPr>
              <w:t xml:space="preserve"> -</w:t>
            </w:r>
            <w:r w:rsidRPr="00493976">
              <w:rPr>
                <w:color w:val="22272F"/>
              </w:rPr>
              <w:t xml:space="preserve"> </w:t>
            </w:r>
            <w:r>
              <w:rPr>
                <w:color w:val="22272F"/>
              </w:rPr>
              <w:t>г</w:t>
            </w:r>
            <w:r w:rsidRPr="00493976">
              <w:rPr>
                <w:color w:val="22272F"/>
              </w:rPr>
              <w:t xml:space="preserve">лавный бухгалтер, </w:t>
            </w:r>
          </w:p>
        </w:tc>
        <w:tc>
          <w:tcPr>
            <w:tcW w:w="1078" w:type="pct"/>
            <w:shd w:val="clear" w:color="auto" w:fill="auto"/>
          </w:tcPr>
          <w:p w:rsidR="00AF62E4" w:rsidRPr="00493976" w:rsidRDefault="00AF62E4" w:rsidP="00630A5F">
            <w:pPr>
              <w:pStyle w:val="s1"/>
              <w:jc w:val="both"/>
              <w:rPr>
                <w:color w:val="22272F"/>
              </w:rPr>
            </w:pPr>
            <w:r w:rsidRPr="00493976">
              <w:rPr>
                <w:color w:val="22272F"/>
              </w:rPr>
              <w:t>предоставление информации консультанту по правовым вопросам для подготовки работы по принудительному взысканию задолженности (в случае наличия соответствующих сведений)</w:t>
            </w:r>
          </w:p>
        </w:tc>
      </w:tr>
    </w:tbl>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Default="00AF62E4" w:rsidP="009929DE">
      <w:pPr>
        <w:jc w:val="both"/>
        <w:rPr>
          <w:rFonts w:ascii="Arial" w:hAnsi="Arial" w:cs="Arial"/>
          <w:b/>
        </w:rPr>
      </w:pPr>
    </w:p>
    <w:p w:rsidR="00AF62E4" w:rsidRPr="002B7C61" w:rsidRDefault="00AF62E4" w:rsidP="00AF62E4">
      <w:pPr>
        <w:jc w:val="center"/>
        <w:rPr>
          <w:rFonts w:ascii="Arial" w:hAnsi="Arial" w:cs="Arial"/>
          <w:b/>
          <w:sz w:val="32"/>
          <w:szCs w:val="32"/>
        </w:rPr>
      </w:pPr>
      <w:r>
        <w:rPr>
          <w:rFonts w:ascii="Arial" w:hAnsi="Arial" w:cs="Arial"/>
          <w:b/>
          <w:sz w:val="32"/>
          <w:szCs w:val="32"/>
        </w:rPr>
        <w:lastRenderedPageBreak/>
        <w:t>25.09.2023 г.</w:t>
      </w:r>
      <w:r w:rsidRPr="00A34123">
        <w:rPr>
          <w:rFonts w:ascii="Arial" w:hAnsi="Arial" w:cs="Arial"/>
          <w:b/>
          <w:sz w:val="32"/>
          <w:szCs w:val="32"/>
        </w:rPr>
        <w:t xml:space="preserve"> </w:t>
      </w:r>
      <w:r>
        <w:rPr>
          <w:rFonts w:ascii="Arial" w:hAnsi="Arial" w:cs="Arial"/>
          <w:b/>
          <w:sz w:val="32"/>
          <w:szCs w:val="32"/>
        </w:rPr>
        <w:t>№ 43-П</w:t>
      </w:r>
    </w:p>
    <w:p w:rsidR="00AF62E4" w:rsidRPr="002B7C61" w:rsidRDefault="00AF62E4" w:rsidP="00AF62E4">
      <w:pPr>
        <w:jc w:val="center"/>
        <w:rPr>
          <w:rFonts w:ascii="Arial" w:hAnsi="Arial" w:cs="Arial"/>
          <w:b/>
          <w:sz w:val="32"/>
          <w:szCs w:val="32"/>
        </w:rPr>
      </w:pPr>
      <w:r w:rsidRPr="002B7C61">
        <w:rPr>
          <w:rFonts w:ascii="Arial" w:hAnsi="Arial" w:cs="Arial"/>
          <w:b/>
          <w:sz w:val="32"/>
          <w:szCs w:val="32"/>
        </w:rPr>
        <w:t>РОССИЙСКАЯ ФЕДЕРАЦИЯ</w:t>
      </w:r>
    </w:p>
    <w:p w:rsidR="00AF62E4" w:rsidRPr="002B7C61" w:rsidRDefault="00AF62E4" w:rsidP="00AF62E4">
      <w:pPr>
        <w:jc w:val="center"/>
        <w:rPr>
          <w:rFonts w:ascii="Arial" w:hAnsi="Arial" w:cs="Arial"/>
          <w:b/>
          <w:sz w:val="32"/>
          <w:szCs w:val="32"/>
        </w:rPr>
      </w:pPr>
      <w:r w:rsidRPr="002B7C61">
        <w:rPr>
          <w:rFonts w:ascii="Arial" w:hAnsi="Arial" w:cs="Arial"/>
          <w:b/>
          <w:sz w:val="32"/>
          <w:szCs w:val="32"/>
        </w:rPr>
        <w:t>ИРКУТСКАЯ ОБЛАСТЬ</w:t>
      </w:r>
    </w:p>
    <w:p w:rsidR="00AF62E4" w:rsidRPr="002B7C61" w:rsidRDefault="00AF62E4" w:rsidP="00AF62E4">
      <w:pPr>
        <w:jc w:val="center"/>
        <w:rPr>
          <w:rFonts w:ascii="Arial" w:hAnsi="Arial" w:cs="Arial"/>
          <w:b/>
          <w:sz w:val="32"/>
          <w:szCs w:val="32"/>
        </w:rPr>
      </w:pPr>
      <w:r w:rsidRPr="002B7C61">
        <w:rPr>
          <w:rFonts w:ascii="Arial" w:hAnsi="Arial" w:cs="Arial"/>
          <w:b/>
          <w:sz w:val="32"/>
          <w:szCs w:val="32"/>
        </w:rPr>
        <w:t>АЛАРСКИЙ МУНИЦИПАЛЬНЫЙ РАЙОН</w:t>
      </w:r>
    </w:p>
    <w:p w:rsidR="00AF62E4" w:rsidRPr="002B7C61" w:rsidRDefault="00AF62E4" w:rsidP="00AF62E4">
      <w:pPr>
        <w:jc w:val="center"/>
        <w:rPr>
          <w:rFonts w:ascii="Arial" w:hAnsi="Arial" w:cs="Arial"/>
          <w:b/>
          <w:sz w:val="32"/>
          <w:szCs w:val="32"/>
        </w:rPr>
      </w:pPr>
      <w:r w:rsidRPr="002B7C61">
        <w:rPr>
          <w:rFonts w:ascii="Arial" w:hAnsi="Arial" w:cs="Arial"/>
          <w:b/>
          <w:sz w:val="32"/>
          <w:szCs w:val="32"/>
        </w:rPr>
        <w:t>МУНИЦИПАЛЬНОЕ ОБРАЗОВАНИЕ «</w:t>
      </w:r>
      <w:r>
        <w:rPr>
          <w:rFonts w:ascii="Arial" w:hAnsi="Arial" w:cs="Arial"/>
          <w:b/>
          <w:sz w:val="32"/>
          <w:szCs w:val="32"/>
        </w:rPr>
        <w:t>НЫГДА</w:t>
      </w:r>
      <w:r w:rsidRPr="002B7C61">
        <w:rPr>
          <w:rFonts w:ascii="Arial" w:hAnsi="Arial" w:cs="Arial"/>
          <w:b/>
          <w:sz w:val="32"/>
          <w:szCs w:val="32"/>
        </w:rPr>
        <w:t>»</w:t>
      </w:r>
    </w:p>
    <w:p w:rsidR="00AF62E4" w:rsidRPr="002B7C61" w:rsidRDefault="00AF62E4" w:rsidP="00AF62E4">
      <w:pPr>
        <w:jc w:val="center"/>
        <w:rPr>
          <w:rFonts w:ascii="Arial" w:hAnsi="Arial" w:cs="Arial"/>
          <w:b/>
          <w:sz w:val="32"/>
          <w:szCs w:val="32"/>
        </w:rPr>
      </w:pPr>
      <w:r w:rsidRPr="002B7C61">
        <w:rPr>
          <w:rFonts w:ascii="Arial" w:hAnsi="Arial" w:cs="Arial"/>
          <w:b/>
          <w:sz w:val="32"/>
          <w:szCs w:val="32"/>
        </w:rPr>
        <w:t>АДМИНИСТРАЦИЯ</w:t>
      </w:r>
    </w:p>
    <w:p w:rsidR="00AF62E4" w:rsidRPr="002B7C61" w:rsidRDefault="00AF62E4" w:rsidP="00AF62E4">
      <w:pPr>
        <w:jc w:val="center"/>
        <w:rPr>
          <w:rFonts w:ascii="Arial" w:hAnsi="Arial" w:cs="Arial"/>
          <w:b/>
          <w:sz w:val="32"/>
          <w:szCs w:val="32"/>
        </w:rPr>
      </w:pPr>
      <w:r>
        <w:rPr>
          <w:rFonts w:ascii="Arial" w:hAnsi="Arial" w:cs="Arial"/>
          <w:b/>
          <w:sz w:val="32"/>
          <w:szCs w:val="32"/>
        </w:rPr>
        <w:t>ПОСТАНОВЛЕНИЕ</w:t>
      </w:r>
    </w:p>
    <w:p w:rsidR="00AF62E4" w:rsidRPr="002B7C61" w:rsidRDefault="00AF62E4" w:rsidP="00AF62E4">
      <w:pPr>
        <w:rPr>
          <w:rFonts w:ascii="Arial" w:hAnsi="Arial" w:cs="Arial"/>
          <w:b/>
          <w:sz w:val="32"/>
          <w:szCs w:val="32"/>
        </w:rPr>
      </w:pPr>
    </w:p>
    <w:p w:rsidR="00AF62E4" w:rsidRPr="00835FC6" w:rsidRDefault="00AF62E4" w:rsidP="00AF62E4">
      <w:pPr>
        <w:shd w:val="clear" w:color="auto" w:fill="FFFFFF"/>
        <w:jc w:val="center"/>
        <w:rPr>
          <w:rFonts w:ascii="Arial" w:hAnsi="Arial" w:cs="Arial"/>
          <w:b/>
          <w:sz w:val="32"/>
          <w:szCs w:val="32"/>
        </w:rPr>
      </w:pPr>
      <w:r>
        <w:rPr>
          <w:rFonts w:ascii="Arial" w:hAnsi="Arial" w:cs="Arial"/>
          <w:b/>
          <w:sz w:val="32"/>
          <w:szCs w:val="32"/>
        </w:rPr>
        <w:t>О ВНЕСЕНИИ ИЗМЕНЕНИЙ В ПЕРЕЧЕНЬ ГЛАВНЫХ АДМИНИСТРАТОРОВ ДОХОДОВ БЮДЖЕТА МУНИЦИПАЛЬНОГО ОБРАЗОВАНИЯ «НЫГДА»</w:t>
      </w:r>
    </w:p>
    <w:p w:rsidR="00AF62E4" w:rsidRPr="002F5CC0" w:rsidRDefault="00AF62E4" w:rsidP="00AF62E4">
      <w:pPr>
        <w:jc w:val="center"/>
        <w:rPr>
          <w:rFonts w:ascii="Arial" w:hAnsi="Arial" w:cs="Arial"/>
          <w:b/>
          <w:bCs/>
        </w:rPr>
      </w:pPr>
    </w:p>
    <w:p w:rsidR="00AF62E4" w:rsidRPr="002F5CC0" w:rsidRDefault="00AF62E4" w:rsidP="00AF62E4">
      <w:pPr>
        <w:ind w:firstLine="720"/>
        <w:jc w:val="both"/>
        <w:rPr>
          <w:rFonts w:ascii="Arial" w:hAnsi="Arial" w:cs="Arial"/>
        </w:rPr>
      </w:pPr>
      <w:proofErr w:type="gramStart"/>
      <w:r w:rsidRPr="002F5CC0">
        <w:rPr>
          <w:rFonts w:ascii="Arial" w:hAnsi="Arial" w:cs="Arial"/>
        </w:rPr>
        <w:t xml:space="preserve">В </w:t>
      </w:r>
      <w:r>
        <w:rPr>
          <w:rFonts w:ascii="Arial" w:hAnsi="Arial" w:cs="Arial"/>
        </w:rPr>
        <w:t>соответствии с пунктом 3.2 статьи 160.1 Бюджетного кодекса Российской Федерации, постановлением Правительства Российской Федерации от 16 сентября 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субъекта Российской Федерации, бюджета территориального фонда</w:t>
      </w:r>
      <w:proofErr w:type="gramEnd"/>
      <w:r>
        <w:rPr>
          <w:rFonts w:ascii="Arial" w:hAnsi="Arial" w:cs="Arial"/>
        </w:rPr>
        <w:t xml:space="preserve"> обязательного медицинского страхования, местного бюджета», руководствуясь Уставом муниципального образования «Ныгда», администрация</w:t>
      </w:r>
      <w:r w:rsidRPr="002F5CC0">
        <w:rPr>
          <w:rFonts w:ascii="Arial" w:hAnsi="Arial" w:cs="Arial"/>
        </w:rPr>
        <w:t xml:space="preserve">  муниципального образования «Ныгда»</w:t>
      </w:r>
    </w:p>
    <w:p w:rsidR="00AF62E4" w:rsidRDefault="00AF62E4" w:rsidP="00AF62E4">
      <w:pPr>
        <w:autoSpaceDE w:val="0"/>
        <w:autoSpaceDN w:val="0"/>
        <w:adjustRightInd w:val="0"/>
        <w:ind w:firstLine="709"/>
        <w:jc w:val="center"/>
        <w:rPr>
          <w:rFonts w:ascii="Arial" w:hAnsi="Arial" w:cs="Arial"/>
          <w:b/>
          <w:bCs/>
        </w:rPr>
      </w:pPr>
      <w:r w:rsidRPr="002F5CC0">
        <w:rPr>
          <w:rFonts w:ascii="Arial" w:hAnsi="Arial" w:cs="Arial"/>
          <w:b/>
          <w:bCs/>
        </w:rPr>
        <w:t>ПОСТАНОВЛЯЕТ:</w:t>
      </w:r>
    </w:p>
    <w:p w:rsidR="00AF62E4" w:rsidRPr="002F5CC0" w:rsidRDefault="00AF62E4" w:rsidP="00AF62E4">
      <w:pPr>
        <w:autoSpaceDE w:val="0"/>
        <w:autoSpaceDN w:val="0"/>
        <w:adjustRightInd w:val="0"/>
        <w:ind w:firstLine="709"/>
        <w:jc w:val="center"/>
        <w:rPr>
          <w:rFonts w:ascii="Arial" w:hAnsi="Arial" w:cs="Arial"/>
          <w:b/>
          <w:bCs/>
        </w:rPr>
      </w:pPr>
    </w:p>
    <w:p w:rsidR="00AF62E4" w:rsidRDefault="00AF62E4" w:rsidP="00AF62E4">
      <w:pPr>
        <w:pStyle w:val="aa"/>
        <w:numPr>
          <w:ilvl w:val="0"/>
          <w:numId w:val="3"/>
        </w:numPr>
        <w:tabs>
          <w:tab w:val="left" w:pos="720"/>
          <w:tab w:val="left" w:pos="900"/>
        </w:tabs>
        <w:spacing w:after="0" w:line="240" w:lineRule="auto"/>
        <w:jc w:val="both"/>
        <w:rPr>
          <w:rFonts w:ascii="Arial" w:hAnsi="Arial" w:cs="Arial"/>
          <w:bCs/>
          <w:sz w:val="24"/>
          <w:szCs w:val="24"/>
        </w:rPr>
      </w:pPr>
      <w:r w:rsidRPr="002F5CC0">
        <w:rPr>
          <w:rFonts w:ascii="Arial" w:hAnsi="Arial" w:cs="Arial"/>
          <w:bCs/>
          <w:sz w:val="24"/>
          <w:szCs w:val="24"/>
        </w:rPr>
        <w:t>Внести в п</w:t>
      </w:r>
      <w:r>
        <w:rPr>
          <w:rFonts w:ascii="Arial" w:hAnsi="Arial" w:cs="Arial"/>
          <w:bCs/>
          <w:sz w:val="24"/>
          <w:szCs w:val="24"/>
        </w:rPr>
        <w:t>еречень главных администраторов доходов бюджета</w:t>
      </w:r>
    </w:p>
    <w:p w:rsidR="00AF62E4" w:rsidRDefault="00AF62E4" w:rsidP="00AF62E4">
      <w:pPr>
        <w:pStyle w:val="aa"/>
        <w:tabs>
          <w:tab w:val="left" w:pos="720"/>
          <w:tab w:val="left" w:pos="900"/>
        </w:tabs>
        <w:spacing w:after="0" w:line="240" w:lineRule="auto"/>
        <w:ind w:left="0"/>
        <w:jc w:val="both"/>
        <w:rPr>
          <w:rFonts w:ascii="Arial" w:hAnsi="Arial" w:cs="Arial"/>
          <w:bCs/>
          <w:sz w:val="24"/>
          <w:szCs w:val="24"/>
        </w:rPr>
      </w:pPr>
      <w:r>
        <w:rPr>
          <w:rFonts w:ascii="Arial" w:hAnsi="Arial" w:cs="Arial"/>
          <w:bCs/>
          <w:sz w:val="24"/>
          <w:szCs w:val="24"/>
        </w:rPr>
        <w:t>муниципального образования «Ныгда» следующий код дохода:</w:t>
      </w:r>
    </w:p>
    <w:p w:rsidR="00AF62E4" w:rsidRDefault="00AF62E4" w:rsidP="00AF62E4">
      <w:pPr>
        <w:pStyle w:val="aa"/>
        <w:tabs>
          <w:tab w:val="left" w:pos="720"/>
          <w:tab w:val="left" w:pos="900"/>
        </w:tabs>
        <w:spacing w:after="0" w:line="240" w:lineRule="auto"/>
        <w:ind w:left="0"/>
        <w:jc w:val="both"/>
        <w:rPr>
          <w:rFonts w:ascii="Arial" w:hAnsi="Arial" w:cs="Arial"/>
          <w:bCs/>
          <w:sz w:val="24"/>
          <w:szCs w:val="24"/>
        </w:rPr>
      </w:pPr>
      <w:r>
        <w:rPr>
          <w:rFonts w:ascii="Arial" w:hAnsi="Arial" w:cs="Arial"/>
          <w:bCs/>
          <w:sz w:val="24"/>
          <w:szCs w:val="24"/>
        </w:rPr>
        <w:t xml:space="preserve">901 1 17 15030 10 0002 150 - инициативные платежи, зачисляемые в бюджеты сельских поселений (Создание инфраструктуры для организации и проведения культурно-массовых мероприятий в парковой зоне отдыха в </w:t>
      </w:r>
      <w:proofErr w:type="spellStart"/>
      <w:r>
        <w:rPr>
          <w:rFonts w:ascii="Arial" w:hAnsi="Arial" w:cs="Arial"/>
          <w:bCs/>
          <w:sz w:val="24"/>
          <w:szCs w:val="24"/>
        </w:rPr>
        <w:t>д</w:t>
      </w:r>
      <w:proofErr w:type="gramStart"/>
      <w:r>
        <w:rPr>
          <w:rFonts w:ascii="Arial" w:hAnsi="Arial" w:cs="Arial"/>
          <w:bCs/>
          <w:sz w:val="24"/>
          <w:szCs w:val="24"/>
        </w:rPr>
        <w:t>.Н</w:t>
      </w:r>
      <w:proofErr w:type="gramEnd"/>
      <w:r>
        <w:rPr>
          <w:rFonts w:ascii="Arial" w:hAnsi="Arial" w:cs="Arial"/>
          <w:bCs/>
          <w:sz w:val="24"/>
          <w:szCs w:val="24"/>
        </w:rPr>
        <w:t>ыгда</w:t>
      </w:r>
      <w:proofErr w:type="spellEnd"/>
      <w:r>
        <w:rPr>
          <w:rFonts w:ascii="Arial" w:hAnsi="Arial" w:cs="Arial"/>
          <w:bCs/>
          <w:sz w:val="24"/>
          <w:szCs w:val="24"/>
        </w:rPr>
        <w:t>,</w:t>
      </w:r>
    </w:p>
    <w:p w:rsidR="00AF62E4" w:rsidRDefault="00AF62E4" w:rsidP="00AF62E4">
      <w:pPr>
        <w:pStyle w:val="aa"/>
        <w:tabs>
          <w:tab w:val="left" w:pos="720"/>
          <w:tab w:val="left" w:pos="900"/>
        </w:tabs>
        <w:spacing w:after="0" w:line="240" w:lineRule="auto"/>
        <w:ind w:left="0"/>
        <w:jc w:val="both"/>
        <w:rPr>
          <w:rFonts w:ascii="Arial" w:hAnsi="Arial" w:cs="Arial"/>
          <w:bCs/>
          <w:sz w:val="24"/>
          <w:szCs w:val="24"/>
        </w:rPr>
      </w:pPr>
      <w:r>
        <w:rPr>
          <w:rFonts w:ascii="Arial" w:hAnsi="Arial" w:cs="Arial"/>
          <w:bCs/>
          <w:sz w:val="24"/>
          <w:szCs w:val="24"/>
        </w:rPr>
        <w:t>ул</w:t>
      </w:r>
      <w:proofErr w:type="gramStart"/>
      <w:r>
        <w:rPr>
          <w:rFonts w:ascii="Arial" w:hAnsi="Arial" w:cs="Arial"/>
          <w:bCs/>
          <w:sz w:val="24"/>
          <w:szCs w:val="24"/>
        </w:rPr>
        <w:t>.С</w:t>
      </w:r>
      <w:proofErr w:type="gramEnd"/>
      <w:r>
        <w:rPr>
          <w:rFonts w:ascii="Arial" w:hAnsi="Arial" w:cs="Arial"/>
          <w:bCs/>
          <w:sz w:val="24"/>
          <w:szCs w:val="24"/>
        </w:rPr>
        <w:t>оветская,14,(летняя эстрада).</w:t>
      </w:r>
    </w:p>
    <w:p w:rsidR="00AF62E4" w:rsidRPr="002F5CC0" w:rsidRDefault="00AF62E4" w:rsidP="00AF62E4">
      <w:pPr>
        <w:pStyle w:val="aa"/>
        <w:tabs>
          <w:tab w:val="left" w:pos="720"/>
          <w:tab w:val="left" w:pos="900"/>
        </w:tabs>
        <w:spacing w:after="0" w:line="240" w:lineRule="auto"/>
        <w:ind w:left="0"/>
        <w:jc w:val="both"/>
        <w:rPr>
          <w:rFonts w:ascii="Arial" w:hAnsi="Arial" w:cs="Arial"/>
          <w:sz w:val="24"/>
          <w:szCs w:val="24"/>
        </w:rPr>
      </w:pPr>
      <w:r>
        <w:rPr>
          <w:rFonts w:ascii="Arial" w:hAnsi="Arial" w:cs="Arial"/>
          <w:bCs/>
          <w:sz w:val="24"/>
          <w:szCs w:val="24"/>
        </w:rPr>
        <w:t xml:space="preserve">          2. Настоящее постановление вступает в силу с 25.09.2023г.</w:t>
      </w:r>
    </w:p>
    <w:p w:rsidR="00AF62E4" w:rsidRDefault="00AF62E4" w:rsidP="00AF62E4">
      <w:pPr>
        <w:pStyle w:val="aa"/>
        <w:tabs>
          <w:tab w:val="left" w:pos="720"/>
          <w:tab w:val="left" w:pos="900"/>
        </w:tabs>
        <w:spacing w:after="0" w:line="240" w:lineRule="auto"/>
        <w:ind w:left="0"/>
        <w:jc w:val="both"/>
        <w:rPr>
          <w:rFonts w:ascii="Arial" w:hAnsi="Arial" w:cs="Arial"/>
        </w:rPr>
      </w:pPr>
    </w:p>
    <w:p w:rsidR="00AF62E4" w:rsidRDefault="00AF62E4" w:rsidP="00AF62E4">
      <w:pPr>
        <w:autoSpaceDE w:val="0"/>
        <w:autoSpaceDN w:val="0"/>
        <w:adjustRightInd w:val="0"/>
        <w:jc w:val="both"/>
        <w:rPr>
          <w:rFonts w:ascii="Arial" w:hAnsi="Arial" w:cs="Arial"/>
        </w:rPr>
      </w:pPr>
      <w:r w:rsidRPr="00674675">
        <w:rPr>
          <w:rFonts w:ascii="Arial" w:hAnsi="Arial" w:cs="Arial"/>
        </w:rPr>
        <w:t>Глава муниципального образования «</w:t>
      </w:r>
      <w:r>
        <w:rPr>
          <w:rFonts w:ascii="Arial" w:hAnsi="Arial" w:cs="Arial"/>
        </w:rPr>
        <w:t>Ныгда</w:t>
      </w:r>
      <w:r w:rsidRPr="00674675">
        <w:rPr>
          <w:rFonts w:ascii="Arial" w:hAnsi="Arial" w:cs="Arial"/>
        </w:rPr>
        <w:t>»</w:t>
      </w:r>
      <w:bookmarkStart w:id="1" w:name="_GoBack"/>
      <w:bookmarkEnd w:id="1"/>
    </w:p>
    <w:p w:rsidR="00AF62E4" w:rsidRDefault="00AF62E4" w:rsidP="00AF62E4">
      <w:pPr>
        <w:tabs>
          <w:tab w:val="left" w:pos="6450"/>
        </w:tabs>
        <w:autoSpaceDE w:val="0"/>
        <w:autoSpaceDN w:val="0"/>
        <w:adjustRightInd w:val="0"/>
        <w:jc w:val="both"/>
        <w:rPr>
          <w:rFonts w:ascii="Arial" w:hAnsi="Arial" w:cs="Arial"/>
        </w:rPr>
      </w:pPr>
      <w:r>
        <w:rPr>
          <w:rFonts w:ascii="Arial" w:hAnsi="Arial" w:cs="Arial"/>
        </w:rPr>
        <w:t>Саганова И.Т.</w:t>
      </w:r>
      <w:r>
        <w:rPr>
          <w:rFonts w:ascii="Arial" w:hAnsi="Arial" w:cs="Arial"/>
        </w:rPr>
        <w:tab/>
      </w:r>
    </w:p>
    <w:p w:rsidR="00AF62E4" w:rsidRDefault="00AF62E4" w:rsidP="00AF62E4">
      <w:pPr>
        <w:autoSpaceDE w:val="0"/>
        <w:autoSpaceDN w:val="0"/>
        <w:adjustRightInd w:val="0"/>
        <w:jc w:val="both"/>
        <w:rPr>
          <w:rFonts w:ascii="Arial" w:hAnsi="Arial" w:cs="Arial"/>
        </w:rPr>
      </w:pPr>
    </w:p>
    <w:p w:rsidR="00AF62E4" w:rsidRDefault="00AF62E4" w:rsidP="00AF62E4">
      <w:pPr>
        <w:pStyle w:val="aa"/>
        <w:tabs>
          <w:tab w:val="left" w:pos="720"/>
          <w:tab w:val="left" w:pos="900"/>
        </w:tabs>
        <w:spacing w:after="0" w:line="240" w:lineRule="auto"/>
        <w:ind w:left="0"/>
        <w:jc w:val="both"/>
        <w:rPr>
          <w:rFonts w:ascii="Arial" w:hAnsi="Arial" w:cs="Arial"/>
        </w:rPr>
      </w:pPr>
    </w:p>
    <w:p w:rsidR="00AF62E4" w:rsidRDefault="00AF62E4" w:rsidP="00AF62E4">
      <w:pPr>
        <w:pStyle w:val="aa"/>
        <w:tabs>
          <w:tab w:val="left" w:pos="720"/>
          <w:tab w:val="left" w:pos="900"/>
        </w:tabs>
        <w:spacing w:after="0" w:line="240" w:lineRule="auto"/>
        <w:ind w:left="0"/>
        <w:jc w:val="both"/>
        <w:rPr>
          <w:rFonts w:ascii="Arial" w:hAnsi="Arial" w:cs="Arial"/>
        </w:rPr>
      </w:pPr>
    </w:p>
    <w:p w:rsidR="00AF62E4" w:rsidRPr="009B41C8" w:rsidRDefault="00AF62E4" w:rsidP="00AF62E4">
      <w:pPr>
        <w:pStyle w:val="aa"/>
        <w:tabs>
          <w:tab w:val="left" w:pos="720"/>
          <w:tab w:val="left" w:pos="900"/>
        </w:tabs>
        <w:spacing w:after="0" w:line="240" w:lineRule="auto"/>
        <w:ind w:left="0"/>
        <w:jc w:val="both"/>
        <w:rPr>
          <w:rFonts w:ascii="Arial" w:hAnsi="Arial" w:cs="Arial"/>
        </w:rPr>
      </w:pPr>
    </w:p>
    <w:p w:rsidR="00AF62E4" w:rsidRPr="004A26FB" w:rsidRDefault="00AF62E4" w:rsidP="00AF62E4">
      <w:pPr>
        <w:autoSpaceDE w:val="0"/>
        <w:autoSpaceDN w:val="0"/>
        <w:adjustRightInd w:val="0"/>
        <w:jc w:val="both"/>
        <w:rPr>
          <w:rFonts w:ascii="Arial" w:hAnsi="Arial" w:cs="Arial"/>
          <w:sz w:val="22"/>
          <w:szCs w:val="22"/>
        </w:rPr>
      </w:pPr>
    </w:p>
    <w:p w:rsidR="00AF62E4" w:rsidRDefault="00AF62E4" w:rsidP="009929DE">
      <w:pPr>
        <w:jc w:val="both"/>
        <w:rPr>
          <w:rFonts w:ascii="Arial" w:hAnsi="Arial" w:cs="Arial"/>
          <w:b/>
        </w:rPr>
      </w:pPr>
    </w:p>
    <w:p w:rsidR="009929DE" w:rsidRPr="009929DE" w:rsidRDefault="009929DE" w:rsidP="009929DE">
      <w:pPr>
        <w:jc w:val="both"/>
        <w:rPr>
          <w:rFonts w:ascii="Arial" w:hAnsi="Arial" w:cs="Arial"/>
          <w:b/>
        </w:rPr>
      </w:pPr>
      <w:r w:rsidRPr="009929DE">
        <w:rPr>
          <w:rFonts w:ascii="Arial" w:hAnsi="Arial" w:cs="Arial"/>
          <w:b/>
        </w:rPr>
        <w:t>____________________________________</w:t>
      </w:r>
    </w:p>
    <w:p w:rsidR="0061370F" w:rsidRPr="000B403D" w:rsidRDefault="0061370F" w:rsidP="0061370F">
      <w:pPr>
        <w:rPr>
          <w:rFonts w:ascii="Arial" w:hAnsi="Arial" w:cs="Arial"/>
          <w:sz w:val="18"/>
          <w:szCs w:val="18"/>
        </w:rPr>
      </w:pPr>
      <w:r w:rsidRPr="000B403D">
        <w:rPr>
          <w:rFonts w:ascii="Arial" w:hAnsi="Arial" w:cs="Arial"/>
          <w:sz w:val="18"/>
          <w:szCs w:val="18"/>
        </w:rPr>
        <w:t>Учредитель печатного средства массовой информации «Ныгдинский вестник» - Дума МО «Ныгда»</w:t>
      </w:r>
    </w:p>
    <w:p w:rsidR="0061370F" w:rsidRPr="000B403D" w:rsidRDefault="0061370F" w:rsidP="0061370F">
      <w:pPr>
        <w:shd w:val="clear" w:color="auto" w:fill="FFFFFF"/>
        <w:ind w:left="14"/>
        <w:rPr>
          <w:rFonts w:ascii="Arial" w:hAnsi="Arial" w:cs="Arial"/>
          <w:sz w:val="18"/>
          <w:szCs w:val="18"/>
        </w:rPr>
      </w:pPr>
      <w:r w:rsidRPr="000B403D">
        <w:rPr>
          <w:rFonts w:ascii="Arial" w:hAnsi="Arial" w:cs="Arial"/>
          <w:spacing w:val="-5"/>
          <w:sz w:val="18"/>
          <w:szCs w:val="18"/>
        </w:rPr>
        <w:t>Главный редактор   –   глава   муниципальн</w:t>
      </w:r>
      <w:r>
        <w:rPr>
          <w:rFonts w:ascii="Arial" w:hAnsi="Arial" w:cs="Arial"/>
          <w:spacing w:val="-5"/>
          <w:sz w:val="18"/>
          <w:szCs w:val="18"/>
        </w:rPr>
        <w:t xml:space="preserve">ого образования «Ныгда» </w:t>
      </w:r>
      <w:r w:rsidRPr="000B403D">
        <w:rPr>
          <w:rFonts w:ascii="Arial" w:hAnsi="Arial" w:cs="Arial"/>
          <w:spacing w:val="-5"/>
          <w:sz w:val="18"/>
          <w:szCs w:val="18"/>
        </w:rPr>
        <w:t xml:space="preserve"> И.Т</w:t>
      </w:r>
      <w:r w:rsidRPr="000B403D">
        <w:rPr>
          <w:rFonts w:ascii="Arial" w:hAnsi="Arial" w:cs="Arial"/>
          <w:spacing w:val="-7"/>
          <w:sz w:val="18"/>
          <w:szCs w:val="18"/>
        </w:rPr>
        <w:t>.</w:t>
      </w:r>
      <w:r>
        <w:rPr>
          <w:rFonts w:ascii="Arial" w:hAnsi="Arial" w:cs="Arial"/>
          <w:spacing w:val="-7"/>
          <w:sz w:val="18"/>
          <w:szCs w:val="18"/>
        </w:rPr>
        <w:t xml:space="preserve"> Саганова</w:t>
      </w:r>
    </w:p>
    <w:p w:rsidR="0061370F" w:rsidRPr="000B403D" w:rsidRDefault="0061370F" w:rsidP="0061370F">
      <w:pPr>
        <w:shd w:val="clear" w:color="auto" w:fill="FFFFFF"/>
        <w:ind w:left="19"/>
        <w:rPr>
          <w:rFonts w:ascii="Arial" w:hAnsi="Arial" w:cs="Arial"/>
          <w:sz w:val="18"/>
          <w:szCs w:val="18"/>
        </w:rPr>
      </w:pPr>
      <w:r w:rsidRPr="000B403D">
        <w:rPr>
          <w:rFonts w:ascii="Arial" w:hAnsi="Arial" w:cs="Arial"/>
          <w:spacing w:val="-4"/>
          <w:sz w:val="18"/>
          <w:szCs w:val="18"/>
        </w:rPr>
        <w:t>Тираж – 20 экземпляров.</w:t>
      </w:r>
    </w:p>
    <w:p w:rsidR="0061370F" w:rsidRPr="000B403D" w:rsidRDefault="0061370F" w:rsidP="0061370F">
      <w:pPr>
        <w:shd w:val="clear" w:color="auto" w:fill="FFFFFF"/>
        <w:ind w:left="19"/>
        <w:rPr>
          <w:rFonts w:ascii="Arial" w:hAnsi="Arial" w:cs="Arial"/>
          <w:sz w:val="18"/>
          <w:szCs w:val="18"/>
        </w:rPr>
      </w:pPr>
      <w:r w:rsidRPr="000B403D">
        <w:rPr>
          <w:rFonts w:ascii="Arial" w:hAnsi="Arial" w:cs="Arial"/>
          <w:spacing w:val="-6"/>
          <w:sz w:val="18"/>
          <w:szCs w:val="18"/>
        </w:rPr>
        <w:t>Распространяется бесплатно</w:t>
      </w:r>
    </w:p>
    <w:p w:rsidR="0061370F" w:rsidRPr="000B403D" w:rsidRDefault="0061370F" w:rsidP="0061370F">
      <w:pPr>
        <w:shd w:val="clear" w:color="auto" w:fill="FFFFFF"/>
        <w:ind w:left="10"/>
        <w:rPr>
          <w:rFonts w:ascii="Arial" w:hAnsi="Arial" w:cs="Arial"/>
          <w:sz w:val="18"/>
          <w:szCs w:val="18"/>
        </w:rPr>
      </w:pPr>
      <w:r w:rsidRPr="000B403D">
        <w:rPr>
          <w:rFonts w:ascii="Arial" w:hAnsi="Arial" w:cs="Arial"/>
          <w:spacing w:val="-5"/>
          <w:sz w:val="18"/>
          <w:szCs w:val="18"/>
        </w:rPr>
        <w:t xml:space="preserve">Адрес редакции - д. Ныгда, ул. </w:t>
      </w:r>
      <w:proofErr w:type="gramStart"/>
      <w:r w:rsidRPr="000B403D">
        <w:rPr>
          <w:rFonts w:ascii="Arial" w:hAnsi="Arial" w:cs="Arial"/>
          <w:spacing w:val="-5"/>
          <w:sz w:val="18"/>
          <w:szCs w:val="18"/>
        </w:rPr>
        <w:t>Советская</w:t>
      </w:r>
      <w:proofErr w:type="gramEnd"/>
      <w:r w:rsidRPr="000B403D">
        <w:rPr>
          <w:rFonts w:ascii="Arial" w:hAnsi="Arial" w:cs="Arial"/>
          <w:spacing w:val="-5"/>
          <w:sz w:val="18"/>
          <w:szCs w:val="18"/>
        </w:rPr>
        <w:t>, 12</w:t>
      </w:r>
    </w:p>
    <w:p w:rsidR="0061370F" w:rsidRPr="000B403D" w:rsidRDefault="0061370F" w:rsidP="0061370F">
      <w:pPr>
        <w:shd w:val="clear" w:color="auto" w:fill="FFFFFF"/>
        <w:ind w:left="14"/>
        <w:rPr>
          <w:rFonts w:ascii="Arial" w:hAnsi="Arial" w:cs="Arial"/>
          <w:sz w:val="18"/>
          <w:szCs w:val="18"/>
        </w:rPr>
      </w:pPr>
      <w:r w:rsidRPr="000B403D">
        <w:rPr>
          <w:rFonts w:ascii="Arial" w:hAnsi="Arial" w:cs="Arial"/>
          <w:spacing w:val="-4"/>
          <w:sz w:val="18"/>
          <w:szCs w:val="18"/>
        </w:rPr>
        <w:t xml:space="preserve">Номер подписан в печать </w:t>
      </w:r>
      <w:r w:rsidR="00515F8A">
        <w:rPr>
          <w:rFonts w:ascii="Arial" w:hAnsi="Arial" w:cs="Arial"/>
          <w:spacing w:val="-4"/>
          <w:sz w:val="18"/>
          <w:szCs w:val="18"/>
        </w:rPr>
        <w:t xml:space="preserve"> 05.10</w:t>
      </w:r>
      <w:r>
        <w:rPr>
          <w:rFonts w:ascii="Arial" w:hAnsi="Arial" w:cs="Arial"/>
          <w:spacing w:val="-4"/>
          <w:sz w:val="18"/>
          <w:szCs w:val="18"/>
        </w:rPr>
        <w:t xml:space="preserve">. 2023 </w:t>
      </w:r>
      <w:r w:rsidRPr="000B403D">
        <w:rPr>
          <w:rFonts w:ascii="Arial" w:hAnsi="Arial" w:cs="Arial"/>
          <w:spacing w:val="-4"/>
          <w:sz w:val="18"/>
          <w:szCs w:val="18"/>
        </w:rPr>
        <w:t>года.</w:t>
      </w:r>
    </w:p>
    <w:sectPr w:rsidR="0061370F" w:rsidRPr="000B40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E4" w:rsidRDefault="009305E4" w:rsidP="009929DE">
      <w:r>
        <w:separator/>
      </w:r>
    </w:p>
  </w:endnote>
  <w:endnote w:type="continuationSeparator" w:id="0">
    <w:p w:rsidR="009305E4" w:rsidRDefault="009305E4" w:rsidP="0099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E4" w:rsidRDefault="009305E4" w:rsidP="009929DE">
      <w:r>
        <w:separator/>
      </w:r>
    </w:p>
  </w:footnote>
  <w:footnote w:type="continuationSeparator" w:id="0">
    <w:p w:rsidR="009305E4" w:rsidRDefault="009305E4" w:rsidP="0099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41FDF"/>
    <w:multiLevelType w:val="hybridMultilevel"/>
    <w:tmpl w:val="F45C393A"/>
    <w:lvl w:ilvl="0" w:tplc="4BDE1444">
      <w:start w:val="1"/>
      <w:numFmt w:val="decimal"/>
      <w:lvlText w:val="%1."/>
      <w:lvlJc w:val="left"/>
      <w:pPr>
        <w:ind w:left="1095" w:hanging="43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519178FD"/>
    <w:multiLevelType w:val="hybridMultilevel"/>
    <w:tmpl w:val="9E0CB31E"/>
    <w:lvl w:ilvl="0" w:tplc="1F02E1D8">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6A87B49"/>
    <w:multiLevelType w:val="hybridMultilevel"/>
    <w:tmpl w:val="E714823E"/>
    <w:lvl w:ilvl="0" w:tplc="3F808AF2">
      <w:start w:val="1"/>
      <w:numFmt w:val="decimal"/>
      <w:lvlText w:val="%1."/>
      <w:lvlJc w:val="left"/>
      <w:pPr>
        <w:tabs>
          <w:tab w:val="num" w:pos="1455"/>
        </w:tabs>
        <w:ind w:left="1455" w:hanging="840"/>
      </w:pPr>
      <w:rPr>
        <w:rFonts w:hint="default"/>
      </w:r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99"/>
    <w:rsid w:val="000008CE"/>
    <w:rsid w:val="002A77D6"/>
    <w:rsid w:val="003F4052"/>
    <w:rsid w:val="0042317D"/>
    <w:rsid w:val="00515F8A"/>
    <w:rsid w:val="00560851"/>
    <w:rsid w:val="0061370F"/>
    <w:rsid w:val="00665F99"/>
    <w:rsid w:val="007956F3"/>
    <w:rsid w:val="009305E4"/>
    <w:rsid w:val="009359D7"/>
    <w:rsid w:val="009929DE"/>
    <w:rsid w:val="00AE1852"/>
    <w:rsid w:val="00AF62E4"/>
    <w:rsid w:val="00B44FF2"/>
    <w:rsid w:val="00BD1C23"/>
    <w:rsid w:val="00C47CB4"/>
    <w:rsid w:val="00CE5C70"/>
    <w:rsid w:val="00CF270B"/>
    <w:rsid w:val="00D15D6D"/>
    <w:rsid w:val="00F2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F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929DE"/>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FF2"/>
    <w:pPr>
      <w:spacing w:after="0"/>
      <w:ind w:firstLine="567"/>
      <w:jc w:val="both"/>
    </w:pPr>
    <w:rPr>
      <w:rFonts w:ascii="Times New Roman" w:eastAsia="Times New Roman" w:hAnsi="Times New Roman" w:cs="Times New Roman"/>
      <w:sz w:val="28"/>
    </w:rPr>
  </w:style>
  <w:style w:type="character" w:customStyle="1" w:styleId="10">
    <w:name w:val="Заголовок 1 Знак"/>
    <w:basedOn w:val="a0"/>
    <w:link w:val="1"/>
    <w:rsid w:val="009929DE"/>
    <w:rPr>
      <w:rFonts w:ascii="Times New Roman" w:eastAsia="Times New Roman" w:hAnsi="Times New Roman" w:cs="Times New Roman"/>
      <w:b/>
      <w:sz w:val="20"/>
      <w:szCs w:val="20"/>
      <w:lang w:eastAsia="ru-RU"/>
    </w:rPr>
  </w:style>
  <w:style w:type="paragraph" w:styleId="a4">
    <w:name w:val="header"/>
    <w:basedOn w:val="a"/>
    <w:link w:val="11"/>
    <w:uiPriority w:val="99"/>
    <w:rsid w:val="009929DE"/>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5">
    <w:name w:val="Верхний колонтитул Знак"/>
    <w:basedOn w:val="a0"/>
    <w:uiPriority w:val="99"/>
    <w:semiHidden/>
    <w:rsid w:val="009929DE"/>
    <w:rPr>
      <w:rFonts w:ascii="Arial Unicode MS" w:eastAsia="Arial Unicode MS" w:hAnsi="Arial Unicode MS" w:cs="Arial Unicode MS"/>
      <w:color w:val="000000"/>
      <w:sz w:val="24"/>
      <w:szCs w:val="24"/>
      <w:lang w:eastAsia="ru-RU" w:bidi="ru-RU"/>
    </w:rPr>
  </w:style>
  <w:style w:type="character" w:customStyle="1" w:styleId="11">
    <w:name w:val="Верхний колонтитул Знак1"/>
    <w:basedOn w:val="a0"/>
    <w:link w:val="a4"/>
    <w:uiPriority w:val="99"/>
    <w:locked/>
    <w:rsid w:val="009929DE"/>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9929DE"/>
    <w:pPr>
      <w:widowControl/>
      <w:ind w:firstLine="720"/>
      <w:jc w:val="both"/>
    </w:pPr>
    <w:rPr>
      <w:rFonts w:ascii="Tms Rmn" w:eastAsia="Times New Roman" w:hAnsi="Tms Rmn" w:cs="Times New Roman"/>
      <w:color w:val="auto"/>
      <w:sz w:val="20"/>
      <w:szCs w:val="20"/>
      <w:lang w:val="x-none" w:bidi="ar-SA"/>
    </w:rPr>
  </w:style>
  <w:style w:type="character" w:customStyle="1" w:styleId="a7">
    <w:name w:val="Текст сноски Знак"/>
    <w:basedOn w:val="a0"/>
    <w:link w:val="a6"/>
    <w:uiPriority w:val="99"/>
    <w:rsid w:val="009929DE"/>
    <w:rPr>
      <w:rFonts w:ascii="Tms Rmn" w:eastAsia="Times New Roman" w:hAnsi="Tms Rmn" w:cs="Times New Roman"/>
      <w:sz w:val="20"/>
      <w:szCs w:val="20"/>
      <w:lang w:val="x-none" w:eastAsia="ru-RU"/>
    </w:rPr>
  </w:style>
  <w:style w:type="character" w:styleId="a8">
    <w:name w:val="footnote reference"/>
    <w:uiPriority w:val="99"/>
    <w:semiHidden/>
    <w:unhideWhenUsed/>
    <w:rsid w:val="009929DE"/>
    <w:rPr>
      <w:vertAlign w:val="superscript"/>
    </w:rPr>
  </w:style>
  <w:style w:type="character" w:styleId="a9">
    <w:name w:val="Hyperlink"/>
    <w:uiPriority w:val="99"/>
    <w:semiHidden/>
    <w:unhideWhenUsed/>
    <w:rsid w:val="009929DE"/>
    <w:rPr>
      <w:color w:val="0000FF"/>
      <w:u w:val="single"/>
    </w:rPr>
  </w:style>
  <w:style w:type="character" w:customStyle="1" w:styleId="2">
    <w:name w:val="Основной текст (2)_"/>
    <w:basedOn w:val="a0"/>
    <w:link w:val="20"/>
    <w:rsid w:val="00CF270B"/>
    <w:rPr>
      <w:rFonts w:ascii="Arial" w:eastAsia="Arial" w:hAnsi="Arial" w:cs="Arial"/>
      <w:b/>
      <w:bCs/>
      <w:sz w:val="32"/>
      <w:szCs w:val="32"/>
      <w:shd w:val="clear" w:color="auto" w:fill="FFFFFF"/>
    </w:rPr>
  </w:style>
  <w:style w:type="paragraph" w:customStyle="1" w:styleId="20">
    <w:name w:val="Основной текст (2)"/>
    <w:basedOn w:val="a"/>
    <w:link w:val="2"/>
    <w:rsid w:val="00CF270B"/>
    <w:pPr>
      <w:shd w:val="clear" w:color="auto" w:fill="FFFFFF"/>
      <w:spacing w:after="280"/>
      <w:jc w:val="center"/>
    </w:pPr>
    <w:rPr>
      <w:rFonts w:ascii="Arial" w:eastAsia="Arial" w:hAnsi="Arial" w:cs="Arial"/>
      <w:b/>
      <w:bCs/>
      <w:color w:val="auto"/>
      <w:sz w:val="32"/>
      <w:szCs w:val="32"/>
      <w:lang w:eastAsia="en-US" w:bidi="ar-SA"/>
    </w:rPr>
  </w:style>
  <w:style w:type="paragraph" w:customStyle="1" w:styleId="ConsNormal">
    <w:name w:val="ConsNormal"/>
    <w:rsid w:val="00AF62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
    <w:name w:val="s_1"/>
    <w:basedOn w:val="a"/>
    <w:rsid w:val="00AF62E4"/>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AF62E4"/>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F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929DE"/>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FF2"/>
    <w:pPr>
      <w:spacing w:after="0"/>
      <w:ind w:firstLine="567"/>
      <w:jc w:val="both"/>
    </w:pPr>
    <w:rPr>
      <w:rFonts w:ascii="Times New Roman" w:eastAsia="Times New Roman" w:hAnsi="Times New Roman" w:cs="Times New Roman"/>
      <w:sz w:val="28"/>
    </w:rPr>
  </w:style>
  <w:style w:type="character" w:customStyle="1" w:styleId="10">
    <w:name w:val="Заголовок 1 Знак"/>
    <w:basedOn w:val="a0"/>
    <w:link w:val="1"/>
    <w:rsid w:val="009929DE"/>
    <w:rPr>
      <w:rFonts w:ascii="Times New Roman" w:eastAsia="Times New Roman" w:hAnsi="Times New Roman" w:cs="Times New Roman"/>
      <w:b/>
      <w:sz w:val="20"/>
      <w:szCs w:val="20"/>
      <w:lang w:eastAsia="ru-RU"/>
    </w:rPr>
  </w:style>
  <w:style w:type="paragraph" w:styleId="a4">
    <w:name w:val="header"/>
    <w:basedOn w:val="a"/>
    <w:link w:val="11"/>
    <w:uiPriority w:val="99"/>
    <w:rsid w:val="009929DE"/>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5">
    <w:name w:val="Верхний колонтитул Знак"/>
    <w:basedOn w:val="a0"/>
    <w:uiPriority w:val="99"/>
    <w:semiHidden/>
    <w:rsid w:val="009929DE"/>
    <w:rPr>
      <w:rFonts w:ascii="Arial Unicode MS" w:eastAsia="Arial Unicode MS" w:hAnsi="Arial Unicode MS" w:cs="Arial Unicode MS"/>
      <w:color w:val="000000"/>
      <w:sz w:val="24"/>
      <w:szCs w:val="24"/>
      <w:lang w:eastAsia="ru-RU" w:bidi="ru-RU"/>
    </w:rPr>
  </w:style>
  <w:style w:type="character" w:customStyle="1" w:styleId="11">
    <w:name w:val="Верхний колонтитул Знак1"/>
    <w:basedOn w:val="a0"/>
    <w:link w:val="a4"/>
    <w:uiPriority w:val="99"/>
    <w:locked/>
    <w:rsid w:val="009929DE"/>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9929DE"/>
    <w:pPr>
      <w:widowControl/>
      <w:ind w:firstLine="720"/>
      <w:jc w:val="both"/>
    </w:pPr>
    <w:rPr>
      <w:rFonts w:ascii="Tms Rmn" w:eastAsia="Times New Roman" w:hAnsi="Tms Rmn" w:cs="Times New Roman"/>
      <w:color w:val="auto"/>
      <w:sz w:val="20"/>
      <w:szCs w:val="20"/>
      <w:lang w:val="x-none" w:bidi="ar-SA"/>
    </w:rPr>
  </w:style>
  <w:style w:type="character" w:customStyle="1" w:styleId="a7">
    <w:name w:val="Текст сноски Знак"/>
    <w:basedOn w:val="a0"/>
    <w:link w:val="a6"/>
    <w:uiPriority w:val="99"/>
    <w:rsid w:val="009929DE"/>
    <w:rPr>
      <w:rFonts w:ascii="Tms Rmn" w:eastAsia="Times New Roman" w:hAnsi="Tms Rmn" w:cs="Times New Roman"/>
      <w:sz w:val="20"/>
      <w:szCs w:val="20"/>
      <w:lang w:val="x-none" w:eastAsia="ru-RU"/>
    </w:rPr>
  </w:style>
  <w:style w:type="character" w:styleId="a8">
    <w:name w:val="footnote reference"/>
    <w:uiPriority w:val="99"/>
    <w:semiHidden/>
    <w:unhideWhenUsed/>
    <w:rsid w:val="009929DE"/>
    <w:rPr>
      <w:vertAlign w:val="superscript"/>
    </w:rPr>
  </w:style>
  <w:style w:type="character" w:styleId="a9">
    <w:name w:val="Hyperlink"/>
    <w:uiPriority w:val="99"/>
    <w:semiHidden/>
    <w:unhideWhenUsed/>
    <w:rsid w:val="009929DE"/>
    <w:rPr>
      <w:color w:val="0000FF"/>
      <w:u w:val="single"/>
    </w:rPr>
  </w:style>
  <w:style w:type="character" w:customStyle="1" w:styleId="2">
    <w:name w:val="Основной текст (2)_"/>
    <w:basedOn w:val="a0"/>
    <w:link w:val="20"/>
    <w:rsid w:val="00CF270B"/>
    <w:rPr>
      <w:rFonts w:ascii="Arial" w:eastAsia="Arial" w:hAnsi="Arial" w:cs="Arial"/>
      <w:b/>
      <w:bCs/>
      <w:sz w:val="32"/>
      <w:szCs w:val="32"/>
      <w:shd w:val="clear" w:color="auto" w:fill="FFFFFF"/>
    </w:rPr>
  </w:style>
  <w:style w:type="paragraph" w:customStyle="1" w:styleId="20">
    <w:name w:val="Основной текст (2)"/>
    <w:basedOn w:val="a"/>
    <w:link w:val="2"/>
    <w:rsid w:val="00CF270B"/>
    <w:pPr>
      <w:shd w:val="clear" w:color="auto" w:fill="FFFFFF"/>
      <w:spacing w:after="280"/>
      <w:jc w:val="center"/>
    </w:pPr>
    <w:rPr>
      <w:rFonts w:ascii="Arial" w:eastAsia="Arial" w:hAnsi="Arial" w:cs="Arial"/>
      <w:b/>
      <w:bCs/>
      <w:color w:val="auto"/>
      <w:sz w:val="32"/>
      <w:szCs w:val="32"/>
      <w:lang w:eastAsia="en-US" w:bidi="ar-SA"/>
    </w:rPr>
  </w:style>
  <w:style w:type="paragraph" w:customStyle="1" w:styleId="ConsNormal">
    <w:name w:val="ConsNormal"/>
    <w:rsid w:val="00AF62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
    <w:name w:val="s_1"/>
    <w:basedOn w:val="a"/>
    <w:rsid w:val="00AF62E4"/>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AF62E4"/>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2246</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2023-05-18T03:13:00Z</dcterms:created>
  <dcterms:modified xsi:type="dcterms:W3CDTF">2023-10-09T02:50:00Z</dcterms:modified>
</cp:coreProperties>
</file>