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0644F7" w:rsidRDefault="000644F7" w:rsidP="00E6270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0644F7" w:rsidRPr="000644F7" w:rsidRDefault="000644F7" w:rsidP="000644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4F7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совершение преступления, предусмотренного </w:t>
      </w:r>
      <w:r w:rsidRPr="000644F7">
        <w:rPr>
          <w:rFonts w:ascii="Times New Roman" w:hAnsi="Times New Roman" w:cs="Times New Roman"/>
          <w:b/>
          <w:sz w:val="28"/>
          <w:szCs w:val="28"/>
        </w:rPr>
        <w:t>ст.171.4 УК РФ</w:t>
      </w:r>
    </w:p>
    <w:p w:rsidR="00E01534" w:rsidRDefault="00E6270B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70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E015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="00E01534" w:rsidRPr="00E0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171.4</w:t>
      </w:r>
      <w:r w:rsidR="00E015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Уголовного кодекса Российской Федерации </w:t>
      </w:r>
      <w:r w:rsidR="00E0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установлена ответственность за </w:t>
      </w:r>
      <w:r w:rsidR="00E01534" w:rsidRPr="00E0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01534" w:rsidRPr="00E0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езаконную розничную продажу алкогольной и спиртосодержащей пищевой продукции</w:t>
      </w:r>
      <w:r w:rsidR="00E0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1534" w:rsidRPr="00E01534" w:rsidRDefault="00E01534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нормы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незаконная розничная продажа алкогольной и спиртосодержащей пищевой продукции, если это деяние совершено неоднократно, за исключением случаев, предусмотренных статьей 151.1 настоящего Кодекса, </w:t>
      </w:r>
      <w:r w:rsidRPr="00E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года.</w:t>
      </w:r>
    </w:p>
    <w:p w:rsidR="00E01534" w:rsidRDefault="00E01534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№1 к данной статье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незаконной розничной продажей алкогольной и спиртосодержащей пищевой продукции понимается розничная продажа такой продукции </w:t>
      </w:r>
      <w:r w:rsidRPr="00E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физическим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(за исключением пива, напитков, изготавливаемых на основе пива, сидра, пуаре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N 264-ФЗ "О развитии сельского хозяйства".</w:t>
      </w:r>
    </w:p>
    <w:p w:rsidR="00E01534" w:rsidRDefault="007B477B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Примечанием №2 установлено, что </w:t>
      </w:r>
      <w:r w:rsidR="00E01534"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F92963" w:rsidRDefault="007B477B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 действие данной </w:t>
      </w:r>
      <w:r w:rsidR="0067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подпадают случаи розничной продажи гражданами 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спиртосодержащей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самого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если ранее это лицо было подвергнуто административному наказанию за совершение аналогичного деяния и с 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исполнения им административного наказания не истек годичный срок.</w:t>
      </w:r>
    </w:p>
    <w:p w:rsidR="007B477B" w:rsidRPr="00E01534" w:rsidRDefault="00F92963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граждане, прокуратура района призывает Вас быть законопослушными. Осуществляя реализацию самогона и других алкогольных и спиртосодержащих напитков, Вы преступаете черту закона! Помните, что состояние алкогольного опьянения является в большинстве случаев одним из факторов совершения более тяжких преступлений, итогом которых может стать, в том числе</w:t>
      </w:r>
      <w:r w:rsidR="000F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лишение жизни другого человека.  </w:t>
      </w:r>
    </w:p>
    <w:p w:rsidR="00E01534" w:rsidRPr="00E01534" w:rsidRDefault="00E01534" w:rsidP="00E0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534" w:rsidRDefault="00E01534" w:rsidP="00E0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E4" w:rsidRDefault="00E6270B" w:rsidP="00F92963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80109" cy="2809875"/>
            <wp:effectExtent l="0" t="0" r="0" b="0"/>
            <wp:docPr id="4" name="Рисунок 4" descr="https://city-yaroslavl.ru/upload/iblock/50d/Izmeneniya_v_ugolovnom_kodekse_RF_v_2017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y-yaroslavl.ru/upload/iblock/50d/Izmeneniya_v_ugolovnom_kodekse_RF_v_2017_go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14" cy="281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82E7B" w:rsidRPr="00555CE4" w:rsidRDefault="00F92963" w:rsidP="00555CE4">
      <w:pPr>
        <w:jc w:val="center"/>
      </w:pPr>
      <w:r>
        <w:t>15</w:t>
      </w:r>
      <w:r w:rsidR="00555CE4">
        <w:t>.</w:t>
      </w:r>
      <w:r>
        <w:t>11</w:t>
      </w:r>
      <w:r w:rsidR="00555CE4">
        <w:t>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65" w:rsidRDefault="00753A65" w:rsidP="00555CE4">
      <w:pPr>
        <w:spacing w:after="0" w:line="240" w:lineRule="auto"/>
      </w:pPr>
      <w:r>
        <w:separator/>
      </w:r>
    </w:p>
  </w:endnote>
  <w:endnote w:type="continuationSeparator" w:id="0">
    <w:p w:rsidR="00753A65" w:rsidRDefault="00753A65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65" w:rsidRDefault="00753A65" w:rsidP="00555CE4">
      <w:pPr>
        <w:spacing w:after="0" w:line="240" w:lineRule="auto"/>
      </w:pPr>
      <w:r>
        <w:separator/>
      </w:r>
    </w:p>
  </w:footnote>
  <w:footnote w:type="continuationSeparator" w:id="0">
    <w:p w:rsidR="00753A65" w:rsidRDefault="00753A65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0644F7"/>
    <w:rsid w:val="000F1E2F"/>
    <w:rsid w:val="00234D7C"/>
    <w:rsid w:val="002D33FC"/>
    <w:rsid w:val="0042261E"/>
    <w:rsid w:val="00555CE4"/>
    <w:rsid w:val="00561805"/>
    <w:rsid w:val="00676FC6"/>
    <w:rsid w:val="00753A65"/>
    <w:rsid w:val="007937D3"/>
    <w:rsid w:val="007B477B"/>
    <w:rsid w:val="00D143C7"/>
    <w:rsid w:val="00E01534"/>
    <w:rsid w:val="00E6270B"/>
    <w:rsid w:val="00E82E7B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54C7"/>
  <w15:chartTrackingRefBased/>
  <w15:docId w15:val="{4F209087-ACA3-4198-9887-6572851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Садритдинова Виктория Рафиковна</cp:lastModifiedBy>
  <cp:revision>8</cp:revision>
  <dcterms:created xsi:type="dcterms:W3CDTF">2021-04-19T13:59:00Z</dcterms:created>
  <dcterms:modified xsi:type="dcterms:W3CDTF">2021-11-08T08:32:00Z</dcterms:modified>
</cp:coreProperties>
</file>