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FC" w:rsidRDefault="004114FC" w:rsidP="004114FC">
      <w:pPr>
        <w:shd w:val="clear" w:color="auto" w:fill="FFFFFF"/>
        <w:tabs>
          <w:tab w:val="left" w:pos="3544"/>
          <w:tab w:val="left" w:pos="3828"/>
        </w:tabs>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РОССИЙСКАЯ ФЕДЕРАЦИЯ</w:t>
      </w:r>
    </w:p>
    <w:p w:rsidR="004114FC" w:rsidRDefault="004114FC" w:rsidP="004114FC">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ИРКУТСКАЯ ОБЛАСТЬ</w:t>
      </w:r>
    </w:p>
    <w:p w:rsidR="004114FC" w:rsidRDefault="004114FC" w:rsidP="004114FC">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АЛАРСКИЙ РАЙОН</w:t>
      </w:r>
    </w:p>
    <w:p w:rsidR="004114FC" w:rsidRDefault="004114FC" w:rsidP="004114FC">
      <w:pPr>
        <w:shd w:val="clear" w:color="auto" w:fill="FFFFFF"/>
        <w:spacing w:line="322" w:lineRule="exact"/>
        <w:ind w:firstLine="284"/>
        <w:jc w:val="center"/>
        <w:outlineLvl w:val="0"/>
        <w:rPr>
          <w:rFonts w:ascii="Arial" w:hAnsi="Arial" w:cs="Arial"/>
          <w:b/>
          <w:spacing w:val="-4"/>
          <w:sz w:val="28"/>
          <w:szCs w:val="28"/>
        </w:rPr>
      </w:pPr>
      <w:r>
        <w:rPr>
          <w:rFonts w:ascii="Arial" w:hAnsi="Arial" w:cs="Arial"/>
          <w:b/>
          <w:spacing w:val="-4"/>
          <w:sz w:val="28"/>
          <w:szCs w:val="28"/>
        </w:rPr>
        <w:t>МО «НЫГДА»</w:t>
      </w:r>
    </w:p>
    <w:p w:rsidR="004114FC" w:rsidRDefault="004114FC" w:rsidP="004114FC">
      <w:pPr>
        <w:shd w:val="clear" w:color="auto" w:fill="FFFFFF"/>
        <w:spacing w:line="322" w:lineRule="exact"/>
        <w:ind w:firstLine="284"/>
        <w:jc w:val="center"/>
        <w:outlineLvl w:val="0"/>
        <w:rPr>
          <w:rFonts w:ascii="Arial" w:hAnsi="Arial" w:cs="Arial"/>
          <w:b/>
          <w:spacing w:val="-10"/>
          <w:sz w:val="28"/>
          <w:szCs w:val="28"/>
        </w:rPr>
      </w:pPr>
      <w:r>
        <w:rPr>
          <w:rFonts w:ascii="Arial" w:hAnsi="Arial" w:cs="Arial"/>
          <w:b/>
          <w:spacing w:val="-10"/>
          <w:sz w:val="28"/>
          <w:szCs w:val="28"/>
        </w:rPr>
        <w:t>ПЕЧАТНОЕ СРЕДСТВО</w:t>
      </w:r>
      <w:r>
        <w:rPr>
          <w:rFonts w:ascii="Arial" w:hAnsi="Arial" w:cs="Arial"/>
          <w:b/>
          <w:spacing w:val="-5"/>
          <w:sz w:val="28"/>
          <w:szCs w:val="28"/>
        </w:rPr>
        <w:t xml:space="preserve"> </w:t>
      </w:r>
      <w:r>
        <w:rPr>
          <w:rFonts w:ascii="Arial" w:hAnsi="Arial" w:cs="Arial"/>
          <w:b/>
          <w:spacing w:val="-10"/>
          <w:sz w:val="28"/>
          <w:szCs w:val="28"/>
        </w:rPr>
        <w:t xml:space="preserve">МАССОВОЙ ИНФОРМАЦИИ </w:t>
      </w:r>
    </w:p>
    <w:p w:rsidR="004114FC" w:rsidRDefault="004114FC" w:rsidP="004114FC">
      <w:pPr>
        <w:shd w:val="clear" w:color="auto" w:fill="FFFFFF"/>
        <w:spacing w:line="322" w:lineRule="exact"/>
        <w:ind w:firstLine="284"/>
        <w:jc w:val="center"/>
        <w:outlineLvl w:val="0"/>
        <w:rPr>
          <w:rFonts w:ascii="Arial" w:hAnsi="Arial" w:cs="Arial"/>
          <w:b/>
          <w:spacing w:val="-5"/>
          <w:sz w:val="28"/>
          <w:szCs w:val="28"/>
        </w:rPr>
      </w:pPr>
      <w:r>
        <w:rPr>
          <w:rFonts w:ascii="Arial" w:hAnsi="Arial" w:cs="Arial"/>
          <w:b/>
          <w:spacing w:val="-5"/>
          <w:sz w:val="28"/>
          <w:szCs w:val="28"/>
        </w:rPr>
        <w:t>«НЫГДИНСКИЙ ВЕСТНИК»</w:t>
      </w:r>
    </w:p>
    <w:p w:rsidR="004114FC" w:rsidRDefault="004114FC" w:rsidP="004114FC">
      <w:pPr>
        <w:shd w:val="clear" w:color="auto" w:fill="FFFFFF"/>
        <w:spacing w:line="322" w:lineRule="exact"/>
        <w:ind w:firstLine="284"/>
        <w:jc w:val="center"/>
        <w:outlineLvl w:val="0"/>
        <w:rPr>
          <w:rFonts w:ascii="Arial" w:hAnsi="Arial" w:cs="Arial"/>
          <w:spacing w:val="-4"/>
          <w:sz w:val="28"/>
          <w:szCs w:val="28"/>
        </w:rPr>
      </w:pPr>
      <w:r>
        <w:rPr>
          <w:rFonts w:ascii="Arial" w:hAnsi="Arial" w:cs="Arial"/>
          <w:spacing w:val="-5"/>
          <w:sz w:val="28"/>
          <w:szCs w:val="28"/>
        </w:rPr>
        <w:t>05 апреля 2022 г</w:t>
      </w:r>
      <w:r>
        <w:rPr>
          <w:rFonts w:ascii="Arial" w:hAnsi="Arial" w:cs="Arial"/>
          <w:spacing w:val="-4"/>
          <w:sz w:val="28"/>
          <w:szCs w:val="28"/>
        </w:rPr>
        <w:t xml:space="preserve">ода, выпуск №6 </w:t>
      </w:r>
    </w:p>
    <w:p w:rsidR="004114FC" w:rsidRDefault="004114FC" w:rsidP="004114FC">
      <w:pPr>
        <w:shd w:val="clear" w:color="auto" w:fill="FFFFFF"/>
        <w:spacing w:line="322" w:lineRule="exact"/>
        <w:ind w:firstLine="284"/>
        <w:jc w:val="center"/>
        <w:outlineLvl w:val="0"/>
        <w:rPr>
          <w:rFonts w:ascii="Arial" w:hAnsi="Arial" w:cs="Arial"/>
          <w:spacing w:val="-4"/>
          <w:sz w:val="28"/>
          <w:szCs w:val="28"/>
        </w:rPr>
      </w:pPr>
    </w:p>
    <w:p w:rsidR="004114FC" w:rsidRDefault="004114FC" w:rsidP="004114FC">
      <w:pPr>
        <w:widowControl/>
        <w:numPr>
          <w:ilvl w:val="0"/>
          <w:numId w:val="1"/>
        </w:numPr>
        <w:jc w:val="both"/>
        <w:rPr>
          <w:rFonts w:ascii="Arial" w:hAnsi="Arial" w:cs="Arial"/>
          <w:color w:val="auto"/>
        </w:rPr>
      </w:pPr>
      <w:r>
        <w:rPr>
          <w:rFonts w:ascii="Arial" w:hAnsi="Arial" w:cs="Arial"/>
        </w:rPr>
        <w:t>Публикуется постановление администрации МО «Ныгда» от 29.03.2022 г. №22-п</w:t>
      </w:r>
    </w:p>
    <w:p w:rsidR="00E02B17" w:rsidRPr="00E02B17" w:rsidRDefault="004114FC" w:rsidP="004114FC">
      <w:pPr>
        <w:widowControl/>
        <w:numPr>
          <w:ilvl w:val="0"/>
          <w:numId w:val="1"/>
        </w:numPr>
        <w:jc w:val="both"/>
      </w:pPr>
      <w:r w:rsidRPr="00E02B17">
        <w:rPr>
          <w:rFonts w:ascii="Arial" w:hAnsi="Arial" w:cs="Arial"/>
        </w:rPr>
        <w:t>Публикуется постановление администрации МО «Ныгда» от 29.03.2022 г. №23-п</w:t>
      </w:r>
    </w:p>
    <w:p w:rsidR="00E02B17" w:rsidRDefault="00E02B17" w:rsidP="004114FC">
      <w:pPr>
        <w:widowControl/>
        <w:numPr>
          <w:ilvl w:val="0"/>
          <w:numId w:val="1"/>
        </w:numPr>
        <w:jc w:val="both"/>
      </w:pPr>
      <w:r>
        <w:rPr>
          <w:rFonts w:ascii="Arial" w:hAnsi="Arial" w:cs="Arial"/>
        </w:rPr>
        <w:t>Публикуется постановление администрации МО «Ныгда» от 01.04.2022 г. №24-п</w:t>
      </w:r>
    </w:p>
    <w:p w:rsidR="004114FC" w:rsidRPr="004114FC" w:rsidRDefault="004114FC" w:rsidP="004114FC">
      <w:pPr>
        <w:widowControl/>
        <w:numPr>
          <w:ilvl w:val="0"/>
          <w:numId w:val="1"/>
        </w:numPr>
        <w:jc w:val="both"/>
      </w:pPr>
      <w:r w:rsidRPr="00E02B17">
        <w:rPr>
          <w:rFonts w:ascii="Arial" w:hAnsi="Arial" w:cs="Arial"/>
        </w:rPr>
        <w:t>Публикуется решение Думы МО «Ныгда» от 31.03.2022 г. №4/384-дмо</w:t>
      </w:r>
    </w:p>
    <w:p w:rsidR="004114FC" w:rsidRPr="004114FC" w:rsidRDefault="004114FC" w:rsidP="004114FC">
      <w:pPr>
        <w:widowControl/>
        <w:numPr>
          <w:ilvl w:val="0"/>
          <w:numId w:val="1"/>
        </w:numPr>
        <w:jc w:val="both"/>
      </w:pPr>
      <w:r>
        <w:rPr>
          <w:rFonts w:ascii="Arial" w:hAnsi="Arial" w:cs="Arial"/>
        </w:rPr>
        <w:t xml:space="preserve">Публикуется решение Думы МО «Ныгда» от 31.03.2022 г. №4/385-дмо </w:t>
      </w:r>
    </w:p>
    <w:p w:rsidR="004114FC" w:rsidRPr="004114FC" w:rsidRDefault="004114FC" w:rsidP="004114FC">
      <w:pPr>
        <w:widowControl/>
        <w:numPr>
          <w:ilvl w:val="0"/>
          <w:numId w:val="1"/>
        </w:numPr>
        <w:jc w:val="both"/>
      </w:pPr>
      <w:r>
        <w:rPr>
          <w:rFonts w:ascii="Arial" w:hAnsi="Arial" w:cs="Arial"/>
        </w:rPr>
        <w:t>Публикуется распоряжение главы по основной деятельности от 23.03.2022 г. №6-р</w:t>
      </w:r>
    </w:p>
    <w:p w:rsidR="004114FC" w:rsidRPr="004114FC" w:rsidRDefault="004114FC" w:rsidP="004114FC">
      <w:pPr>
        <w:widowControl/>
        <w:numPr>
          <w:ilvl w:val="0"/>
          <w:numId w:val="1"/>
        </w:numPr>
        <w:jc w:val="both"/>
      </w:pPr>
      <w:r>
        <w:rPr>
          <w:rFonts w:ascii="Arial" w:hAnsi="Arial" w:cs="Arial"/>
        </w:rPr>
        <w:t>Публикуется распоряжение главы по основной деятельности от 28.03.2022 г. №7-р</w:t>
      </w:r>
    </w:p>
    <w:p w:rsidR="004114FC" w:rsidRPr="00863D94" w:rsidRDefault="004114FC" w:rsidP="004114FC">
      <w:pPr>
        <w:widowControl/>
        <w:numPr>
          <w:ilvl w:val="0"/>
          <w:numId w:val="1"/>
        </w:numPr>
        <w:jc w:val="both"/>
      </w:pPr>
      <w:r>
        <w:rPr>
          <w:rFonts w:ascii="Arial" w:hAnsi="Arial" w:cs="Arial"/>
        </w:rPr>
        <w:t xml:space="preserve">Публикуется распоряжение главы по личному составу от 01.04.2022 г. №8-р </w:t>
      </w: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both"/>
        <w:rPr>
          <w:rFonts w:ascii="Arial" w:hAnsi="Arial" w:cs="Arial"/>
        </w:rPr>
      </w:pPr>
    </w:p>
    <w:p w:rsidR="00863D94" w:rsidRDefault="00863D94" w:rsidP="00863D94">
      <w:pPr>
        <w:widowControl/>
        <w:jc w:val="center"/>
        <w:rPr>
          <w:rFonts w:ascii="Arial" w:hAnsi="Arial" w:cs="Arial"/>
        </w:rPr>
      </w:pPr>
    </w:p>
    <w:p w:rsidR="00863D94" w:rsidRDefault="00863D94" w:rsidP="00863D94">
      <w:pPr>
        <w:widowControl/>
        <w:jc w:val="center"/>
        <w:rPr>
          <w:rFonts w:ascii="Arial" w:hAnsi="Arial" w:cs="Arial"/>
        </w:rPr>
      </w:pPr>
    </w:p>
    <w:p w:rsidR="00863D94" w:rsidRDefault="00863D94" w:rsidP="00863D94">
      <w:pPr>
        <w:widowControl/>
        <w:jc w:val="center"/>
        <w:rPr>
          <w:rFonts w:ascii="Arial" w:hAnsi="Arial" w:cs="Arial"/>
        </w:rPr>
      </w:pPr>
    </w:p>
    <w:p w:rsidR="00863D94" w:rsidRDefault="00863D94" w:rsidP="00863D94">
      <w:pPr>
        <w:widowControl/>
        <w:jc w:val="center"/>
        <w:rPr>
          <w:rFonts w:ascii="Arial" w:hAnsi="Arial" w:cs="Arial"/>
        </w:rPr>
      </w:pPr>
    </w:p>
    <w:p w:rsidR="00863D94" w:rsidRDefault="00863D94" w:rsidP="00863D94">
      <w:pPr>
        <w:widowControl/>
        <w:jc w:val="both"/>
        <w:rPr>
          <w:rFonts w:ascii="Arial" w:hAnsi="Arial" w:cs="Arial"/>
        </w:rPr>
      </w:pPr>
    </w:p>
    <w:p w:rsidR="00863D94" w:rsidRPr="00863D94" w:rsidRDefault="00863D94" w:rsidP="00863D94">
      <w:pPr>
        <w:widowControl/>
        <w:jc w:val="center"/>
        <w:rPr>
          <w:rFonts w:ascii="Arial" w:eastAsiaTheme="minorEastAsia" w:hAnsi="Arial" w:cs="Arial"/>
          <w:b/>
          <w:color w:val="auto"/>
          <w:sz w:val="32"/>
          <w:szCs w:val="22"/>
          <w:lang w:bidi="ar-SA"/>
        </w:rPr>
      </w:pPr>
      <w:r w:rsidRPr="00863D94">
        <w:rPr>
          <w:rFonts w:ascii="Arial" w:eastAsiaTheme="minorEastAsia" w:hAnsi="Arial" w:cs="Arial"/>
          <w:b/>
          <w:color w:val="auto"/>
          <w:sz w:val="32"/>
          <w:szCs w:val="22"/>
          <w:lang w:bidi="ar-SA"/>
        </w:rPr>
        <w:t>29.03.2022 г. №22-п</w:t>
      </w:r>
    </w:p>
    <w:p w:rsidR="00863D94" w:rsidRPr="00863D94" w:rsidRDefault="00863D94" w:rsidP="00863D94">
      <w:pPr>
        <w:widowControl/>
        <w:jc w:val="center"/>
        <w:rPr>
          <w:rFonts w:ascii="Arial" w:eastAsiaTheme="minorEastAsia" w:hAnsi="Arial" w:cs="Arial"/>
          <w:b/>
          <w:color w:val="auto"/>
          <w:sz w:val="32"/>
          <w:szCs w:val="22"/>
          <w:lang w:bidi="ar-SA"/>
        </w:rPr>
      </w:pPr>
      <w:r w:rsidRPr="00863D94">
        <w:rPr>
          <w:rFonts w:ascii="Arial" w:eastAsiaTheme="minorEastAsia" w:hAnsi="Arial" w:cs="Arial"/>
          <w:b/>
          <w:color w:val="auto"/>
          <w:sz w:val="32"/>
          <w:szCs w:val="22"/>
          <w:lang w:bidi="ar-SA"/>
        </w:rPr>
        <w:t>РОССИЙСКАЯ ФЕДЕРАЦИЯ</w:t>
      </w:r>
    </w:p>
    <w:p w:rsidR="00863D94" w:rsidRPr="00863D94" w:rsidRDefault="00863D94" w:rsidP="00863D94">
      <w:pPr>
        <w:widowControl/>
        <w:jc w:val="center"/>
        <w:rPr>
          <w:rFonts w:ascii="Arial" w:eastAsiaTheme="minorEastAsia" w:hAnsi="Arial" w:cs="Arial"/>
          <w:b/>
          <w:color w:val="auto"/>
          <w:sz w:val="32"/>
          <w:szCs w:val="22"/>
          <w:lang w:bidi="ar-SA"/>
        </w:rPr>
      </w:pPr>
      <w:r w:rsidRPr="00863D94">
        <w:rPr>
          <w:rFonts w:ascii="Arial" w:eastAsiaTheme="minorEastAsia" w:hAnsi="Arial" w:cs="Arial"/>
          <w:b/>
          <w:color w:val="auto"/>
          <w:spacing w:val="28"/>
          <w:sz w:val="32"/>
          <w:szCs w:val="22"/>
          <w:lang w:bidi="ar-SA"/>
        </w:rPr>
        <w:t>ИРКУТСКАЯ ОБЛАСТЬ</w:t>
      </w:r>
    </w:p>
    <w:p w:rsidR="00863D94" w:rsidRPr="00863D94" w:rsidRDefault="00863D94" w:rsidP="00863D94">
      <w:pPr>
        <w:widowControl/>
        <w:jc w:val="center"/>
        <w:rPr>
          <w:rFonts w:ascii="Arial" w:eastAsiaTheme="minorEastAsia" w:hAnsi="Arial" w:cs="Arial"/>
          <w:b/>
          <w:color w:val="auto"/>
          <w:sz w:val="32"/>
          <w:szCs w:val="22"/>
          <w:lang w:bidi="ar-SA"/>
        </w:rPr>
      </w:pPr>
      <w:r w:rsidRPr="00863D94">
        <w:rPr>
          <w:rFonts w:ascii="Arial" w:eastAsiaTheme="minorEastAsia" w:hAnsi="Arial" w:cs="Arial"/>
          <w:b/>
          <w:color w:val="auto"/>
          <w:sz w:val="32"/>
          <w:szCs w:val="22"/>
          <w:lang w:bidi="ar-SA"/>
        </w:rPr>
        <w:t>АЛАРСКИЙ МУНИЦИПАЛЬНЫЙ РАЙОН</w:t>
      </w:r>
    </w:p>
    <w:p w:rsidR="00863D94" w:rsidRPr="00863D94" w:rsidRDefault="00863D94" w:rsidP="00863D94">
      <w:pPr>
        <w:widowControl/>
        <w:jc w:val="center"/>
        <w:rPr>
          <w:rFonts w:ascii="Arial" w:eastAsiaTheme="minorEastAsia" w:hAnsi="Arial" w:cs="Arial"/>
          <w:b/>
          <w:color w:val="auto"/>
          <w:spacing w:val="20"/>
          <w:sz w:val="32"/>
          <w:szCs w:val="22"/>
          <w:lang w:bidi="ar-SA"/>
        </w:rPr>
      </w:pPr>
      <w:r w:rsidRPr="00863D94">
        <w:rPr>
          <w:rFonts w:ascii="Arial" w:eastAsiaTheme="minorEastAsia" w:hAnsi="Arial" w:cs="Arial"/>
          <w:b/>
          <w:color w:val="auto"/>
          <w:spacing w:val="20"/>
          <w:sz w:val="32"/>
          <w:szCs w:val="22"/>
          <w:lang w:bidi="ar-SA"/>
        </w:rPr>
        <w:t>МУНИЦИПАЛЬНОЕ ОБРАЗОВАНИЕ «НЫГДА»</w:t>
      </w:r>
    </w:p>
    <w:p w:rsidR="00863D94" w:rsidRPr="00863D94" w:rsidRDefault="00863D94" w:rsidP="00863D94">
      <w:pPr>
        <w:widowControl/>
        <w:jc w:val="center"/>
        <w:rPr>
          <w:rFonts w:ascii="Arial" w:eastAsiaTheme="minorEastAsia" w:hAnsi="Arial" w:cs="Arial"/>
          <w:b/>
          <w:color w:val="auto"/>
          <w:spacing w:val="20"/>
          <w:sz w:val="32"/>
          <w:szCs w:val="22"/>
          <w:lang w:bidi="ar-SA"/>
        </w:rPr>
      </w:pPr>
      <w:r w:rsidRPr="00863D94">
        <w:rPr>
          <w:rFonts w:ascii="Arial" w:eastAsiaTheme="minorEastAsia" w:hAnsi="Arial" w:cs="Arial"/>
          <w:b/>
          <w:color w:val="auto"/>
          <w:spacing w:val="20"/>
          <w:sz w:val="32"/>
          <w:szCs w:val="22"/>
          <w:lang w:bidi="ar-SA"/>
        </w:rPr>
        <w:t>АДМИНИСТРАЦИЯ</w:t>
      </w:r>
    </w:p>
    <w:p w:rsidR="00863D94" w:rsidRPr="00863D94" w:rsidRDefault="00863D94" w:rsidP="00863D94">
      <w:pPr>
        <w:widowControl/>
        <w:jc w:val="center"/>
        <w:rPr>
          <w:rFonts w:ascii="Arial" w:eastAsiaTheme="minorEastAsia" w:hAnsi="Arial" w:cs="Arial"/>
          <w:b/>
          <w:color w:val="auto"/>
          <w:spacing w:val="20"/>
          <w:sz w:val="32"/>
          <w:szCs w:val="22"/>
          <w:u w:val="single"/>
          <w:lang w:bidi="ar-SA"/>
        </w:rPr>
      </w:pPr>
      <w:r w:rsidRPr="00863D94">
        <w:rPr>
          <w:rFonts w:ascii="Arial" w:eastAsiaTheme="minorEastAsia" w:hAnsi="Arial" w:cs="Arial"/>
          <w:b/>
          <w:color w:val="auto"/>
          <w:spacing w:val="20"/>
          <w:sz w:val="32"/>
          <w:szCs w:val="22"/>
          <w:lang w:bidi="ar-SA"/>
        </w:rPr>
        <w:t>ПОСТАНОВЛЕНИЕ</w:t>
      </w:r>
    </w:p>
    <w:p w:rsidR="00863D94" w:rsidRPr="00863D94" w:rsidRDefault="00863D94" w:rsidP="00863D94">
      <w:pPr>
        <w:widowControl/>
        <w:rPr>
          <w:rFonts w:ascii="Arial" w:eastAsiaTheme="minorHAnsi" w:hAnsi="Arial" w:cs="Arial"/>
          <w:color w:val="auto"/>
          <w:lang w:eastAsia="en-US" w:bidi="ar-SA"/>
        </w:rPr>
      </w:pPr>
    </w:p>
    <w:p w:rsidR="00863D94" w:rsidRPr="00863D94" w:rsidRDefault="00863D94" w:rsidP="00863D94">
      <w:pPr>
        <w:widowControl/>
        <w:jc w:val="center"/>
        <w:rPr>
          <w:rFonts w:ascii="Arial" w:eastAsiaTheme="minorHAnsi" w:hAnsi="Arial" w:cs="Arial"/>
          <w:b/>
          <w:color w:val="auto"/>
          <w:sz w:val="32"/>
          <w:szCs w:val="32"/>
          <w:lang w:eastAsia="en-US" w:bidi="ar-SA"/>
        </w:rPr>
      </w:pPr>
      <w:r w:rsidRPr="00863D94">
        <w:rPr>
          <w:rFonts w:ascii="Arial" w:eastAsiaTheme="minorHAnsi" w:hAnsi="Arial" w:cs="Arial"/>
          <w:b/>
          <w:color w:val="auto"/>
          <w:sz w:val="32"/>
          <w:szCs w:val="32"/>
          <w:lang w:eastAsia="en-US" w:bidi="ar-SA"/>
        </w:rPr>
        <w:t>ОБ ИЗМЕНЕНИИ АДРЕСА ЗЕМЛЬНОГО УЧАСТКА</w:t>
      </w:r>
    </w:p>
    <w:p w:rsidR="00863D94" w:rsidRPr="00863D94" w:rsidRDefault="00863D94" w:rsidP="00863D94">
      <w:pPr>
        <w:widowControl/>
        <w:rPr>
          <w:rFonts w:ascii="Arial" w:eastAsiaTheme="minorHAnsi" w:hAnsi="Arial" w:cs="Arial"/>
          <w:color w:val="auto"/>
          <w:lang w:eastAsia="en-US" w:bidi="ar-SA"/>
        </w:rPr>
      </w:pPr>
    </w:p>
    <w:p w:rsidR="00863D94" w:rsidRPr="00863D94" w:rsidRDefault="00863D94" w:rsidP="00863D94">
      <w:pPr>
        <w:widowControl/>
        <w:ind w:firstLine="709"/>
        <w:jc w:val="both"/>
        <w:rPr>
          <w:rFonts w:ascii="Arial" w:eastAsiaTheme="minorHAnsi" w:hAnsi="Arial" w:cs="Arial"/>
          <w:color w:val="auto"/>
          <w:lang w:eastAsia="en-US" w:bidi="ar-SA"/>
        </w:rPr>
      </w:pPr>
      <w:r w:rsidRPr="00863D94">
        <w:rPr>
          <w:rFonts w:ascii="Arial" w:eastAsiaTheme="minorHAnsi" w:hAnsi="Arial" w:cs="Arial"/>
          <w:color w:val="auto"/>
          <w:lang w:eastAsia="en-US" w:bidi="ar-SA"/>
        </w:rPr>
        <w:t>В связи с упорядочиванием адресов на территории МО «Ныгда», на основании п. 22 ст. 6 Устава МО «Ныгда»</w:t>
      </w:r>
    </w:p>
    <w:p w:rsidR="00863D94" w:rsidRPr="00863D94" w:rsidRDefault="00863D94" w:rsidP="00863D94">
      <w:pPr>
        <w:widowControl/>
        <w:ind w:firstLine="709"/>
        <w:jc w:val="both"/>
        <w:rPr>
          <w:rFonts w:ascii="Arial" w:eastAsiaTheme="minorHAnsi" w:hAnsi="Arial" w:cs="Arial"/>
          <w:color w:val="auto"/>
          <w:lang w:eastAsia="en-US" w:bidi="ar-SA"/>
        </w:rPr>
      </w:pPr>
    </w:p>
    <w:p w:rsidR="00863D94" w:rsidRPr="00863D94" w:rsidRDefault="00863D94" w:rsidP="00863D94">
      <w:pPr>
        <w:widowControl/>
        <w:jc w:val="center"/>
        <w:rPr>
          <w:rFonts w:ascii="Arial" w:eastAsiaTheme="minorHAnsi" w:hAnsi="Arial" w:cs="Arial"/>
          <w:b/>
          <w:color w:val="auto"/>
          <w:sz w:val="32"/>
          <w:szCs w:val="32"/>
          <w:lang w:eastAsia="en-US" w:bidi="ar-SA"/>
        </w:rPr>
      </w:pPr>
      <w:r w:rsidRPr="00863D94">
        <w:rPr>
          <w:rFonts w:ascii="Arial" w:eastAsiaTheme="minorHAnsi" w:hAnsi="Arial" w:cs="Arial"/>
          <w:b/>
          <w:color w:val="auto"/>
          <w:sz w:val="32"/>
          <w:szCs w:val="32"/>
          <w:lang w:eastAsia="en-US" w:bidi="ar-SA"/>
        </w:rPr>
        <w:t>ПОСТАНОВЛЯЕТ:</w:t>
      </w:r>
    </w:p>
    <w:p w:rsidR="00863D94" w:rsidRPr="00863D94" w:rsidRDefault="00863D94" w:rsidP="00863D94">
      <w:pPr>
        <w:widowControl/>
        <w:jc w:val="both"/>
        <w:rPr>
          <w:rFonts w:ascii="Arial" w:eastAsiaTheme="minorHAnsi" w:hAnsi="Arial" w:cs="Arial"/>
          <w:color w:val="auto"/>
          <w:lang w:eastAsia="en-US" w:bidi="ar-SA"/>
        </w:rPr>
      </w:pPr>
    </w:p>
    <w:p w:rsidR="00863D94" w:rsidRPr="00863D94" w:rsidRDefault="00863D94" w:rsidP="00863D94">
      <w:pPr>
        <w:widowControl/>
        <w:ind w:firstLine="709"/>
        <w:jc w:val="both"/>
        <w:rPr>
          <w:rFonts w:ascii="Arial" w:eastAsiaTheme="minorHAnsi" w:hAnsi="Arial" w:cs="Arial"/>
          <w:color w:val="auto"/>
          <w:lang w:eastAsia="en-US" w:bidi="ar-SA"/>
        </w:rPr>
      </w:pPr>
      <w:r w:rsidRPr="00863D94">
        <w:rPr>
          <w:rFonts w:ascii="Arial" w:eastAsiaTheme="minorHAnsi" w:hAnsi="Arial" w:cs="Arial"/>
          <w:color w:val="auto"/>
          <w:lang w:eastAsia="en-US" w:bidi="ar-SA"/>
        </w:rPr>
        <w:t xml:space="preserve">1. </w:t>
      </w:r>
      <w:proofErr w:type="gramStart"/>
      <w:r w:rsidRPr="00863D94">
        <w:rPr>
          <w:rFonts w:ascii="Arial" w:eastAsiaTheme="minorHAnsi" w:hAnsi="Arial" w:cs="Arial"/>
          <w:color w:val="auto"/>
          <w:lang w:eastAsia="en-US" w:bidi="ar-SA"/>
        </w:rPr>
        <w:t>Изменить адрес земельного участка с кадастровым номером 85:01:150101:1033, с Иркутская область, Аларский район, д. Ныгда, ул. Солнечная, уч. 1 на Иркутская область, Аларский район, д. Ныгда, ул. Солнечная уч. 1А.</w:t>
      </w:r>
      <w:proofErr w:type="gramEnd"/>
    </w:p>
    <w:p w:rsidR="00863D94" w:rsidRPr="00863D94" w:rsidRDefault="00863D94" w:rsidP="00863D94">
      <w:pPr>
        <w:widowControl/>
        <w:jc w:val="both"/>
        <w:rPr>
          <w:rFonts w:ascii="Arial" w:eastAsiaTheme="minorHAnsi" w:hAnsi="Arial" w:cs="Arial"/>
          <w:color w:val="auto"/>
          <w:lang w:eastAsia="en-US" w:bidi="ar-SA"/>
        </w:rPr>
      </w:pPr>
    </w:p>
    <w:p w:rsidR="00863D94" w:rsidRPr="00863D94" w:rsidRDefault="00863D94" w:rsidP="00863D94">
      <w:pPr>
        <w:widowControl/>
        <w:jc w:val="both"/>
        <w:rPr>
          <w:rFonts w:ascii="Arial" w:eastAsiaTheme="minorHAnsi" w:hAnsi="Arial" w:cs="Arial"/>
          <w:color w:val="auto"/>
          <w:lang w:eastAsia="en-US" w:bidi="ar-SA"/>
        </w:rPr>
      </w:pPr>
    </w:p>
    <w:p w:rsidR="00863D94" w:rsidRPr="00863D94" w:rsidRDefault="00863D94" w:rsidP="00863D94">
      <w:pPr>
        <w:widowControl/>
        <w:ind w:firstLine="709"/>
        <w:jc w:val="both"/>
        <w:rPr>
          <w:rFonts w:ascii="Arial" w:eastAsiaTheme="minorHAnsi" w:hAnsi="Arial" w:cs="Arial"/>
          <w:color w:val="auto"/>
          <w:lang w:eastAsia="en-US" w:bidi="ar-SA"/>
        </w:rPr>
      </w:pPr>
      <w:r w:rsidRPr="00863D94">
        <w:rPr>
          <w:rFonts w:ascii="Arial" w:eastAsiaTheme="minorHAnsi" w:hAnsi="Arial" w:cs="Arial"/>
          <w:color w:val="auto"/>
          <w:lang w:eastAsia="en-US" w:bidi="ar-SA"/>
        </w:rPr>
        <w:t>Глава муниципального образования «Ныгда»</w:t>
      </w:r>
    </w:p>
    <w:p w:rsidR="00863D94" w:rsidRPr="00863D94" w:rsidRDefault="00863D94" w:rsidP="00863D94">
      <w:pPr>
        <w:widowControl/>
        <w:ind w:firstLine="709"/>
        <w:jc w:val="both"/>
        <w:rPr>
          <w:rFonts w:ascii="Arial" w:eastAsiaTheme="minorHAnsi" w:hAnsi="Arial" w:cs="Arial"/>
          <w:color w:val="auto"/>
          <w:lang w:eastAsia="en-US" w:bidi="ar-SA"/>
        </w:rPr>
      </w:pPr>
      <w:r w:rsidRPr="00863D94">
        <w:rPr>
          <w:rFonts w:ascii="Arial" w:eastAsiaTheme="minorHAnsi" w:hAnsi="Arial" w:cs="Arial"/>
          <w:color w:val="auto"/>
          <w:lang w:eastAsia="en-US" w:bidi="ar-SA"/>
        </w:rPr>
        <w:t>И.Т. Саганова</w:t>
      </w:r>
    </w:p>
    <w:p w:rsidR="00863D94" w:rsidRPr="00863D94" w:rsidRDefault="00863D94" w:rsidP="00863D94">
      <w:pPr>
        <w:widowControl/>
        <w:jc w:val="both"/>
        <w:rPr>
          <w:rFonts w:ascii="Arial" w:eastAsiaTheme="minorHAnsi" w:hAnsi="Arial" w:cs="Arial"/>
          <w:color w:val="auto"/>
          <w:lang w:eastAsia="en-US" w:bidi="ar-SA"/>
        </w:rPr>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863D94" w:rsidRPr="00863D94" w:rsidRDefault="00863D94" w:rsidP="00863D94">
      <w:pPr>
        <w:widowControl/>
        <w:jc w:val="center"/>
        <w:rPr>
          <w:rFonts w:ascii="Arial" w:eastAsiaTheme="minorEastAsia" w:hAnsi="Arial" w:cs="Arial"/>
          <w:b/>
          <w:color w:val="auto"/>
          <w:sz w:val="32"/>
          <w:szCs w:val="22"/>
          <w:lang w:bidi="ar-SA"/>
        </w:rPr>
      </w:pPr>
      <w:r w:rsidRPr="00863D94">
        <w:rPr>
          <w:rFonts w:ascii="Arial" w:eastAsiaTheme="minorEastAsia" w:hAnsi="Arial" w:cs="Arial"/>
          <w:b/>
          <w:color w:val="auto"/>
          <w:sz w:val="32"/>
          <w:szCs w:val="22"/>
          <w:lang w:bidi="ar-SA"/>
        </w:rPr>
        <w:lastRenderedPageBreak/>
        <w:t>29.03.2022 г. №23-п</w:t>
      </w:r>
    </w:p>
    <w:p w:rsidR="00863D94" w:rsidRPr="00863D94" w:rsidRDefault="00863D94" w:rsidP="00863D94">
      <w:pPr>
        <w:widowControl/>
        <w:jc w:val="center"/>
        <w:rPr>
          <w:rFonts w:ascii="Arial" w:eastAsiaTheme="minorEastAsia" w:hAnsi="Arial" w:cs="Arial"/>
          <w:b/>
          <w:color w:val="auto"/>
          <w:sz w:val="32"/>
          <w:szCs w:val="22"/>
          <w:lang w:bidi="ar-SA"/>
        </w:rPr>
      </w:pPr>
      <w:r w:rsidRPr="00863D94">
        <w:rPr>
          <w:rFonts w:ascii="Arial" w:eastAsiaTheme="minorEastAsia" w:hAnsi="Arial" w:cs="Arial"/>
          <w:b/>
          <w:color w:val="auto"/>
          <w:sz w:val="32"/>
          <w:szCs w:val="22"/>
          <w:lang w:bidi="ar-SA"/>
        </w:rPr>
        <w:t>РОССИЙСКАЯ ФЕДЕРАЦИЯ</w:t>
      </w:r>
    </w:p>
    <w:p w:rsidR="00863D94" w:rsidRPr="00863D94" w:rsidRDefault="00863D94" w:rsidP="00863D94">
      <w:pPr>
        <w:widowControl/>
        <w:jc w:val="center"/>
        <w:rPr>
          <w:rFonts w:ascii="Arial" w:eastAsiaTheme="minorEastAsia" w:hAnsi="Arial" w:cs="Arial"/>
          <w:b/>
          <w:color w:val="auto"/>
          <w:sz w:val="32"/>
          <w:szCs w:val="22"/>
          <w:lang w:bidi="ar-SA"/>
        </w:rPr>
      </w:pPr>
      <w:r w:rsidRPr="00863D94">
        <w:rPr>
          <w:rFonts w:ascii="Arial" w:eastAsiaTheme="minorEastAsia" w:hAnsi="Arial" w:cs="Arial"/>
          <w:b/>
          <w:color w:val="auto"/>
          <w:spacing w:val="28"/>
          <w:sz w:val="32"/>
          <w:szCs w:val="22"/>
          <w:lang w:bidi="ar-SA"/>
        </w:rPr>
        <w:t>ИРКУТСКАЯ ОБЛАСТЬ</w:t>
      </w:r>
    </w:p>
    <w:p w:rsidR="00863D94" w:rsidRPr="00863D94" w:rsidRDefault="00863D94" w:rsidP="00863D94">
      <w:pPr>
        <w:widowControl/>
        <w:jc w:val="center"/>
        <w:rPr>
          <w:rFonts w:ascii="Arial" w:eastAsiaTheme="minorEastAsia" w:hAnsi="Arial" w:cs="Arial"/>
          <w:b/>
          <w:color w:val="auto"/>
          <w:sz w:val="32"/>
          <w:szCs w:val="22"/>
          <w:lang w:bidi="ar-SA"/>
        </w:rPr>
      </w:pPr>
      <w:r w:rsidRPr="00863D94">
        <w:rPr>
          <w:rFonts w:ascii="Arial" w:eastAsiaTheme="minorEastAsia" w:hAnsi="Arial" w:cs="Arial"/>
          <w:b/>
          <w:color w:val="auto"/>
          <w:sz w:val="32"/>
          <w:szCs w:val="22"/>
          <w:lang w:bidi="ar-SA"/>
        </w:rPr>
        <w:t>АЛАРСКИЙ МУНИЦИПАЛЬНЫЙ РАЙОН</w:t>
      </w:r>
    </w:p>
    <w:p w:rsidR="00863D94" w:rsidRPr="00863D94" w:rsidRDefault="00863D94" w:rsidP="00863D94">
      <w:pPr>
        <w:widowControl/>
        <w:jc w:val="center"/>
        <w:rPr>
          <w:rFonts w:ascii="Arial" w:eastAsiaTheme="minorEastAsia" w:hAnsi="Arial" w:cs="Arial"/>
          <w:b/>
          <w:color w:val="auto"/>
          <w:spacing w:val="20"/>
          <w:sz w:val="32"/>
          <w:szCs w:val="22"/>
          <w:lang w:bidi="ar-SA"/>
        </w:rPr>
      </w:pPr>
      <w:r w:rsidRPr="00863D94">
        <w:rPr>
          <w:rFonts w:ascii="Arial" w:eastAsiaTheme="minorEastAsia" w:hAnsi="Arial" w:cs="Arial"/>
          <w:b/>
          <w:color w:val="auto"/>
          <w:spacing w:val="20"/>
          <w:sz w:val="32"/>
          <w:szCs w:val="22"/>
          <w:lang w:bidi="ar-SA"/>
        </w:rPr>
        <w:t>МУНИЦИПАЛЬНОЕ ОБРАЗОВАНИЕ «НЫГДА»</w:t>
      </w:r>
    </w:p>
    <w:p w:rsidR="00863D94" w:rsidRPr="00863D94" w:rsidRDefault="00863D94" w:rsidP="00863D94">
      <w:pPr>
        <w:widowControl/>
        <w:jc w:val="center"/>
        <w:rPr>
          <w:rFonts w:ascii="Arial" w:eastAsiaTheme="minorEastAsia" w:hAnsi="Arial" w:cs="Arial"/>
          <w:b/>
          <w:color w:val="auto"/>
          <w:spacing w:val="20"/>
          <w:sz w:val="32"/>
          <w:szCs w:val="22"/>
          <w:lang w:bidi="ar-SA"/>
        </w:rPr>
      </w:pPr>
      <w:r w:rsidRPr="00863D94">
        <w:rPr>
          <w:rFonts w:ascii="Arial" w:eastAsiaTheme="minorEastAsia" w:hAnsi="Arial" w:cs="Arial"/>
          <w:b/>
          <w:color w:val="auto"/>
          <w:spacing w:val="20"/>
          <w:sz w:val="32"/>
          <w:szCs w:val="22"/>
          <w:lang w:bidi="ar-SA"/>
        </w:rPr>
        <w:t>АДМИНИСТРАЦИЯ</w:t>
      </w:r>
    </w:p>
    <w:p w:rsidR="00863D94" w:rsidRPr="00863D94" w:rsidRDefault="00863D94" w:rsidP="00863D94">
      <w:pPr>
        <w:widowControl/>
        <w:jc w:val="center"/>
        <w:rPr>
          <w:rFonts w:ascii="Arial" w:eastAsiaTheme="minorEastAsia" w:hAnsi="Arial" w:cs="Arial"/>
          <w:b/>
          <w:color w:val="auto"/>
          <w:spacing w:val="20"/>
          <w:sz w:val="32"/>
          <w:szCs w:val="22"/>
          <w:u w:val="single"/>
          <w:lang w:bidi="ar-SA"/>
        </w:rPr>
      </w:pPr>
      <w:r w:rsidRPr="00863D94">
        <w:rPr>
          <w:rFonts w:ascii="Arial" w:eastAsiaTheme="minorEastAsia" w:hAnsi="Arial" w:cs="Arial"/>
          <w:b/>
          <w:color w:val="auto"/>
          <w:spacing w:val="20"/>
          <w:sz w:val="32"/>
          <w:szCs w:val="22"/>
          <w:lang w:bidi="ar-SA"/>
        </w:rPr>
        <w:t>ПОСТАНОВЛЕНИЕ</w:t>
      </w:r>
    </w:p>
    <w:p w:rsidR="00863D94" w:rsidRPr="00863D94" w:rsidRDefault="00863D94" w:rsidP="00863D94">
      <w:pPr>
        <w:widowControl/>
        <w:rPr>
          <w:rFonts w:ascii="Arial" w:eastAsiaTheme="minorHAnsi" w:hAnsi="Arial" w:cs="Arial"/>
          <w:color w:val="auto"/>
          <w:lang w:eastAsia="en-US" w:bidi="ar-SA"/>
        </w:rPr>
      </w:pPr>
    </w:p>
    <w:p w:rsidR="00863D94" w:rsidRPr="00863D94" w:rsidRDefault="00863D94" w:rsidP="00863D94">
      <w:pPr>
        <w:widowControl/>
        <w:jc w:val="center"/>
        <w:rPr>
          <w:rFonts w:ascii="Arial" w:eastAsiaTheme="minorHAnsi" w:hAnsi="Arial" w:cs="Arial"/>
          <w:b/>
          <w:color w:val="auto"/>
          <w:sz w:val="32"/>
          <w:szCs w:val="32"/>
          <w:lang w:eastAsia="en-US" w:bidi="ar-SA"/>
        </w:rPr>
      </w:pPr>
      <w:r w:rsidRPr="00863D94">
        <w:rPr>
          <w:rFonts w:ascii="Arial" w:eastAsiaTheme="minorHAnsi" w:hAnsi="Arial" w:cs="Arial"/>
          <w:b/>
          <w:color w:val="auto"/>
          <w:sz w:val="32"/>
          <w:szCs w:val="32"/>
          <w:lang w:eastAsia="en-US" w:bidi="ar-SA"/>
        </w:rPr>
        <w:t>ОБ ИЗМЕНЕНИИ АДРЕСА ЗЕМЛЬНОГО УЧАСТКА</w:t>
      </w:r>
    </w:p>
    <w:p w:rsidR="00863D94" w:rsidRPr="00863D94" w:rsidRDefault="00863D94" w:rsidP="00863D94">
      <w:pPr>
        <w:widowControl/>
        <w:rPr>
          <w:rFonts w:ascii="Arial" w:eastAsiaTheme="minorHAnsi" w:hAnsi="Arial" w:cs="Arial"/>
          <w:color w:val="auto"/>
          <w:lang w:eastAsia="en-US" w:bidi="ar-SA"/>
        </w:rPr>
      </w:pPr>
    </w:p>
    <w:p w:rsidR="00863D94" w:rsidRPr="00863D94" w:rsidRDefault="00863D94" w:rsidP="00863D94">
      <w:pPr>
        <w:widowControl/>
        <w:ind w:firstLine="709"/>
        <w:jc w:val="both"/>
        <w:rPr>
          <w:rFonts w:ascii="Arial" w:eastAsiaTheme="minorHAnsi" w:hAnsi="Arial" w:cs="Arial"/>
          <w:color w:val="auto"/>
          <w:lang w:eastAsia="en-US" w:bidi="ar-SA"/>
        </w:rPr>
      </w:pPr>
      <w:r w:rsidRPr="00863D94">
        <w:rPr>
          <w:rFonts w:ascii="Arial" w:eastAsiaTheme="minorHAnsi" w:hAnsi="Arial" w:cs="Arial"/>
          <w:color w:val="auto"/>
          <w:lang w:eastAsia="en-US" w:bidi="ar-SA"/>
        </w:rPr>
        <w:t>В связи с упорядочиванием адресов на территории МО «Ныгда», на основании п. 22 ст. 6 Устава МО «Ныгда»</w:t>
      </w:r>
    </w:p>
    <w:p w:rsidR="00863D94" w:rsidRPr="00863D94" w:rsidRDefault="00863D94" w:rsidP="00863D94">
      <w:pPr>
        <w:widowControl/>
        <w:ind w:firstLine="709"/>
        <w:jc w:val="both"/>
        <w:rPr>
          <w:rFonts w:ascii="Arial" w:eastAsiaTheme="minorHAnsi" w:hAnsi="Arial" w:cs="Arial"/>
          <w:color w:val="auto"/>
          <w:lang w:eastAsia="en-US" w:bidi="ar-SA"/>
        </w:rPr>
      </w:pPr>
    </w:p>
    <w:p w:rsidR="00863D94" w:rsidRPr="00863D94" w:rsidRDefault="00863D94" w:rsidP="00863D94">
      <w:pPr>
        <w:widowControl/>
        <w:jc w:val="center"/>
        <w:rPr>
          <w:rFonts w:ascii="Arial" w:eastAsiaTheme="minorHAnsi" w:hAnsi="Arial" w:cs="Arial"/>
          <w:b/>
          <w:color w:val="auto"/>
          <w:sz w:val="32"/>
          <w:szCs w:val="32"/>
          <w:lang w:eastAsia="en-US" w:bidi="ar-SA"/>
        </w:rPr>
      </w:pPr>
      <w:r w:rsidRPr="00863D94">
        <w:rPr>
          <w:rFonts w:ascii="Arial" w:eastAsiaTheme="minorHAnsi" w:hAnsi="Arial" w:cs="Arial"/>
          <w:b/>
          <w:color w:val="auto"/>
          <w:sz w:val="32"/>
          <w:szCs w:val="32"/>
          <w:lang w:eastAsia="en-US" w:bidi="ar-SA"/>
        </w:rPr>
        <w:t>ПОСТАНОВЛЯЕТ:</w:t>
      </w:r>
    </w:p>
    <w:p w:rsidR="00863D94" w:rsidRPr="00863D94" w:rsidRDefault="00863D94" w:rsidP="00863D94">
      <w:pPr>
        <w:widowControl/>
        <w:jc w:val="both"/>
        <w:rPr>
          <w:rFonts w:ascii="Arial" w:eastAsiaTheme="minorHAnsi" w:hAnsi="Arial" w:cs="Arial"/>
          <w:color w:val="auto"/>
          <w:lang w:eastAsia="en-US" w:bidi="ar-SA"/>
        </w:rPr>
      </w:pPr>
    </w:p>
    <w:p w:rsidR="00863D94" w:rsidRPr="00863D94" w:rsidRDefault="00863D94" w:rsidP="00863D94">
      <w:pPr>
        <w:widowControl/>
        <w:ind w:firstLine="709"/>
        <w:jc w:val="both"/>
        <w:rPr>
          <w:rFonts w:ascii="Arial" w:eastAsiaTheme="minorHAnsi" w:hAnsi="Arial" w:cs="Arial"/>
          <w:color w:val="auto"/>
          <w:lang w:eastAsia="en-US" w:bidi="ar-SA"/>
        </w:rPr>
      </w:pPr>
      <w:r w:rsidRPr="00863D94">
        <w:rPr>
          <w:rFonts w:ascii="Arial" w:eastAsiaTheme="minorHAnsi" w:hAnsi="Arial" w:cs="Arial"/>
          <w:color w:val="auto"/>
          <w:lang w:eastAsia="en-US" w:bidi="ar-SA"/>
        </w:rPr>
        <w:t xml:space="preserve">1. </w:t>
      </w:r>
      <w:proofErr w:type="gramStart"/>
      <w:r w:rsidRPr="00863D94">
        <w:rPr>
          <w:rFonts w:ascii="Arial" w:eastAsiaTheme="minorHAnsi" w:hAnsi="Arial" w:cs="Arial"/>
          <w:color w:val="auto"/>
          <w:lang w:eastAsia="en-US" w:bidi="ar-SA"/>
        </w:rPr>
        <w:t>Изменить адрес земельного участка с кадастровым номером 85:01:150101:10332, с Иркутская область, Аларский район, д. Ныгда, ул. Солнечная, уч. 2 на Иркутская область, Аларский район, д. Ныгда, ул. Солнечная уч. 2А.</w:t>
      </w:r>
      <w:proofErr w:type="gramEnd"/>
    </w:p>
    <w:p w:rsidR="00863D94" w:rsidRPr="00863D94" w:rsidRDefault="00863D94" w:rsidP="00863D94">
      <w:pPr>
        <w:widowControl/>
        <w:jc w:val="both"/>
        <w:rPr>
          <w:rFonts w:ascii="Arial" w:eastAsiaTheme="minorHAnsi" w:hAnsi="Arial" w:cs="Arial"/>
          <w:color w:val="auto"/>
          <w:lang w:eastAsia="en-US" w:bidi="ar-SA"/>
        </w:rPr>
      </w:pPr>
    </w:p>
    <w:p w:rsidR="00863D94" w:rsidRPr="00863D94" w:rsidRDefault="00863D94" w:rsidP="00863D94">
      <w:pPr>
        <w:widowControl/>
        <w:jc w:val="both"/>
        <w:rPr>
          <w:rFonts w:ascii="Arial" w:eastAsiaTheme="minorHAnsi" w:hAnsi="Arial" w:cs="Arial"/>
          <w:color w:val="auto"/>
          <w:lang w:eastAsia="en-US" w:bidi="ar-SA"/>
        </w:rPr>
      </w:pPr>
    </w:p>
    <w:p w:rsidR="00863D94" w:rsidRPr="00863D94" w:rsidRDefault="00863D94" w:rsidP="00863D94">
      <w:pPr>
        <w:widowControl/>
        <w:ind w:firstLine="709"/>
        <w:jc w:val="both"/>
        <w:rPr>
          <w:rFonts w:ascii="Arial" w:eastAsiaTheme="minorHAnsi" w:hAnsi="Arial" w:cs="Arial"/>
          <w:color w:val="auto"/>
          <w:lang w:eastAsia="en-US" w:bidi="ar-SA"/>
        </w:rPr>
      </w:pPr>
      <w:r w:rsidRPr="00863D94">
        <w:rPr>
          <w:rFonts w:ascii="Arial" w:eastAsiaTheme="minorHAnsi" w:hAnsi="Arial" w:cs="Arial"/>
          <w:color w:val="auto"/>
          <w:lang w:eastAsia="en-US" w:bidi="ar-SA"/>
        </w:rPr>
        <w:t>Глава муниципального образования «Ныгда»</w:t>
      </w:r>
    </w:p>
    <w:p w:rsidR="00863D94" w:rsidRPr="00863D94" w:rsidRDefault="00863D94" w:rsidP="00863D94">
      <w:pPr>
        <w:widowControl/>
        <w:ind w:firstLine="709"/>
        <w:jc w:val="both"/>
        <w:rPr>
          <w:rFonts w:ascii="Arial" w:eastAsiaTheme="minorHAnsi" w:hAnsi="Arial" w:cs="Arial"/>
          <w:color w:val="auto"/>
          <w:lang w:eastAsia="en-US" w:bidi="ar-SA"/>
        </w:rPr>
      </w:pPr>
      <w:r w:rsidRPr="00863D94">
        <w:rPr>
          <w:rFonts w:ascii="Arial" w:eastAsiaTheme="minorHAnsi" w:hAnsi="Arial" w:cs="Arial"/>
          <w:color w:val="auto"/>
          <w:lang w:eastAsia="en-US" w:bidi="ar-SA"/>
        </w:rPr>
        <w:t>И.Т. Саганова</w:t>
      </w:r>
    </w:p>
    <w:p w:rsidR="00863D94" w:rsidRDefault="00863D94" w:rsidP="00863D94">
      <w:pPr>
        <w:widowControl/>
        <w:jc w:val="both"/>
      </w:pPr>
    </w:p>
    <w:p w:rsidR="00863D94" w:rsidRDefault="00863D94" w:rsidP="00863D94">
      <w:pPr>
        <w:widowControl/>
        <w:jc w:val="both"/>
      </w:pPr>
    </w:p>
    <w:p w:rsidR="00E02B17" w:rsidRPr="00E02B17" w:rsidRDefault="00E02B17" w:rsidP="00E02B17">
      <w:pPr>
        <w:pageBreakBefore/>
        <w:widowControl/>
        <w:jc w:val="center"/>
        <w:rPr>
          <w:rFonts w:ascii="Times New Roman" w:eastAsia="Times New Roman" w:hAnsi="Times New Roman" w:cs="Times New Roman"/>
          <w:color w:val="auto"/>
          <w:lang w:bidi="ar-SA"/>
        </w:rPr>
      </w:pPr>
      <w:r w:rsidRPr="00E02B17">
        <w:rPr>
          <w:rFonts w:ascii="Arial" w:eastAsia="Times New Roman" w:hAnsi="Arial" w:cs="Arial"/>
          <w:b/>
          <w:bCs/>
          <w:color w:val="auto"/>
          <w:sz w:val="32"/>
          <w:szCs w:val="32"/>
          <w:lang w:bidi="ar-SA"/>
        </w:rPr>
        <w:lastRenderedPageBreak/>
        <w:t>01.04.2022Г. № 24-П</w:t>
      </w:r>
    </w:p>
    <w:p w:rsidR="00E02B17" w:rsidRPr="00E02B17" w:rsidRDefault="00E02B17" w:rsidP="00E02B17">
      <w:pPr>
        <w:widowControl/>
        <w:jc w:val="center"/>
        <w:rPr>
          <w:rFonts w:ascii="Times New Roman" w:eastAsia="Times New Roman" w:hAnsi="Times New Roman" w:cs="Times New Roman"/>
          <w:color w:val="auto"/>
          <w:lang w:bidi="ar-SA"/>
        </w:rPr>
      </w:pPr>
      <w:r w:rsidRPr="00E02B17">
        <w:rPr>
          <w:rFonts w:ascii="Arial" w:eastAsia="Times New Roman" w:hAnsi="Arial" w:cs="Arial"/>
          <w:b/>
          <w:bCs/>
          <w:color w:val="auto"/>
          <w:sz w:val="32"/>
          <w:szCs w:val="32"/>
          <w:lang w:bidi="ar-SA"/>
        </w:rPr>
        <w:t>РОССИЙСКАЯ ФЕДЕРАЦИЯ</w:t>
      </w:r>
    </w:p>
    <w:p w:rsidR="00E02B17" w:rsidRPr="00E02B17" w:rsidRDefault="00E02B17" w:rsidP="00E02B17">
      <w:pPr>
        <w:widowControl/>
        <w:jc w:val="center"/>
        <w:rPr>
          <w:rFonts w:ascii="Times New Roman" w:eastAsia="Times New Roman" w:hAnsi="Times New Roman" w:cs="Times New Roman"/>
          <w:color w:val="auto"/>
          <w:lang w:bidi="ar-SA"/>
        </w:rPr>
      </w:pPr>
      <w:r w:rsidRPr="00E02B17">
        <w:rPr>
          <w:rFonts w:ascii="Arial" w:eastAsia="Times New Roman" w:hAnsi="Arial" w:cs="Arial"/>
          <w:b/>
          <w:bCs/>
          <w:color w:val="auto"/>
          <w:sz w:val="32"/>
          <w:szCs w:val="32"/>
          <w:lang w:bidi="ar-SA"/>
        </w:rPr>
        <w:t>ИРКУТСКАЯ ОБЛАСТЬ</w:t>
      </w:r>
    </w:p>
    <w:p w:rsidR="00E02B17" w:rsidRPr="00E02B17" w:rsidRDefault="00E02B17" w:rsidP="00E02B17">
      <w:pPr>
        <w:widowControl/>
        <w:jc w:val="center"/>
        <w:rPr>
          <w:rFonts w:ascii="Times New Roman" w:eastAsia="Times New Roman" w:hAnsi="Times New Roman" w:cs="Times New Roman"/>
          <w:color w:val="auto"/>
          <w:lang w:bidi="ar-SA"/>
        </w:rPr>
      </w:pPr>
      <w:r w:rsidRPr="00E02B17">
        <w:rPr>
          <w:rFonts w:ascii="Arial" w:eastAsia="Times New Roman" w:hAnsi="Arial" w:cs="Arial"/>
          <w:b/>
          <w:bCs/>
          <w:color w:val="auto"/>
          <w:sz w:val="32"/>
          <w:szCs w:val="32"/>
          <w:lang w:bidi="ar-SA"/>
        </w:rPr>
        <w:t>МУНИЦИПАЛЬНОЕ ОБРАЗОВАНИЕ «НЫГДА»</w:t>
      </w:r>
    </w:p>
    <w:p w:rsidR="00E02B17" w:rsidRPr="00E02B17" w:rsidRDefault="00E02B17" w:rsidP="00E02B17">
      <w:pPr>
        <w:widowControl/>
        <w:jc w:val="center"/>
        <w:rPr>
          <w:rFonts w:ascii="Arial" w:eastAsia="Times New Roman" w:hAnsi="Arial" w:cs="Arial"/>
          <w:b/>
          <w:bCs/>
          <w:color w:val="auto"/>
          <w:sz w:val="32"/>
          <w:szCs w:val="32"/>
          <w:lang w:bidi="ar-SA"/>
        </w:rPr>
      </w:pPr>
      <w:r w:rsidRPr="00E02B17">
        <w:rPr>
          <w:rFonts w:ascii="Arial" w:eastAsia="Times New Roman" w:hAnsi="Arial" w:cs="Arial"/>
          <w:b/>
          <w:bCs/>
          <w:color w:val="auto"/>
          <w:sz w:val="32"/>
          <w:szCs w:val="32"/>
          <w:lang w:bidi="ar-SA"/>
        </w:rPr>
        <w:t xml:space="preserve"> АДМИНИСТРАЦИЯ</w:t>
      </w:r>
    </w:p>
    <w:p w:rsidR="00E02B17" w:rsidRPr="00E02B17" w:rsidRDefault="00E02B17" w:rsidP="00E02B17">
      <w:pPr>
        <w:widowControl/>
        <w:jc w:val="center"/>
        <w:rPr>
          <w:rFonts w:ascii="Arial" w:eastAsia="Times New Roman" w:hAnsi="Arial" w:cs="Arial"/>
          <w:b/>
          <w:bCs/>
          <w:color w:val="auto"/>
          <w:sz w:val="32"/>
          <w:szCs w:val="32"/>
          <w:lang w:bidi="ar-SA"/>
        </w:rPr>
      </w:pPr>
      <w:r w:rsidRPr="00E02B17">
        <w:rPr>
          <w:rFonts w:ascii="Arial" w:eastAsia="Times New Roman" w:hAnsi="Arial" w:cs="Arial"/>
          <w:b/>
          <w:bCs/>
          <w:color w:val="auto"/>
          <w:sz w:val="32"/>
          <w:szCs w:val="32"/>
          <w:lang w:bidi="ar-SA"/>
        </w:rPr>
        <w:t>ПОСТАНОВЛЕНИЕ</w:t>
      </w:r>
    </w:p>
    <w:p w:rsidR="00E02B17" w:rsidRPr="00E02B17" w:rsidRDefault="00E02B17" w:rsidP="00E02B17">
      <w:pPr>
        <w:widowControl/>
        <w:jc w:val="center"/>
        <w:rPr>
          <w:rFonts w:ascii="Arial" w:eastAsia="Times New Roman" w:hAnsi="Arial" w:cs="Arial"/>
          <w:color w:val="auto"/>
          <w:sz w:val="32"/>
          <w:szCs w:val="32"/>
          <w:lang w:bidi="ar-SA"/>
        </w:rPr>
      </w:pPr>
    </w:p>
    <w:p w:rsidR="00E02B17" w:rsidRPr="00E02B17" w:rsidRDefault="00E02B17" w:rsidP="00E02B17">
      <w:pPr>
        <w:ind w:left="340"/>
        <w:jc w:val="center"/>
        <w:rPr>
          <w:rFonts w:ascii="Arial" w:eastAsia="Calibri" w:hAnsi="Arial" w:cs="Arial"/>
          <w:b/>
          <w:color w:val="auto"/>
          <w:sz w:val="30"/>
          <w:szCs w:val="30"/>
          <w:shd w:val="clear" w:color="auto" w:fill="FFFFFF"/>
          <w:lang w:bidi="ar-SA"/>
        </w:rPr>
      </w:pPr>
      <w:r w:rsidRPr="00E02B17">
        <w:rPr>
          <w:rFonts w:ascii="Arial" w:eastAsia="Calibri" w:hAnsi="Arial" w:cs="Arial"/>
          <w:b/>
          <w:bCs/>
          <w:color w:val="auto"/>
          <w:sz w:val="30"/>
          <w:szCs w:val="30"/>
          <w:lang w:bidi="ar-SA"/>
        </w:rPr>
        <w:t xml:space="preserve">О ВНЕСЕНИИ ИЗМЕНЕНИЙ В ПОЛОЖЕНИЕ ОБ ОПЛАТЕ ТРУДА РАБОТНИКОВ </w:t>
      </w:r>
      <w:r w:rsidRPr="00E02B17">
        <w:rPr>
          <w:rFonts w:ascii="Arial" w:eastAsia="Calibri" w:hAnsi="Arial" w:cs="Arial"/>
          <w:b/>
          <w:color w:val="auto"/>
          <w:sz w:val="30"/>
          <w:szCs w:val="30"/>
          <w:shd w:val="clear" w:color="auto" w:fill="FFFFFF"/>
          <w:lang w:bidi="ar-SA"/>
        </w:rPr>
        <w:t xml:space="preserve">МУНИЦИПАЛЬНОГО УЧРЕЖДЕНИЯ КУЛЬТУРЫ «ИНФОРМАЦИОННО-КУЛЬТУРНЫЙ ЦЕНТР» </w:t>
      </w:r>
    </w:p>
    <w:p w:rsidR="00E02B17" w:rsidRPr="00E02B17" w:rsidRDefault="00E02B17" w:rsidP="00E02B17">
      <w:pPr>
        <w:ind w:left="340"/>
        <w:jc w:val="center"/>
        <w:rPr>
          <w:rFonts w:ascii="Arial" w:eastAsia="Calibri" w:hAnsi="Arial" w:cs="Arial"/>
          <w:b/>
          <w:color w:val="auto"/>
          <w:sz w:val="30"/>
          <w:szCs w:val="30"/>
          <w:lang w:bidi="ar-SA"/>
        </w:rPr>
      </w:pPr>
      <w:r w:rsidRPr="00E02B17">
        <w:rPr>
          <w:rFonts w:ascii="Arial" w:eastAsia="Calibri" w:hAnsi="Arial" w:cs="Arial"/>
          <w:b/>
          <w:color w:val="auto"/>
          <w:sz w:val="30"/>
          <w:szCs w:val="30"/>
          <w:shd w:val="clear" w:color="auto" w:fill="FFFFFF"/>
          <w:lang w:bidi="ar-SA"/>
        </w:rPr>
        <w:t>МУНИЦИПАЛЬНОГО ОБРАЗОВАНИЯ «НЫГДА», В ОТНОШЕНИИ КОТОРЫХ АДМИНИСТРАЦИЯ МУНИЦИПАЛЬНОГО ОБРАЗОВАНИЯ «НЫГДА» ЯВЛЯЕТСЯ ГЛАВНЫМ РАСПОРЯДИТЕЛЕМ БЮДЖЕТНЫХ СРЕДСТВ</w:t>
      </w:r>
    </w:p>
    <w:p w:rsidR="00E02B17" w:rsidRPr="00E02B17" w:rsidRDefault="00E02B17" w:rsidP="00E02B17">
      <w:pPr>
        <w:widowControl/>
        <w:jc w:val="center"/>
        <w:rPr>
          <w:rFonts w:ascii="Arial" w:eastAsia="Times New Roman" w:hAnsi="Arial" w:cs="Arial"/>
          <w:color w:val="auto"/>
          <w:lang w:bidi="ar-SA"/>
        </w:rPr>
      </w:pPr>
    </w:p>
    <w:p w:rsidR="00E02B17" w:rsidRPr="00E02B17" w:rsidRDefault="00E02B17" w:rsidP="00E02B17">
      <w:pPr>
        <w:widowControl/>
        <w:spacing w:before="100" w:beforeAutospacing="1"/>
        <w:ind w:firstLine="709"/>
        <w:jc w:val="both"/>
        <w:rPr>
          <w:rFonts w:ascii="Arial" w:eastAsia="Times New Roman" w:hAnsi="Arial" w:cs="Arial"/>
          <w:color w:val="auto"/>
          <w:lang w:bidi="ar-SA"/>
        </w:rPr>
      </w:pPr>
      <w:proofErr w:type="gramStart"/>
      <w:r w:rsidRPr="00E02B17">
        <w:rPr>
          <w:rFonts w:ascii="Arial" w:eastAsia="Times New Roman" w:hAnsi="Arial" w:cs="Arial"/>
          <w:color w:val="auto"/>
          <w:lang w:bidi="ar-SA"/>
        </w:rPr>
        <w:t xml:space="preserve">На основании Распоряжения Правительства Иркутской области от 14 декабря 2021г. № 737 – </w:t>
      </w:r>
      <w:proofErr w:type="spellStart"/>
      <w:r w:rsidRPr="00E02B17">
        <w:rPr>
          <w:rFonts w:ascii="Arial" w:eastAsia="Times New Roman" w:hAnsi="Arial" w:cs="Arial"/>
          <w:color w:val="auto"/>
          <w:lang w:bidi="ar-SA"/>
        </w:rPr>
        <w:t>рп</w:t>
      </w:r>
      <w:proofErr w:type="spellEnd"/>
      <w:r w:rsidRPr="00E02B17">
        <w:rPr>
          <w:rFonts w:ascii="Arial" w:eastAsia="Times New Roman" w:hAnsi="Arial" w:cs="Arial"/>
          <w:color w:val="auto"/>
          <w:lang w:bidi="ar-SA"/>
        </w:rPr>
        <w:t xml:space="preserve"> «О мерах по индексации заработной платы работников государственных учреждений Иркутской области», Приказа министерства культуры и архивов Иркутской области от 28 января 2022 года № 56-5-мпр «О внесении изменений в примерное положение об оплате труда работников государственных учреждений Иркутской области, функции и полномочия которых осуществляет министерство культуры и архивов Иркутской</w:t>
      </w:r>
      <w:proofErr w:type="gramEnd"/>
      <w:r w:rsidRPr="00E02B17">
        <w:rPr>
          <w:rFonts w:ascii="Arial" w:eastAsia="Times New Roman" w:hAnsi="Arial" w:cs="Arial"/>
          <w:color w:val="auto"/>
          <w:lang w:bidi="ar-SA"/>
        </w:rPr>
        <w:t xml:space="preserve"> области»,  Федеральным законом от 6 октября 2003 года № 131- ФЗ «Об общих принципах организации местного самоуправления в Российской Федерации», руководствуясь  Уставом администрации муниципального образования  «Ныгда»:</w:t>
      </w:r>
    </w:p>
    <w:p w:rsidR="00E02B17" w:rsidRPr="00E02B17" w:rsidRDefault="00E02B17" w:rsidP="00E02B17">
      <w:pPr>
        <w:widowControl/>
        <w:ind w:firstLine="709"/>
        <w:jc w:val="both"/>
        <w:rPr>
          <w:rFonts w:ascii="Arial" w:eastAsia="Times New Roman" w:hAnsi="Arial" w:cs="Arial"/>
          <w:color w:val="auto"/>
          <w:lang w:bidi="ar-SA"/>
        </w:rPr>
      </w:pPr>
    </w:p>
    <w:p w:rsidR="00E02B17" w:rsidRPr="00E02B17" w:rsidRDefault="00E02B17" w:rsidP="00E02B17">
      <w:pPr>
        <w:widowControl/>
        <w:spacing w:before="240" w:after="119"/>
        <w:ind w:firstLine="709"/>
        <w:jc w:val="center"/>
        <w:rPr>
          <w:rFonts w:ascii="Arial" w:eastAsia="Times New Roman" w:hAnsi="Arial" w:cs="Arial"/>
          <w:b/>
          <w:color w:val="auto"/>
          <w:sz w:val="30"/>
          <w:szCs w:val="30"/>
          <w:lang w:bidi="ar-SA"/>
        </w:rPr>
      </w:pPr>
      <w:r w:rsidRPr="00E02B17">
        <w:rPr>
          <w:rFonts w:ascii="Arial" w:eastAsia="Times New Roman" w:hAnsi="Arial" w:cs="Arial"/>
          <w:b/>
          <w:color w:val="auto"/>
          <w:sz w:val="30"/>
          <w:szCs w:val="30"/>
          <w:lang w:bidi="ar-SA"/>
        </w:rPr>
        <w:t>ПОСТАНОВЛЯЕТ:</w:t>
      </w:r>
    </w:p>
    <w:p w:rsidR="00E02B17" w:rsidRPr="00E02B17" w:rsidRDefault="00E02B17" w:rsidP="00E02B17">
      <w:pPr>
        <w:ind w:firstLine="709"/>
        <w:jc w:val="both"/>
        <w:rPr>
          <w:rFonts w:ascii="Arial" w:eastAsia="Calibri" w:hAnsi="Arial" w:cs="Arial"/>
          <w:bCs/>
          <w:color w:val="auto"/>
          <w:lang w:bidi="ar-SA"/>
        </w:rPr>
      </w:pPr>
      <w:r w:rsidRPr="00E02B17">
        <w:rPr>
          <w:rFonts w:ascii="Arial" w:eastAsia="Calibri" w:hAnsi="Arial" w:cs="Arial"/>
          <w:bCs/>
          <w:color w:val="auto"/>
          <w:lang w:bidi="ar-SA"/>
        </w:rPr>
        <w:t xml:space="preserve">1. Приложение 1 к Положению об оплате труда работников </w:t>
      </w:r>
      <w:r w:rsidRPr="00E02B17">
        <w:rPr>
          <w:rFonts w:ascii="Arial" w:eastAsia="Calibri" w:hAnsi="Arial" w:cs="Arial"/>
          <w:color w:val="auto"/>
          <w:shd w:val="clear" w:color="auto" w:fill="FFFFFF"/>
          <w:lang w:bidi="ar-SA"/>
        </w:rPr>
        <w:t>муниципального бюджетного учреждения культуры «Информационно-культурный центр» муниципального образования «Ныгда», в отношении которых администрация муниципального образования «Ныгда» является главным распорядителем бюджетных средств</w:t>
      </w:r>
      <w:r w:rsidRPr="00E02B17">
        <w:rPr>
          <w:rFonts w:ascii="Arial" w:eastAsia="Calibri" w:hAnsi="Arial" w:cs="Arial"/>
          <w:bCs/>
          <w:color w:val="auto"/>
          <w:lang w:bidi="ar-SA"/>
        </w:rPr>
        <w:t>, изложить в новой редакции.</w:t>
      </w:r>
    </w:p>
    <w:p w:rsidR="00E02B17" w:rsidRPr="00E02B17" w:rsidRDefault="00E02B17" w:rsidP="00E02B17">
      <w:pPr>
        <w:widowControl/>
        <w:ind w:firstLine="709"/>
        <w:jc w:val="both"/>
        <w:rPr>
          <w:rFonts w:ascii="Arial" w:eastAsia="Calibri" w:hAnsi="Arial" w:cs="Arial"/>
          <w:color w:val="auto"/>
          <w:lang w:eastAsia="en-US" w:bidi="ar-SA"/>
        </w:rPr>
      </w:pPr>
      <w:r w:rsidRPr="00E02B17">
        <w:rPr>
          <w:rFonts w:ascii="Arial" w:eastAsia="Calibri" w:hAnsi="Arial" w:cs="Arial"/>
          <w:color w:val="auto"/>
          <w:lang w:eastAsia="en-US" w:bidi="ar-SA"/>
        </w:rPr>
        <w:t xml:space="preserve">2. </w:t>
      </w:r>
      <w:proofErr w:type="gramStart"/>
      <w:r w:rsidRPr="00E02B17">
        <w:rPr>
          <w:rFonts w:ascii="Arial" w:eastAsia="Calibri" w:hAnsi="Arial" w:cs="Arial"/>
          <w:color w:val="auto"/>
          <w:lang w:eastAsia="en-US" w:bidi="ar-SA"/>
        </w:rPr>
        <w:t>Разместить</w:t>
      </w:r>
      <w:proofErr w:type="gramEnd"/>
      <w:r w:rsidRPr="00E02B17">
        <w:rPr>
          <w:rFonts w:ascii="Arial" w:eastAsia="Calibri" w:hAnsi="Arial" w:cs="Arial"/>
          <w:color w:val="auto"/>
          <w:lang w:eastAsia="en-US" w:bidi="ar-SA"/>
        </w:rPr>
        <w:t xml:space="preserve"> настоящее постановление на официальном сайте администрации муниципального образования «Ныгда» в информационно-телекоммуникационной сети «Интернет» и опубликовать в печатном средстве массовой публикации «Ныгдинский вестник».</w:t>
      </w:r>
    </w:p>
    <w:p w:rsidR="00E02B17" w:rsidRPr="00E02B17" w:rsidRDefault="00E02B17" w:rsidP="00E02B17">
      <w:pPr>
        <w:ind w:firstLine="709"/>
        <w:jc w:val="both"/>
        <w:rPr>
          <w:rFonts w:ascii="Arial" w:eastAsia="Calibri" w:hAnsi="Arial" w:cs="Arial"/>
          <w:color w:val="auto"/>
          <w:lang w:eastAsia="en-US" w:bidi="ar-SA"/>
        </w:rPr>
      </w:pPr>
      <w:r w:rsidRPr="00E02B17">
        <w:rPr>
          <w:rFonts w:ascii="Arial" w:eastAsia="Calibri" w:hAnsi="Arial" w:cs="Arial"/>
          <w:color w:val="auto"/>
          <w:lang w:eastAsia="en-US" w:bidi="ar-SA"/>
        </w:rPr>
        <w:t xml:space="preserve">4. </w:t>
      </w:r>
      <w:r w:rsidRPr="00E02B17">
        <w:rPr>
          <w:rFonts w:ascii="Arial" w:eastAsia="Calibri" w:hAnsi="Arial" w:cs="Arial"/>
          <w:color w:val="auto"/>
          <w:shd w:val="clear" w:color="auto" w:fill="FFFFFF"/>
          <w:lang w:eastAsia="en-US" w:bidi="ar-SA"/>
        </w:rPr>
        <w:t>Установить, что настоящее постановление вступает в силу с 01.03.2022г.</w:t>
      </w:r>
    </w:p>
    <w:p w:rsidR="00E02B17" w:rsidRPr="00E02B17" w:rsidRDefault="00E02B17" w:rsidP="00E02B17">
      <w:pPr>
        <w:widowControl/>
        <w:tabs>
          <w:tab w:val="left" w:pos="0"/>
        </w:tabs>
        <w:ind w:firstLine="709"/>
        <w:jc w:val="both"/>
        <w:rPr>
          <w:rFonts w:ascii="Arial" w:eastAsia="Times New Roman" w:hAnsi="Arial" w:cs="Arial"/>
          <w:color w:val="auto"/>
          <w:lang w:bidi="ar-SA"/>
        </w:rPr>
      </w:pPr>
      <w:r w:rsidRPr="00E02B17">
        <w:rPr>
          <w:rFonts w:ascii="Arial" w:eastAsia="Times New Roman" w:hAnsi="Arial" w:cs="Arial"/>
          <w:color w:val="auto"/>
          <w:lang w:bidi="ar-SA"/>
        </w:rPr>
        <w:t>5. </w:t>
      </w:r>
      <w:proofErr w:type="gramStart"/>
      <w:r w:rsidRPr="00E02B17">
        <w:rPr>
          <w:rFonts w:ascii="Arial" w:eastAsia="Times New Roman" w:hAnsi="Arial" w:cs="Arial"/>
          <w:color w:val="auto"/>
          <w:lang w:bidi="ar-SA"/>
        </w:rPr>
        <w:t>Контроль за</w:t>
      </w:r>
      <w:proofErr w:type="gramEnd"/>
      <w:r w:rsidRPr="00E02B17">
        <w:rPr>
          <w:rFonts w:ascii="Arial" w:eastAsia="Times New Roman" w:hAnsi="Arial" w:cs="Arial"/>
          <w:color w:val="auto"/>
          <w:lang w:bidi="ar-SA"/>
        </w:rPr>
        <w:t xml:space="preserve"> исполнением настоящего постановления оставляю за собой.</w:t>
      </w:r>
    </w:p>
    <w:p w:rsidR="00E02B17" w:rsidRPr="00E02B17" w:rsidRDefault="00E02B17" w:rsidP="00E02B17">
      <w:pPr>
        <w:widowControl/>
        <w:rPr>
          <w:rFonts w:ascii="Times New Roman" w:eastAsia="Times New Roman" w:hAnsi="Times New Roman" w:cs="Times New Roman"/>
          <w:color w:val="auto"/>
          <w:lang w:bidi="ar-SA"/>
        </w:rPr>
      </w:pPr>
      <w:r w:rsidRPr="00E02B17">
        <w:rPr>
          <w:rFonts w:ascii="Arial" w:eastAsia="Times New Roman" w:hAnsi="Arial" w:cs="Arial"/>
          <w:color w:val="auto"/>
          <w:lang w:bidi="ar-SA"/>
        </w:rPr>
        <w:t>Глава МО «Ныгда»</w:t>
      </w:r>
      <w:r w:rsidRPr="00E02B17">
        <w:rPr>
          <w:rFonts w:ascii="Times New Roman" w:eastAsia="Times New Roman" w:hAnsi="Times New Roman" w:cs="Times New Roman"/>
          <w:color w:val="auto"/>
          <w:lang w:bidi="ar-SA"/>
        </w:rPr>
        <w:t xml:space="preserve">   </w:t>
      </w:r>
      <w:r w:rsidRPr="00E02B17">
        <w:rPr>
          <w:rFonts w:ascii="Arial" w:eastAsia="Times New Roman" w:hAnsi="Arial" w:cs="Arial"/>
          <w:color w:val="auto"/>
          <w:lang w:bidi="ar-SA"/>
        </w:rPr>
        <w:t>И.Т. Саганова</w:t>
      </w:r>
    </w:p>
    <w:p w:rsidR="00E02B17" w:rsidRPr="00E02B17" w:rsidRDefault="00E02B17" w:rsidP="00E02B17">
      <w:pPr>
        <w:widowControl/>
        <w:jc w:val="right"/>
        <w:rPr>
          <w:rFonts w:ascii="Times New Roman" w:eastAsia="Calibri" w:hAnsi="Times New Roman" w:cs="Times New Roman"/>
          <w:color w:val="auto"/>
          <w:sz w:val="22"/>
          <w:szCs w:val="22"/>
          <w:lang w:eastAsia="en-US" w:bidi="ar-SA"/>
        </w:rPr>
      </w:pPr>
    </w:p>
    <w:p w:rsidR="00E02B17" w:rsidRPr="00E02B17" w:rsidRDefault="00E02B17" w:rsidP="00E02B17">
      <w:pPr>
        <w:widowControl/>
        <w:rPr>
          <w:rFonts w:ascii="Times New Roman" w:eastAsia="Calibri" w:hAnsi="Times New Roman" w:cs="Times New Roman"/>
          <w:color w:val="auto"/>
          <w:sz w:val="22"/>
          <w:szCs w:val="22"/>
          <w:lang w:eastAsia="en-US" w:bidi="ar-SA"/>
        </w:rPr>
      </w:pPr>
    </w:p>
    <w:p w:rsidR="00E02B17" w:rsidRPr="00E02B17" w:rsidRDefault="00E02B17" w:rsidP="00E02B17">
      <w:pPr>
        <w:widowControl/>
        <w:rPr>
          <w:rFonts w:ascii="Arial" w:eastAsia="Calibri" w:hAnsi="Arial" w:cs="Arial"/>
          <w:color w:val="auto"/>
          <w:szCs w:val="22"/>
          <w:lang w:eastAsia="en-US" w:bidi="ar-SA"/>
        </w:rPr>
      </w:pPr>
      <w:proofErr w:type="spellStart"/>
      <w:r w:rsidRPr="00E02B17">
        <w:rPr>
          <w:rFonts w:ascii="Arial" w:eastAsia="Calibri" w:hAnsi="Arial" w:cs="Arial"/>
          <w:color w:val="auto"/>
          <w:szCs w:val="22"/>
          <w:lang w:eastAsia="en-US" w:bidi="ar-SA"/>
        </w:rPr>
        <w:t>И.о</w:t>
      </w:r>
      <w:proofErr w:type="spellEnd"/>
      <w:r w:rsidRPr="00E02B17">
        <w:rPr>
          <w:rFonts w:ascii="Arial" w:eastAsia="Calibri" w:hAnsi="Arial" w:cs="Arial"/>
          <w:color w:val="auto"/>
          <w:szCs w:val="22"/>
          <w:lang w:eastAsia="en-US" w:bidi="ar-SA"/>
        </w:rPr>
        <w:t>. главы администрации</w:t>
      </w:r>
    </w:p>
    <w:p w:rsidR="00E02B17" w:rsidRPr="00E02B17" w:rsidRDefault="00E02B17" w:rsidP="00E02B17">
      <w:pPr>
        <w:widowControl/>
        <w:rPr>
          <w:rFonts w:ascii="Arial" w:eastAsia="Calibri" w:hAnsi="Arial" w:cs="Arial"/>
          <w:color w:val="auto"/>
          <w:szCs w:val="23"/>
          <w:shd w:val="clear" w:color="auto" w:fill="FFFFFF"/>
          <w:lang w:eastAsia="en-US" w:bidi="ar-SA"/>
        </w:rPr>
      </w:pPr>
      <w:r w:rsidRPr="00E02B17">
        <w:rPr>
          <w:rFonts w:ascii="Arial" w:eastAsia="Calibri" w:hAnsi="Arial" w:cs="Arial"/>
          <w:color w:val="auto"/>
          <w:szCs w:val="22"/>
          <w:lang w:eastAsia="en-US" w:bidi="ar-SA"/>
        </w:rPr>
        <w:t>муниципального образования «Ныгда»                                                Т.М. Степанова</w:t>
      </w:r>
    </w:p>
    <w:p w:rsidR="00E02B17" w:rsidRPr="00E02B17" w:rsidRDefault="00E02B17" w:rsidP="00E02B17">
      <w:pPr>
        <w:spacing w:line="230" w:lineRule="exact"/>
        <w:jc w:val="right"/>
        <w:rPr>
          <w:rFonts w:ascii="Courier New" w:eastAsia="Calibri" w:hAnsi="Courier New" w:cs="Courier New"/>
          <w:color w:val="auto"/>
          <w:sz w:val="22"/>
          <w:szCs w:val="22"/>
          <w:shd w:val="clear" w:color="auto" w:fill="FFFFFF"/>
          <w:lang w:bidi="ar-SA"/>
        </w:rPr>
      </w:pPr>
    </w:p>
    <w:p w:rsidR="00E02B17" w:rsidRPr="00E02B17" w:rsidRDefault="00E02B17" w:rsidP="00E02B17">
      <w:pPr>
        <w:spacing w:line="230" w:lineRule="exact"/>
        <w:jc w:val="right"/>
        <w:rPr>
          <w:rFonts w:ascii="Courier New" w:eastAsia="Calibri" w:hAnsi="Courier New" w:cs="Courier New"/>
          <w:color w:val="auto"/>
          <w:sz w:val="22"/>
          <w:szCs w:val="22"/>
          <w:shd w:val="clear" w:color="auto" w:fill="FFFFFF"/>
          <w:lang w:bidi="ar-SA"/>
        </w:rPr>
      </w:pPr>
    </w:p>
    <w:p w:rsidR="00E02B17" w:rsidRPr="00E02B17" w:rsidRDefault="00E02B17" w:rsidP="00E02B17">
      <w:pPr>
        <w:spacing w:line="230" w:lineRule="exact"/>
        <w:jc w:val="right"/>
        <w:rPr>
          <w:rFonts w:ascii="Courier New" w:eastAsia="Calibri" w:hAnsi="Courier New" w:cs="Courier New"/>
          <w:color w:val="auto"/>
          <w:sz w:val="22"/>
          <w:szCs w:val="22"/>
          <w:shd w:val="clear" w:color="auto" w:fill="FFFFFF"/>
          <w:lang w:bidi="ar-SA"/>
        </w:rPr>
      </w:pPr>
    </w:p>
    <w:p w:rsidR="00E02B17" w:rsidRPr="00E02B17" w:rsidRDefault="00E02B17" w:rsidP="00E02B17">
      <w:pPr>
        <w:spacing w:line="230" w:lineRule="exact"/>
        <w:jc w:val="right"/>
        <w:rPr>
          <w:rFonts w:ascii="Courier New" w:eastAsia="Calibri" w:hAnsi="Courier New" w:cs="Courier New"/>
          <w:color w:val="auto"/>
          <w:sz w:val="22"/>
          <w:szCs w:val="22"/>
          <w:shd w:val="clear" w:color="auto" w:fill="FFFFFF"/>
          <w:lang w:bidi="ar-SA"/>
        </w:rPr>
      </w:pPr>
      <w:r w:rsidRPr="00E02B17">
        <w:rPr>
          <w:rFonts w:ascii="Courier New" w:eastAsia="Calibri" w:hAnsi="Courier New" w:cs="Courier New"/>
          <w:color w:val="auto"/>
          <w:sz w:val="22"/>
          <w:szCs w:val="22"/>
          <w:shd w:val="clear" w:color="auto" w:fill="FFFFFF"/>
          <w:lang w:bidi="ar-SA"/>
        </w:rPr>
        <w:t xml:space="preserve">Приложение 1 </w:t>
      </w:r>
    </w:p>
    <w:p w:rsidR="00E02B17" w:rsidRPr="00E02B17" w:rsidRDefault="00E02B17" w:rsidP="00E02B17">
      <w:pPr>
        <w:spacing w:line="230" w:lineRule="exact"/>
        <w:jc w:val="right"/>
        <w:rPr>
          <w:rFonts w:ascii="Courier New" w:eastAsia="Calibri" w:hAnsi="Courier New" w:cs="Courier New"/>
          <w:color w:val="auto"/>
          <w:sz w:val="22"/>
          <w:szCs w:val="22"/>
          <w:shd w:val="clear" w:color="auto" w:fill="FFFFFF"/>
          <w:lang w:bidi="ar-SA"/>
        </w:rPr>
      </w:pPr>
      <w:r w:rsidRPr="00E02B17">
        <w:rPr>
          <w:rFonts w:ascii="Courier New" w:eastAsia="Calibri" w:hAnsi="Courier New" w:cs="Courier New"/>
          <w:color w:val="auto"/>
          <w:sz w:val="22"/>
          <w:szCs w:val="22"/>
          <w:shd w:val="clear" w:color="auto" w:fill="FFFFFF"/>
          <w:lang w:bidi="ar-SA"/>
        </w:rPr>
        <w:t>к Положению об оплате труда</w:t>
      </w:r>
    </w:p>
    <w:p w:rsidR="00E02B17" w:rsidRPr="00E02B17" w:rsidRDefault="00E02B17" w:rsidP="00E02B17">
      <w:pPr>
        <w:spacing w:line="230" w:lineRule="exact"/>
        <w:jc w:val="right"/>
        <w:rPr>
          <w:rFonts w:ascii="Courier New" w:eastAsia="Calibri" w:hAnsi="Courier New" w:cs="Courier New"/>
          <w:color w:val="auto"/>
          <w:sz w:val="22"/>
          <w:szCs w:val="22"/>
          <w:shd w:val="clear" w:color="auto" w:fill="FFFFFF"/>
          <w:lang w:bidi="ar-SA"/>
        </w:rPr>
      </w:pPr>
      <w:r w:rsidRPr="00E02B17">
        <w:rPr>
          <w:rFonts w:ascii="Courier New" w:eastAsia="Calibri" w:hAnsi="Courier New" w:cs="Courier New"/>
          <w:color w:val="auto"/>
          <w:sz w:val="22"/>
          <w:szCs w:val="22"/>
          <w:shd w:val="clear" w:color="auto" w:fill="FFFFFF"/>
          <w:lang w:bidi="ar-SA"/>
        </w:rPr>
        <w:lastRenderedPageBreak/>
        <w:t xml:space="preserve">работников </w:t>
      </w:r>
      <w:proofErr w:type="gramStart"/>
      <w:r w:rsidRPr="00E02B17">
        <w:rPr>
          <w:rFonts w:ascii="Courier New" w:eastAsia="Calibri" w:hAnsi="Courier New" w:cs="Courier New"/>
          <w:color w:val="auto"/>
          <w:sz w:val="22"/>
          <w:szCs w:val="22"/>
          <w:shd w:val="clear" w:color="auto" w:fill="FFFFFF"/>
          <w:lang w:bidi="ar-SA"/>
        </w:rPr>
        <w:t>муниципального</w:t>
      </w:r>
      <w:proofErr w:type="gramEnd"/>
    </w:p>
    <w:p w:rsidR="00E02B17" w:rsidRPr="00E02B17" w:rsidRDefault="00E02B17" w:rsidP="00E02B17">
      <w:pPr>
        <w:spacing w:line="230" w:lineRule="exact"/>
        <w:jc w:val="right"/>
        <w:rPr>
          <w:rFonts w:ascii="Courier New" w:eastAsia="Calibri" w:hAnsi="Courier New" w:cs="Courier New"/>
          <w:color w:val="auto"/>
          <w:sz w:val="22"/>
          <w:szCs w:val="22"/>
          <w:shd w:val="clear" w:color="auto" w:fill="FFFFFF"/>
          <w:lang w:bidi="ar-SA"/>
        </w:rPr>
      </w:pPr>
      <w:r w:rsidRPr="00E02B17">
        <w:rPr>
          <w:rFonts w:ascii="Courier New" w:eastAsia="Calibri" w:hAnsi="Courier New" w:cs="Courier New"/>
          <w:color w:val="auto"/>
          <w:sz w:val="22"/>
          <w:szCs w:val="22"/>
          <w:shd w:val="clear" w:color="auto" w:fill="FFFFFF"/>
          <w:lang w:bidi="ar-SA"/>
        </w:rPr>
        <w:t xml:space="preserve">бюджетного учреждения культуры </w:t>
      </w:r>
    </w:p>
    <w:p w:rsidR="00E02B17" w:rsidRPr="00E02B17" w:rsidRDefault="00E02B17" w:rsidP="00E02B17">
      <w:pPr>
        <w:spacing w:line="230" w:lineRule="exact"/>
        <w:jc w:val="right"/>
        <w:rPr>
          <w:rFonts w:ascii="Courier New" w:eastAsia="Calibri" w:hAnsi="Courier New" w:cs="Courier New"/>
          <w:color w:val="auto"/>
          <w:sz w:val="22"/>
          <w:szCs w:val="22"/>
          <w:shd w:val="clear" w:color="auto" w:fill="FFFFFF"/>
          <w:lang w:bidi="ar-SA"/>
        </w:rPr>
      </w:pPr>
      <w:r w:rsidRPr="00E02B17">
        <w:rPr>
          <w:rFonts w:ascii="Courier New" w:eastAsia="Calibri" w:hAnsi="Courier New" w:cs="Courier New"/>
          <w:color w:val="auto"/>
          <w:sz w:val="22"/>
          <w:szCs w:val="22"/>
          <w:shd w:val="clear" w:color="auto" w:fill="FFFFFF"/>
          <w:lang w:bidi="ar-SA"/>
        </w:rPr>
        <w:t xml:space="preserve">«Информационно-культурный центр» </w:t>
      </w:r>
    </w:p>
    <w:p w:rsidR="00E02B17" w:rsidRPr="00E02B17" w:rsidRDefault="00E02B17" w:rsidP="00E02B17">
      <w:pPr>
        <w:spacing w:line="230" w:lineRule="exact"/>
        <w:jc w:val="right"/>
        <w:rPr>
          <w:rFonts w:ascii="Courier New" w:eastAsia="Calibri" w:hAnsi="Courier New" w:cs="Courier New"/>
          <w:color w:val="auto"/>
          <w:sz w:val="22"/>
          <w:szCs w:val="22"/>
          <w:shd w:val="clear" w:color="auto" w:fill="FFFFFF"/>
          <w:lang w:bidi="ar-SA"/>
        </w:rPr>
      </w:pPr>
      <w:r w:rsidRPr="00E02B17">
        <w:rPr>
          <w:rFonts w:ascii="Courier New" w:eastAsia="Calibri" w:hAnsi="Courier New" w:cs="Courier New"/>
          <w:color w:val="auto"/>
          <w:sz w:val="22"/>
          <w:szCs w:val="22"/>
          <w:shd w:val="clear" w:color="auto" w:fill="FFFFFF"/>
          <w:lang w:bidi="ar-SA"/>
        </w:rPr>
        <w:t xml:space="preserve">муниципального образования «Ныгда», </w:t>
      </w:r>
    </w:p>
    <w:p w:rsidR="00E02B17" w:rsidRPr="00E02B17" w:rsidRDefault="00E02B17" w:rsidP="00E02B17">
      <w:pPr>
        <w:spacing w:line="230" w:lineRule="exact"/>
        <w:jc w:val="right"/>
        <w:rPr>
          <w:rFonts w:ascii="Courier New" w:eastAsia="Calibri" w:hAnsi="Courier New" w:cs="Courier New"/>
          <w:color w:val="auto"/>
          <w:sz w:val="22"/>
          <w:szCs w:val="22"/>
          <w:shd w:val="clear" w:color="auto" w:fill="FFFFFF"/>
          <w:lang w:bidi="ar-SA"/>
        </w:rPr>
      </w:pPr>
      <w:r w:rsidRPr="00E02B17">
        <w:rPr>
          <w:rFonts w:ascii="Courier New" w:eastAsia="Calibri" w:hAnsi="Courier New" w:cs="Courier New"/>
          <w:color w:val="auto"/>
          <w:sz w:val="22"/>
          <w:szCs w:val="22"/>
          <w:shd w:val="clear" w:color="auto" w:fill="FFFFFF"/>
          <w:lang w:bidi="ar-SA"/>
        </w:rPr>
        <w:t xml:space="preserve">в </w:t>
      </w:r>
      <w:proofErr w:type="gramStart"/>
      <w:r w:rsidRPr="00E02B17">
        <w:rPr>
          <w:rFonts w:ascii="Courier New" w:eastAsia="Calibri" w:hAnsi="Courier New" w:cs="Courier New"/>
          <w:color w:val="auto"/>
          <w:sz w:val="22"/>
          <w:szCs w:val="22"/>
          <w:shd w:val="clear" w:color="auto" w:fill="FFFFFF"/>
          <w:lang w:bidi="ar-SA"/>
        </w:rPr>
        <w:t>отношении</w:t>
      </w:r>
      <w:proofErr w:type="gramEnd"/>
      <w:r w:rsidRPr="00E02B17">
        <w:rPr>
          <w:rFonts w:ascii="Courier New" w:eastAsia="Calibri" w:hAnsi="Courier New" w:cs="Courier New"/>
          <w:color w:val="auto"/>
          <w:sz w:val="22"/>
          <w:szCs w:val="22"/>
          <w:shd w:val="clear" w:color="auto" w:fill="FFFFFF"/>
          <w:lang w:bidi="ar-SA"/>
        </w:rPr>
        <w:t xml:space="preserve"> которых администрация </w:t>
      </w:r>
    </w:p>
    <w:p w:rsidR="00E02B17" w:rsidRPr="00E02B17" w:rsidRDefault="00E02B17" w:rsidP="00E02B17">
      <w:pPr>
        <w:spacing w:line="230" w:lineRule="exact"/>
        <w:jc w:val="right"/>
        <w:rPr>
          <w:rFonts w:ascii="Courier New" w:eastAsia="Calibri" w:hAnsi="Courier New" w:cs="Courier New"/>
          <w:color w:val="auto"/>
          <w:sz w:val="22"/>
          <w:szCs w:val="22"/>
          <w:shd w:val="clear" w:color="auto" w:fill="FFFFFF"/>
          <w:lang w:bidi="ar-SA"/>
        </w:rPr>
      </w:pPr>
      <w:r w:rsidRPr="00E02B17">
        <w:rPr>
          <w:rFonts w:ascii="Courier New" w:eastAsia="Calibri" w:hAnsi="Courier New" w:cs="Courier New"/>
          <w:color w:val="auto"/>
          <w:sz w:val="22"/>
          <w:szCs w:val="22"/>
          <w:shd w:val="clear" w:color="auto" w:fill="FFFFFF"/>
          <w:lang w:bidi="ar-SA"/>
        </w:rPr>
        <w:t xml:space="preserve">муниципального образования «Ныгда» </w:t>
      </w:r>
    </w:p>
    <w:p w:rsidR="00E02B17" w:rsidRPr="00E02B17" w:rsidRDefault="00E02B17" w:rsidP="00E02B17">
      <w:pPr>
        <w:spacing w:line="230" w:lineRule="exact"/>
        <w:jc w:val="right"/>
        <w:rPr>
          <w:rFonts w:ascii="Courier New" w:eastAsia="Calibri" w:hAnsi="Courier New" w:cs="Courier New"/>
          <w:color w:val="auto"/>
          <w:sz w:val="22"/>
          <w:szCs w:val="22"/>
          <w:shd w:val="clear" w:color="auto" w:fill="FFFFFF"/>
          <w:lang w:bidi="ar-SA"/>
        </w:rPr>
      </w:pPr>
      <w:r w:rsidRPr="00E02B17">
        <w:rPr>
          <w:rFonts w:ascii="Courier New" w:eastAsia="Calibri" w:hAnsi="Courier New" w:cs="Courier New"/>
          <w:color w:val="auto"/>
          <w:sz w:val="22"/>
          <w:szCs w:val="22"/>
          <w:shd w:val="clear" w:color="auto" w:fill="FFFFFF"/>
          <w:lang w:bidi="ar-SA"/>
        </w:rPr>
        <w:t xml:space="preserve">является главным распорядителем </w:t>
      </w:r>
    </w:p>
    <w:p w:rsidR="00E02B17" w:rsidRPr="00E02B17" w:rsidRDefault="00E02B17" w:rsidP="00E02B17">
      <w:pPr>
        <w:spacing w:line="230" w:lineRule="exact"/>
        <w:jc w:val="right"/>
        <w:rPr>
          <w:rFonts w:ascii="Courier New" w:eastAsia="Calibri" w:hAnsi="Courier New" w:cs="Courier New"/>
          <w:color w:val="auto"/>
          <w:sz w:val="22"/>
          <w:szCs w:val="22"/>
          <w:shd w:val="clear" w:color="auto" w:fill="FFFFFF"/>
          <w:lang w:bidi="ar-SA"/>
        </w:rPr>
      </w:pPr>
      <w:r w:rsidRPr="00E02B17">
        <w:rPr>
          <w:rFonts w:ascii="Courier New" w:eastAsia="Calibri" w:hAnsi="Courier New" w:cs="Courier New"/>
          <w:color w:val="auto"/>
          <w:sz w:val="22"/>
          <w:szCs w:val="22"/>
          <w:shd w:val="clear" w:color="auto" w:fill="FFFFFF"/>
          <w:lang w:bidi="ar-SA"/>
        </w:rPr>
        <w:t xml:space="preserve">бюджетных средств, </w:t>
      </w:r>
      <w:proofErr w:type="gramStart"/>
      <w:r w:rsidRPr="00E02B17">
        <w:rPr>
          <w:rFonts w:ascii="Courier New" w:eastAsia="Calibri" w:hAnsi="Courier New" w:cs="Courier New"/>
          <w:color w:val="auto"/>
          <w:sz w:val="22"/>
          <w:szCs w:val="22"/>
          <w:shd w:val="clear" w:color="auto" w:fill="FFFFFF"/>
          <w:lang w:bidi="ar-SA"/>
        </w:rPr>
        <w:t>утвержденному</w:t>
      </w:r>
      <w:proofErr w:type="gramEnd"/>
      <w:r w:rsidRPr="00E02B17">
        <w:rPr>
          <w:rFonts w:ascii="Courier New" w:eastAsia="Calibri" w:hAnsi="Courier New" w:cs="Courier New"/>
          <w:color w:val="auto"/>
          <w:sz w:val="22"/>
          <w:szCs w:val="22"/>
          <w:shd w:val="clear" w:color="auto" w:fill="FFFFFF"/>
          <w:lang w:bidi="ar-SA"/>
        </w:rPr>
        <w:t xml:space="preserve"> </w:t>
      </w:r>
    </w:p>
    <w:p w:rsidR="00E02B17" w:rsidRPr="00E02B17" w:rsidRDefault="00E02B17" w:rsidP="00E02B17">
      <w:pPr>
        <w:spacing w:line="230" w:lineRule="exact"/>
        <w:jc w:val="right"/>
        <w:rPr>
          <w:rFonts w:ascii="Courier New" w:eastAsia="Calibri" w:hAnsi="Courier New" w:cs="Courier New"/>
          <w:color w:val="auto"/>
          <w:sz w:val="22"/>
          <w:szCs w:val="22"/>
          <w:shd w:val="clear" w:color="auto" w:fill="FFFFFF"/>
          <w:lang w:bidi="ar-SA"/>
        </w:rPr>
      </w:pPr>
      <w:r w:rsidRPr="00E02B17">
        <w:rPr>
          <w:rFonts w:ascii="Courier New" w:eastAsia="Calibri" w:hAnsi="Courier New" w:cs="Courier New"/>
          <w:color w:val="auto"/>
          <w:sz w:val="22"/>
          <w:szCs w:val="22"/>
          <w:shd w:val="clear" w:color="auto" w:fill="FFFFFF"/>
          <w:lang w:bidi="ar-SA"/>
        </w:rPr>
        <w:t xml:space="preserve">постановлением администрации </w:t>
      </w:r>
    </w:p>
    <w:p w:rsidR="00E02B17" w:rsidRPr="00E02B17" w:rsidRDefault="00E02B17" w:rsidP="00E02B17">
      <w:pPr>
        <w:spacing w:line="230" w:lineRule="exact"/>
        <w:jc w:val="right"/>
        <w:rPr>
          <w:rFonts w:ascii="Courier New" w:eastAsia="Calibri" w:hAnsi="Courier New" w:cs="Courier New"/>
          <w:color w:val="auto"/>
          <w:sz w:val="22"/>
          <w:szCs w:val="22"/>
          <w:shd w:val="clear" w:color="auto" w:fill="FFFFFF"/>
          <w:lang w:bidi="ar-SA"/>
        </w:rPr>
      </w:pPr>
      <w:r w:rsidRPr="00E02B17">
        <w:rPr>
          <w:rFonts w:ascii="Courier New" w:eastAsia="Calibri" w:hAnsi="Courier New" w:cs="Courier New"/>
          <w:color w:val="auto"/>
          <w:sz w:val="22"/>
          <w:szCs w:val="22"/>
          <w:shd w:val="clear" w:color="auto" w:fill="FFFFFF"/>
          <w:lang w:bidi="ar-SA"/>
        </w:rPr>
        <w:t xml:space="preserve">МО «Ныгда» от 01.04.2022 г. № </w:t>
      </w:r>
      <w:proofErr w:type="gramStart"/>
      <w:r w:rsidRPr="00E02B17">
        <w:rPr>
          <w:rFonts w:ascii="Courier New" w:eastAsia="Calibri" w:hAnsi="Courier New" w:cs="Courier New"/>
          <w:color w:val="auto"/>
          <w:sz w:val="22"/>
          <w:szCs w:val="22"/>
          <w:shd w:val="clear" w:color="auto" w:fill="FFFFFF"/>
          <w:lang w:bidi="ar-SA"/>
        </w:rPr>
        <w:t>-п</w:t>
      </w:r>
      <w:proofErr w:type="gramEnd"/>
    </w:p>
    <w:p w:rsidR="00E02B17" w:rsidRPr="00E02B17" w:rsidRDefault="00E02B17" w:rsidP="00E02B17">
      <w:pPr>
        <w:tabs>
          <w:tab w:val="left" w:pos="9781"/>
        </w:tabs>
        <w:ind w:left="5664"/>
        <w:jc w:val="right"/>
        <w:rPr>
          <w:rFonts w:ascii="Courier New" w:eastAsia="Calibri" w:hAnsi="Courier New" w:cs="Courier New"/>
          <w:color w:val="auto"/>
          <w:sz w:val="22"/>
          <w:szCs w:val="22"/>
          <w:shd w:val="clear" w:color="auto" w:fill="FFFFFF"/>
          <w:lang w:bidi="ar-SA"/>
        </w:rPr>
      </w:pPr>
    </w:p>
    <w:p w:rsidR="00E02B17" w:rsidRPr="00E02B17" w:rsidRDefault="00E02B17" w:rsidP="00E02B17">
      <w:pPr>
        <w:tabs>
          <w:tab w:val="left" w:pos="9781"/>
        </w:tabs>
        <w:ind w:left="5664"/>
        <w:jc w:val="right"/>
        <w:rPr>
          <w:rFonts w:ascii="Courier New" w:eastAsia="Calibri" w:hAnsi="Courier New" w:cs="Courier New"/>
          <w:color w:val="auto"/>
          <w:sz w:val="22"/>
          <w:szCs w:val="22"/>
          <w:shd w:val="clear" w:color="auto" w:fill="FFFFFF"/>
          <w:lang w:bidi="ar-SA"/>
        </w:rPr>
      </w:pPr>
    </w:p>
    <w:p w:rsidR="00E02B17" w:rsidRPr="00E02B17" w:rsidRDefault="00E02B17" w:rsidP="00E02B17">
      <w:pPr>
        <w:spacing w:before="120"/>
        <w:jc w:val="center"/>
        <w:rPr>
          <w:rFonts w:ascii="Arial" w:eastAsia="Calibri" w:hAnsi="Arial" w:cs="Arial"/>
          <w:b/>
          <w:color w:val="auto"/>
          <w:sz w:val="30"/>
          <w:szCs w:val="30"/>
          <w:shd w:val="clear" w:color="auto" w:fill="FFFFFF"/>
          <w:lang w:bidi="ar-SA"/>
        </w:rPr>
      </w:pPr>
      <w:r w:rsidRPr="00E02B17">
        <w:rPr>
          <w:rFonts w:ascii="Arial" w:eastAsia="Calibri" w:hAnsi="Arial" w:cs="Arial"/>
          <w:b/>
          <w:color w:val="auto"/>
          <w:sz w:val="30"/>
          <w:szCs w:val="30"/>
          <w:shd w:val="clear" w:color="auto" w:fill="FFFFFF"/>
          <w:lang w:bidi="ar-SA"/>
        </w:rPr>
        <w:t>Минимальные размеры окладов (должностных окладов) работников муниципального бюджетного учреждения культуры «Информационно-культурный центр» муниципального образования «Ныгда», в отношении которых администрация муниципального образования «Ныгда» является главным распорядителем бюджетных средств</w:t>
      </w:r>
    </w:p>
    <w:p w:rsidR="00E02B17" w:rsidRPr="00E02B17" w:rsidRDefault="00E02B17" w:rsidP="00E02B17">
      <w:pPr>
        <w:tabs>
          <w:tab w:val="left" w:pos="676"/>
        </w:tabs>
        <w:spacing w:line="274" w:lineRule="exact"/>
        <w:jc w:val="both"/>
        <w:rPr>
          <w:rFonts w:ascii="Calibri" w:eastAsia="Calibri" w:hAnsi="Calibri" w:cs="Times New Roman"/>
          <w:color w:val="auto"/>
          <w:lang w:bidi="ar-SA"/>
        </w:rPr>
      </w:pPr>
    </w:p>
    <w:p w:rsidR="00E02B17" w:rsidRPr="00E02B17" w:rsidRDefault="00E02B17" w:rsidP="00E02B17">
      <w:pPr>
        <w:tabs>
          <w:tab w:val="left" w:pos="435"/>
        </w:tabs>
        <w:spacing w:after="120"/>
        <w:jc w:val="center"/>
        <w:rPr>
          <w:rFonts w:ascii="Arial" w:eastAsia="Calibri" w:hAnsi="Arial" w:cs="Arial"/>
          <w:color w:val="auto"/>
          <w:sz w:val="28"/>
          <w:szCs w:val="28"/>
          <w:shd w:val="clear" w:color="auto" w:fill="FFFFFF"/>
          <w:lang w:bidi="ar-SA"/>
        </w:rPr>
      </w:pPr>
      <w:r w:rsidRPr="00E02B17">
        <w:rPr>
          <w:rFonts w:ascii="Arial" w:eastAsia="Calibri" w:hAnsi="Arial" w:cs="Arial"/>
          <w:color w:val="auto"/>
          <w:sz w:val="28"/>
          <w:szCs w:val="28"/>
          <w:shd w:val="clear" w:color="auto" w:fill="FFFFFF"/>
          <w:lang w:bidi="ar-SA"/>
        </w:rPr>
        <w:t xml:space="preserve">1. Профессиональные квалификационные группы должностей работников культуры, искусства и кинематографии, утвержденные приказом </w:t>
      </w:r>
      <w:proofErr w:type="spellStart"/>
      <w:r w:rsidRPr="00E02B17">
        <w:rPr>
          <w:rFonts w:ascii="Arial" w:eastAsia="Calibri" w:hAnsi="Arial" w:cs="Arial"/>
          <w:color w:val="auto"/>
          <w:sz w:val="28"/>
          <w:szCs w:val="28"/>
          <w:shd w:val="clear" w:color="auto" w:fill="FFFFFF"/>
          <w:lang w:bidi="ar-SA"/>
        </w:rPr>
        <w:t>Минздравсоцразвития</w:t>
      </w:r>
      <w:proofErr w:type="spellEnd"/>
      <w:r w:rsidRPr="00E02B17">
        <w:rPr>
          <w:rFonts w:ascii="Arial" w:eastAsia="Calibri" w:hAnsi="Arial" w:cs="Arial"/>
          <w:color w:val="auto"/>
          <w:sz w:val="28"/>
          <w:szCs w:val="28"/>
          <w:shd w:val="clear" w:color="auto" w:fill="FFFFFF"/>
          <w:lang w:bidi="ar-SA"/>
        </w:rPr>
        <w:t xml:space="preserve"> России от 31 августа 2007 года № 570</w:t>
      </w:r>
    </w:p>
    <w:tbl>
      <w:tblPr>
        <w:tblW w:w="9538" w:type="dxa"/>
        <w:jc w:val="center"/>
        <w:tblInd w:w="5" w:type="dxa"/>
        <w:tblLayout w:type="fixed"/>
        <w:tblCellMar>
          <w:left w:w="0" w:type="dxa"/>
          <w:right w:w="0" w:type="dxa"/>
        </w:tblCellMar>
        <w:tblLook w:val="0000" w:firstRow="0" w:lastRow="0" w:firstColumn="0" w:lastColumn="0" w:noHBand="0" w:noVBand="0"/>
      </w:tblPr>
      <w:tblGrid>
        <w:gridCol w:w="7247"/>
        <w:gridCol w:w="15"/>
        <w:gridCol w:w="2276"/>
      </w:tblGrid>
      <w:tr w:rsidR="00E02B17" w:rsidRPr="00E02B17" w:rsidTr="00E02B17">
        <w:trPr>
          <w:trHeight w:val="278"/>
          <w:jc w:val="center"/>
        </w:trPr>
        <w:tc>
          <w:tcPr>
            <w:tcW w:w="9538" w:type="dxa"/>
            <w:gridSpan w:val="3"/>
            <w:tcBorders>
              <w:top w:val="single" w:sz="4" w:space="0" w:color="auto"/>
              <w:left w:val="single" w:sz="4" w:space="0" w:color="auto"/>
              <w:bottom w:val="single" w:sz="4" w:space="0" w:color="auto"/>
              <w:right w:val="single" w:sz="4" w:space="0" w:color="auto"/>
            </w:tcBorders>
            <w:shd w:val="clear" w:color="auto" w:fill="FFFFFF"/>
          </w:tcPr>
          <w:p w:rsidR="00E02B17" w:rsidRPr="00E02B17" w:rsidRDefault="00E02B17" w:rsidP="00E02B17">
            <w:pPr>
              <w:jc w:val="center"/>
              <w:rPr>
                <w:rFonts w:ascii="Courier New" w:eastAsia="Calibri" w:hAnsi="Courier New" w:cs="Courier New"/>
                <w:color w:val="auto"/>
                <w:sz w:val="22"/>
                <w:szCs w:val="22"/>
                <w:lang w:eastAsia="en-US" w:bidi="ar-SA"/>
              </w:rPr>
            </w:pPr>
            <w:r w:rsidRPr="00E02B17">
              <w:rPr>
                <w:rFonts w:ascii="Courier New" w:eastAsia="Calibri" w:hAnsi="Courier New" w:cs="Courier New"/>
                <w:color w:val="auto"/>
                <w:sz w:val="22"/>
                <w:szCs w:val="22"/>
                <w:shd w:val="clear" w:color="auto" w:fill="FFFFFF"/>
                <w:lang w:eastAsia="en-US" w:bidi="ar-SA"/>
              </w:rPr>
              <w:t>Профессиональная квалификационная группа «Должности работников культуры, искусства и кинематографии</w:t>
            </w:r>
            <w:r w:rsidRPr="00E02B17">
              <w:rPr>
                <w:rFonts w:ascii="Courier New" w:eastAsia="Calibri" w:hAnsi="Courier New" w:cs="Courier New"/>
                <w:color w:val="auto"/>
                <w:sz w:val="22"/>
                <w:szCs w:val="22"/>
                <w:lang w:eastAsia="en-US" w:bidi="ar-SA"/>
              </w:rPr>
              <w:t xml:space="preserve"> </w:t>
            </w:r>
            <w:r w:rsidRPr="00E02B17">
              <w:rPr>
                <w:rFonts w:ascii="Courier New" w:eastAsia="Calibri" w:hAnsi="Courier New" w:cs="Courier New"/>
                <w:color w:val="auto"/>
                <w:sz w:val="22"/>
                <w:szCs w:val="22"/>
                <w:shd w:val="clear" w:color="auto" w:fill="FFFFFF"/>
                <w:lang w:eastAsia="en-US" w:bidi="ar-SA"/>
              </w:rPr>
              <w:t>среднего звена»</w:t>
            </w:r>
          </w:p>
        </w:tc>
      </w:tr>
      <w:tr w:rsidR="00E02B17" w:rsidRPr="00E02B17" w:rsidTr="00E02B17">
        <w:trPr>
          <w:trHeight w:val="158"/>
          <w:jc w:val="center"/>
        </w:trPr>
        <w:tc>
          <w:tcPr>
            <w:tcW w:w="7247" w:type="dxa"/>
            <w:tcBorders>
              <w:top w:val="single" w:sz="4" w:space="0" w:color="auto"/>
              <w:left w:val="single" w:sz="4" w:space="0" w:color="auto"/>
              <w:bottom w:val="single" w:sz="4" w:space="0" w:color="auto"/>
              <w:right w:val="single" w:sz="4" w:space="0" w:color="auto"/>
            </w:tcBorders>
            <w:shd w:val="clear" w:color="auto" w:fill="FFFFFF"/>
            <w:vAlign w:val="bottom"/>
          </w:tcPr>
          <w:p w:rsidR="00E02B17" w:rsidRPr="00E02B17" w:rsidRDefault="00E02B17" w:rsidP="00E02B17">
            <w:pPr>
              <w:widowControl/>
              <w:spacing w:after="200"/>
              <w:jc w:val="center"/>
              <w:rPr>
                <w:rFonts w:ascii="Courier New" w:eastAsia="Calibri" w:hAnsi="Courier New" w:cs="Courier New"/>
                <w:color w:val="auto"/>
                <w:sz w:val="22"/>
                <w:szCs w:val="22"/>
                <w:lang w:eastAsia="en-US" w:bidi="ar-SA"/>
              </w:rPr>
            </w:pPr>
            <w:proofErr w:type="spellStart"/>
            <w:r w:rsidRPr="00E02B17">
              <w:rPr>
                <w:rFonts w:ascii="Courier New" w:eastAsia="Calibri" w:hAnsi="Courier New" w:cs="Courier New"/>
                <w:color w:val="auto"/>
                <w:sz w:val="22"/>
                <w:szCs w:val="22"/>
                <w:lang w:eastAsia="en-US" w:bidi="ar-SA"/>
              </w:rPr>
              <w:t>Культорганизатор</w:t>
            </w:r>
            <w:proofErr w:type="spellEnd"/>
          </w:p>
        </w:tc>
        <w:tc>
          <w:tcPr>
            <w:tcW w:w="2291" w:type="dxa"/>
            <w:gridSpan w:val="2"/>
            <w:tcBorders>
              <w:left w:val="single" w:sz="4" w:space="0" w:color="auto"/>
              <w:right w:val="single" w:sz="4" w:space="0" w:color="auto"/>
            </w:tcBorders>
            <w:shd w:val="clear" w:color="auto" w:fill="FFFFFF"/>
            <w:vAlign w:val="center"/>
          </w:tcPr>
          <w:p w:rsidR="00E02B17" w:rsidRPr="00E02B17" w:rsidRDefault="00E02B17" w:rsidP="00E02B17">
            <w:pPr>
              <w:widowControl/>
              <w:spacing w:line="276" w:lineRule="auto"/>
              <w:jc w:val="center"/>
              <w:rPr>
                <w:rFonts w:ascii="Courier New" w:eastAsia="Calibri" w:hAnsi="Courier New" w:cs="Courier New"/>
                <w:color w:val="auto"/>
                <w:sz w:val="22"/>
                <w:szCs w:val="22"/>
                <w:lang w:eastAsia="en-US" w:bidi="ar-SA"/>
              </w:rPr>
            </w:pPr>
          </w:p>
          <w:p w:rsidR="00E02B17" w:rsidRPr="00E02B17" w:rsidRDefault="00E02B17" w:rsidP="00E02B17">
            <w:pPr>
              <w:widowControl/>
              <w:spacing w:line="276" w:lineRule="auto"/>
              <w:jc w:val="center"/>
              <w:rPr>
                <w:rFonts w:ascii="Courier New" w:eastAsia="Calibri" w:hAnsi="Courier New" w:cs="Courier New"/>
                <w:color w:val="auto"/>
                <w:sz w:val="22"/>
                <w:szCs w:val="22"/>
                <w:lang w:eastAsia="en-US" w:bidi="ar-SA"/>
              </w:rPr>
            </w:pPr>
            <w:r w:rsidRPr="00E02B17">
              <w:rPr>
                <w:rFonts w:ascii="Courier New" w:eastAsia="Calibri" w:hAnsi="Courier New" w:cs="Courier New"/>
                <w:color w:val="auto"/>
                <w:sz w:val="22"/>
                <w:szCs w:val="22"/>
                <w:lang w:eastAsia="en-US" w:bidi="ar-SA"/>
              </w:rPr>
              <w:t>8580</w:t>
            </w:r>
          </w:p>
          <w:p w:rsidR="00E02B17" w:rsidRPr="00E02B17" w:rsidRDefault="00E02B17" w:rsidP="00E02B17">
            <w:pPr>
              <w:widowControl/>
              <w:spacing w:line="276" w:lineRule="auto"/>
              <w:jc w:val="center"/>
              <w:rPr>
                <w:rFonts w:ascii="Courier New" w:eastAsia="Calibri" w:hAnsi="Courier New" w:cs="Courier New"/>
                <w:color w:val="auto"/>
                <w:sz w:val="22"/>
                <w:szCs w:val="22"/>
                <w:lang w:eastAsia="en-US" w:bidi="ar-SA"/>
              </w:rPr>
            </w:pPr>
          </w:p>
        </w:tc>
      </w:tr>
      <w:tr w:rsidR="00E02B17" w:rsidRPr="00E02B17" w:rsidTr="00E02B17">
        <w:trPr>
          <w:trHeight w:val="142"/>
          <w:jc w:val="center"/>
        </w:trPr>
        <w:tc>
          <w:tcPr>
            <w:tcW w:w="95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02B17" w:rsidRPr="00E02B17" w:rsidRDefault="00E02B17" w:rsidP="00E02B17">
            <w:pPr>
              <w:jc w:val="center"/>
              <w:rPr>
                <w:rFonts w:ascii="Courier New" w:eastAsia="Calibri" w:hAnsi="Courier New" w:cs="Courier New"/>
                <w:color w:val="auto"/>
                <w:sz w:val="22"/>
                <w:szCs w:val="22"/>
                <w:lang w:eastAsia="en-US" w:bidi="ar-SA"/>
              </w:rPr>
            </w:pPr>
            <w:r w:rsidRPr="00E02B17">
              <w:rPr>
                <w:rFonts w:ascii="Courier New" w:eastAsia="Calibri" w:hAnsi="Courier New" w:cs="Courier New"/>
                <w:color w:val="auto"/>
                <w:sz w:val="22"/>
                <w:szCs w:val="22"/>
                <w:shd w:val="clear" w:color="auto" w:fill="FFFFFF"/>
                <w:lang w:eastAsia="en-US" w:bidi="ar-SA"/>
              </w:rPr>
              <w:t>Профессиональная квалификационная группа «Должности работников культуры, искусства и кинематографии ведущего звена»</w:t>
            </w:r>
          </w:p>
        </w:tc>
      </w:tr>
      <w:tr w:rsidR="00E02B17" w:rsidRPr="00E02B17" w:rsidTr="00E02B17">
        <w:trPr>
          <w:trHeight w:val="468"/>
          <w:jc w:val="center"/>
        </w:trPr>
        <w:tc>
          <w:tcPr>
            <w:tcW w:w="726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B17" w:rsidRPr="00E02B17" w:rsidRDefault="00E02B17" w:rsidP="00E02B17">
            <w:pPr>
              <w:widowControl/>
              <w:jc w:val="center"/>
              <w:rPr>
                <w:rFonts w:ascii="Calibri" w:eastAsia="Calibri" w:hAnsi="Calibri" w:cs="Times New Roman"/>
                <w:color w:val="404040"/>
                <w:sz w:val="22"/>
                <w:szCs w:val="22"/>
                <w:lang w:eastAsia="en-US" w:bidi="ar-SA"/>
              </w:rPr>
            </w:pPr>
            <w:r w:rsidRPr="00E02B17">
              <w:rPr>
                <w:rFonts w:ascii="Calibri" w:eastAsia="Calibri" w:hAnsi="Calibri" w:cs="Times New Roman"/>
                <w:color w:val="404040"/>
                <w:sz w:val="22"/>
                <w:szCs w:val="22"/>
                <w:lang w:eastAsia="en-US" w:bidi="ar-SA"/>
              </w:rPr>
              <w:t xml:space="preserve">Библиотекарь </w:t>
            </w:r>
          </w:p>
          <w:p w:rsidR="00E02B17" w:rsidRPr="00E02B17" w:rsidRDefault="00E02B17" w:rsidP="00E02B17">
            <w:pPr>
              <w:widowControl/>
              <w:jc w:val="center"/>
              <w:rPr>
                <w:rFonts w:ascii="Courier New" w:eastAsia="Calibri" w:hAnsi="Courier New" w:cs="Courier New"/>
                <w:color w:val="auto"/>
                <w:sz w:val="22"/>
                <w:szCs w:val="22"/>
                <w:lang w:eastAsia="en-US" w:bidi="ar-SA"/>
              </w:rPr>
            </w:pP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E02B17" w:rsidRPr="00E02B17" w:rsidRDefault="00E02B17" w:rsidP="00E02B17">
            <w:pPr>
              <w:spacing w:line="274" w:lineRule="exact"/>
              <w:jc w:val="center"/>
              <w:rPr>
                <w:rFonts w:ascii="Courier New" w:eastAsia="Calibri" w:hAnsi="Courier New" w:cs="Courier New"/>
                <w:color w:val="auto"/>
                <w:sz w:val="22"/>
                <w:szCs w:val="22"/>
                <w:shd w:val="clear" w:color="auto" w:fill="FFFFFF"/>
                <w:lang w:eastAsia="en-US" w:bidi="ar-SA"/>
              </w:rPr>
            </w:pPr>
            <w:r w:rsidRPr="00E02B17">
              <w:rPr>
                <w:rFonts w:ascii="Courier New" w:eastAsia="Calibri" w:hAnsi="Courier New" w:cs="Courier New"/>
                <w:color w:val="auto"/>
                <w:sz w:val="22"/>
                <w:szCs w:val="22"/>
                <w:shd w:val="clear" w:color="auto" w:fill="FFFFFF"/>
                <w:lang w:eastAsia="en-US" w:bidi="ar-SA"/>
              </w:rPr>
              <w:t>9861</w:t>
            </w:r>
          </w:p>
          <w:p w:rsidR="00E02B17" w:rsidRPr="00E02B17" w:rsidRDefault="00E02B17" w:rsidP="00E02B17">
            <w:pPr>
              <w:spacing w:line="274" w:lineRule="exact"/>
              <w:jc w:val="center"/>
              <w:rPr>
                <w:rFonts w:ascii="Courier New" w:eastAsia="Calibri" w:hAnsi="Courier New" w:cs="Courier New"/>
                <w:color w:val="auto"/>
                <w:sz w:val="22"/>
                <w:szCs w:val="22"/>
                <w:shd w:val="clear" w:color="auto" w:fill="FFFFFF"/>
                <w:lang w:eastAsia="en-US" w:bidi="ar-SA"/>
              </w:rPr>
            </w:pPr>
          </w:p>
          <w:p w:rsidR="00E02B17" w:rsidRPr="00E02B17" w:rsidRDefault="00E02B17" w:rsidP="00E02B17">
            <w:pPr>
              <w:spacing w:line="274" w:lineRule="exact"/>
              <w:jc w:val="center"/>
              <w:rPr>
                <w:rFonts w:ascii="Courier New" w:eastAsia="Calibri" w:hAnsi="Courier New" w:cs="Courier New"/>
                <w:color w:val="auto"/>
                <w:sz w:val="22"/>
                <w:szCs w:val="22"/>
                <w:shd w:val="clear" w:color="auto" w:fill="FFFFFF"/>
                <w:lang w:eastAsia="en-US" w:bidi="ar-SA"/>
              </w:rPr>
            </w:pPr>
          </w:p>
        </w:tc>
      </w:tr>
      <w:tr w:rsidR="00E02B17" w:rsidRPr="00E02B17" w:rsidTr="00E02B17">
        <w:trPr>
          <w:trHeight w:val="326"/>
          <w:jc w:val="center"/>
        </w:trPr>
        <w:tc>
          <w:tcPr>
            <w:tcW w:w="9538" w:type="dxa"/>
            <w:gridSpan w:val="3"/>
            <w:tcBorders>
              <w:top w:val="single" w:sz="4" w:space="0" w:color="auto"/>
            </w:tcBorders>
            <w:shd w:val="clear" w:color="auto" w:fill="FFFFFF"/>
            <w:vAlign w:val="bottom"/>
          </w:tcPr>
          <w:p w:rsidR="00E02B17" w:rsidRPr="00E02B17" w:rsidRDefault="00E02B17" w:rsidP="00E02B17">
            <w:pPr>
              <w:shd w:val="clear" w:color="auto" w:fill="FFFFFF"/>
              <w:spacing w:line="274" w:lineRule="exact"/>
              <w:rPr>
                <w:rFonts w:ascii="Courier New" w:eastAsia="Calibri" w:hAnsi="Courier New" w:cs="Courier New"/>
                <w:color w:val="auto"/>
                <w:sz w:val="22"/>
                <w:szCs w:val="22"/>
                <w:shd w:val="clear" w:color="auto" w:fill="FFFFFF"/>
                <w:lang w:eastAsia="en-US" w:bidi="ar-SA"/>
              </w:rPr>
            </w:pPr>
          </w:p>
        </w:tc>
      </w:tr>
    </w:tbl>
    <w:p w:rsidR="00E02B17" w:rsidRPr="00E02B17" w:rsidRDefault="00E02B17" w:rsidP="00E02B17">
      <w:pPr>
        <w:tabs>
          <w:tab w:val="left" w:pos="370"/>
        </w:tabs>
        <w:jc w:val="center"/>
        <w:rPr>
          <w:rFonts w:ascii="Arial" w:eastAsia="Calibri" w:hAnsi="Arial" w:cs="Arial"/>
          <w:color w:val="auto"/>
          <w:sz w:val="28"/>
          <w:szCs w:val="28"/>
          <w:shd w:val="clear" w:color="auto" w:fill="FFFFFF"/>
          <w:lang w:bidi="ar-SA"/>
        </w:rPr>
      </w:pPr>
      <w:r w:rsidRPr="00E02B17">
        <w:rPr>
          <w:rFonts w:ascii="Arial" w:eastAsia="Calibri" w:hAnsi="Arial" w:cs="Arial"/>
          <w:color w:val="auto"/>
          <w:sz w:val="30"/>
          <w:szCs w:val="30"/>
          <w:shd w:val="clear" w:color="auto" w:fill="FFFFFF"/>
          <w:lang w:bidi="ar-SA"/>
        </w:rPr>
        <w:t xml:space="preserve">2. </w:t>
      </w:r>
      <w:r w:rsidRPr="00E02B17">
        <w:rPr>
          <w:rFonts w:ascii="Arial" w:eastAsia="Calibri" w:hAnsi="Arial" w:cs="Arial"/>
          <w:color w:val="auto"/>
          <w:sz w:val="28"/>
          <w:szCs w:val="28"/>
          <w:shd w:val="clear" w:color="auto" w:fill="FFFFFF"/>
          <w:lang w:bidi="ar-SA"/>
        </w:rPr>
        <w:t>Профессиональные квалификационные группы</w:t>
      </w:r>
    </w:p>
    <w:p w:rsidR="00E02B17" w:rsidRPr="00E02B17" w:rsidRDefault="00E02B17" w:rsidP="00E02B17">
      <w:pPr>
        <w:tabs>
          <w:tab w:val="left" w:pos="370"/>
        </w:tabs>
        <w:jc w:val="center"/>
        <w:rPr>
          <w:rFonts w:ascii="Arial" w:eastAsia="Calibri" w:hAnsi="Arial" w:cs="Arial"/>
          <w:color w:val="auto"/>
          <w:sz w:val="28"/>
          <w:szCs w:val="28"/>
          <w:shd w:val="clear" w:color="auto" w:fill="FFFFFF"/>
          <w:lang w:bidi="ar-SA"/>
        </w:rPr>
      </w:pPr>
      <w:r w:rsidRPr="00E02B17">
        <w:rPr>
          <w:rFonts w:ascii="Arial" w:eastAsia="Calibri" w:hAnsi="Arial" w:cs="Arial"/>
          <w:color w:val="auto"/>
          <w:sz w:val="28"/>
          <w:szCs w:val="28"/>
          <w:shd w:val="clear" w:color="auto" w:fill="FFFFFF"/>
          <w:lang w:bidi="ar-SA"/>
        </w:rPr>
        <w:t xml:space="preserve">общеотраслевых профессий рабочих, </w:t>
      </w:r>
      <w:proofErr w:type="gramStart"/>
      <w:r w:rsidRPr="00E02B17">
        <w:rPr>
          <w:rFonts w:ascii="Arial" w:eastAsia="Calibri" w:hAnsi="Arial" w:cs="Arial"/>
          <w:color w:val="auto"/>
          <w:sz w:val="28"/>
          <w:szCs w:val="28"/>
          <w:shd w:val="clear" w:color="auto" w:fill="FFFFFF"/>
          <w:lang w:bidi="ar-SA"/>
        </w:rPr>
        <w:t>утвержденные</w:t>
      </w:r>
      <w:proofErr w:type="gramEnd"/>
      <w:r w:rsidRPr="00E02B17">
        <w:rPr>
          <w:rFonts w:ascii="Arial" w:eastAsia="Calibri" w:hAnsi="Arial" w:cs="Arial"/>
          <w:color w:val="auto"/>
          <w:sz w:val="28"/>
          <w:szCs w:val="28"/>
          <w:shd w:val="clear" w:color="auto" w:fill="FFFFFF"/>
          <w:lang w:bidi="ar-SA"/>
        </w:rPr>
        <w:t xml:space="preserve"> приказом </w:t>
      </w:r>
      <w:proofErr w:type="spellStart"/>
      <w:r w:rsidRPr="00E02B17">
        <w:rPr>
          <w:rFonts w:ascii="Arial" w:eastAsia="Calibri" w:hAnsi="Arial" w:cs="Arial"/>
          <w:color w:val="auto"/>
          <w:sz w:val="28"/>
          <w:szCs w:val="28"/>
          <w:shd w:val="clear" w:color="auto" w:fill="FFFFFF"/>
          <w:lang w:bidi="ar-SA"/>
        </w:rPr>
        <w:t>Минздравсоцразвития</w:t>
      </w:r>
      <w:proofErr w:type="spellEnd"/>
      <w:r w:rsidRPr="00E02B17">
        <w:rPr>
          <w:rFonts w:ascii="Arial" w:eastAsia="Calibri" w:hAnsi="Arial" w:cs="Arial"/>
          <w:color w:val="auto"/>
          <w:sz w:val="28"/>
          <w:szCs w:val="28"/>
          <w:shd w:val="clear" w:color="auto" w:fill="FFFFFF"/>
          <w:lang w:bidi="ar-SA"/>
        </w:rPr>
        <w:t xml:space="preserve"> России от 29 мая 2008 года № 248н</w:t>
      </w:r>
    </w:p>
    <w:tbl>
      <w:tblPr>
        <w:tblpPr w:leftFromText="180" w:rightFromText="180" w:vertAnchor="text" w:tblpXSpec="center"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0"/>
        <w:gridCol w:w="2246"/>
      </w:tblGrid>
      <w:tr w:rsidR="00E02B17" w:rsidRPr="00E02B17" w:rsidTr="00E02B17">
        <w:trPr>
          <w:trHeight w:hRule="exact" w:val="581"/>
        </w:trPr>
        <w:tc>
          <w:tcPr>
            <w:tcW w:w="9446" w:type="dxa"/>
            <w:gridSpan w:val="2"/>
            <w:shd w:val="clear" w:color="auto" w:fill="FFFFFF"/>
          </w:tcPr>
          <w:p w:rsidR="00E02B17" w:rsidRPr="00E02B17" w:rsidRDefault="00E02B17" w:rsidP="00E02B17">
            <w:pPr>
              <w:jc w:val="center"/>
              <w:rPr>
                <w:rFonts w:ascii="Courier New" w:eastAsia="Calibri" w:hAnsi="Courier New" w:cs="Courier New"/>
                <w:color w:val="auto"/>
                <w:sz w:val="22"/>
                <w:szCs w:val="22"/>
                <w:lang w:eastAsia="en-US" w:bidi="ar-SA"/>
              </w:rPr>
            </w:pPr>
            <w:r w:rsidRPr="00E02B17">
              <w:rPr>
                <w:rFonts w:ascii="Courier New" w:eastAsia="Calibri" w:hAnsi="Courier New" w:cs="Courier New"/>
                <w:color w:val="auto"/>
                <w:sz w:val="22"/>
                <w:szCs w:val="22"/>
                <w:shd w:val="clear" w:color="auto" w:fill="FFFFFF"/>
                <w:lang w:eastAsia="en-US" w:bidi="ar-SA"/>
              </w:rPr>
              <w:t>Профессиональная квалификационная группа «Общеотраслевые профессии рабочих первого уровня»</w:t>
            </w:r>
          </w:p>
        </w:tc>
      </w:tr>
      <w:tr w:rsidR="00E02B17" w:rsidRPr="00E02B17" w:rsidTr="00E02B17">
        <w:trPr>
          <w:trHeight w:val="75"/>
        </w:trPr>
        <w:tc>
          <w:tcPr>
            <w:tcW w:w="9446" w:type="dxa"/>
            <w:gridSpan w:val="2"/>
            <w:shd w:val="clear" w:color="auto" w:fill="FFFFFF"/>
            <w:vAlign w:val="center"/>
          </w:tcPr>
          <w:p w:rsidR="00E02B17" w:rsidRPr="00E02B17" w:rsidRDefault="00E02B17" w:rsidP="00E02B17">
            <w:pPr>
              <w:spacing w:line="230" w:lineRule="exact"/>
              <w:jc w:val="center"/>
              <w:rPr>
                <w:rFonts w:ascii="Courier New" w:eastAsia="Calibri" w:hAnsi="Courier New" w:cs="Courier New"/>
                <w:color w:val="auto"/>
                <w:sz w:val="22"/>
                <w:szCs w:val="22"/>
                <w:shd w:val="clear" w:color="auto" w:fill="FFFFFF"/>
                <w:lang w:eastAsia="en-US" w:bidi="ar-SA"/>
              </w:rPr>
            </w:pPr>
            <w:r w:rsidRPr="00E02B17">
              <w:rPr>
                <w:rFonts w:ascii="Courier New" w:eastAsia="Calibri" w:hAnsi="Courier New" w:cs="Courier New"/>
                <w:color w:val="auto"/>
                <w:sz w:val="22"/>
                <w:szCs w:val="22"/>
                <w:shd w:val="clear" w:color="auto" w:fill="FFFFFF"/>
                <w:lang w:eastAsia="en-US" w:bidi="ar-SA"/>
              </w:rPr>
              <w:t>Профессиональная квалификационная группа «Общеотраслевые профессии рабочих второго уровня»</w:t>
            </w:r>
          </w:p>
        </w:tc>
      </w:tr>
      <w:tr w:rsidR="00E02B17" w:rsidRPr="00E02B17" w:rsidTr="00E02B17">
        <w:trPr>
          <w:trHeight w:hRule="exact" w:val="229"/>
        </w:trPr>
        <w:tc>
          <w:tcPr>
            <w:tcW w:w="9446" w:type="dxa"/>
            <w:gridSpan w:val="2"/>
            <w:shd w:val="clear" w:color="auto" w:fill="FFFFFF"/>
          </w:tcPr>
          <w:p w:rsidR="00E02B17" w:rsidRPr="00E02B17" w:rsidRDefault="00E02B17" w:rsidP="00E02B17">
            <w:pPr>
              <w:spacing w:line="230" w:lineRule="exact"/>
              <w:jc w:val="center"/>
              <w:rPr>
                <w:rFonts w:ascii="Courier New" w:eastAsia="Calibri" w:hAnsi="Courier New" w:cs="Courier New"/>
                <w:color w:val="auto"/>
                <w:sz w:val="22"/>
                <w:szCs w:val="22"/>
                <w:shd w:val="clear" w:color="auto" w:fill="FFFFFF"/>
                <w:lang w:eastAsia="en-US" w:bidi="ar-SA"/>
              </w:rPr>
            </w:pPr>
            <w:r w:rsidRPr="00E02B17">
              <w:rPr>
                <w:rFonts w:ascii="Courier New" w:eastAsia="Calibri" w:hAnsi="Courier New" w:cs="Courier New"/>
                <w:color w:val="auto"/>
                <w:sz w:val="22"/>
                <w:szCs w:val="22"/>
                <w:shd w:val="clear" w:color="auto" w:fill="FFFFFF"/>
                <w:lang w:eastAsia="en-US" w:bidi="ar-SA"/>
              </w:rPr>
              <w:t>1 квалификационный уровень</w:t>
            </w:r>
          </w:p>
        </w:tc>
      </w:tr>
      <w:tr w:rsidR="00E02B17" w:rsidRPr="00E02B17" w:rsidTr="00E02B17">
        <w:trPr>
          <w:trHeight w:hRule="exact" w:val="343"/>
        </w:trPr>
        <w:tc>
          <w:tcPr>
            <w:tcW w:w="7200" w:type="dxa"/>
            <w:shd w:val="clear" w:color="auto" w:fill="FFFFFF"/>
          </w:tcPr>
          <w:p w:rsidR="00E02B17" w:rsidRPr="00E02B17" w:rsidRDefault="00E02B17" w:rsidP="00E02B17">
            <w:pPr>
              <w:spacing w:line="230" w:lineRule="exact"/>
              <w:jc w:val="center"/>
              <w:rPr>
                <w:rFonts w:ascii="Courier New" w:eastAsia="Calibri" w:hAnsi="Courier New" w:cs="Courier New"/>
                <w:color w:val="auto"/>
                <w:sz w:val="22"/>
                <w:szCs w:val="22"/>
                <w:shd w:val="clear" w:color="auto" w:fill="FFFFFF"/>
                <w:lang w:eastAsia="en-US" w:bidi="ar-SA"/>
              </w:rPr>
            </w:pPr>
            <w:r w:rsidRPr="00E02B17">
              <w:rPr>
                <w:rFonts w:ascii="Courier New" w:eastAsia="Calibri" w:hAnsi="Courier New" w:cs="Courier New"/>
                <w:color w:val="auto"/>
                <w:sz w:val="22"/>
                <w:szCs w:val="22"/>
                <w:shd w:val="clear" w:color="auto" w:fill="FFFFFF"/>
                <w:lang w:bidi="ar-SA"/>
              </w:rPr>
              <w:t>Кочегар котельной</w:t>
            </w:r>
            <w:r w:rsidRPr="00E02B17">
              <w:rPr>
                <w:rFonts w:ascii="Courier New" w:eastAsia="Calibri" w:hAnsi="Courier New" w:cs="Courier New"/>
                <w:color w:val="auto"/>
                <w:sz w:val="22"/>
                <w:szCs w:val="22"/>
                <w:lang w:eastAsia="en-US" w:bidi="ar-SA"/>
              </w:rPr>
              <w:t xml:space="preserve"> </w:t>
            </w:r>
            <w:r w:rsidRPr="00E02B17">
              <w:rPr>
                <w:rFonts w:ascii="Courier New" w:eastAsia="Calibri" w:hAnsi="Courier New" w:cs="Courier New"/>
                <w:color w:val="auto"/>
                <w:sz w:val="22"/>
                <w:szCs w:val="22"/>
                <w:shd w:val="clear" w:color="auto" w:fill="FFFFFF"/>
                <w:lang w:eastAsia="en-US" w:bidi="ar-SA"/>
              </w:rPr>
              <w:t xml:space="preserve"> </w:t>
            </w:r>
          </w:p>
        </w:tc>
        <w:tc>
          <w:tcPr>
            <w:tcW w:w="2246" w:type="dxa"/>
            <w:shd w:val="clear" w:color="auto" w:fill="FFFFFF"/>
          </w:tcPr>
          <w:p w:rsidR="00E02B17" w:rsidRPr="00E02B17" w:rsidRDefault="00E02B17" w:rsidP="00E02B17">
            <w:pPr>
              <w:spacing w:line="230" w:lineRule="exact"/>
              <w:jc w:val="center"/>
              <w:rPr>
                <w:rFonts w:ascii="Courier New" w:eastAsia="Calibri" w:hAnsi="Courier New" w:cs="Courier New"/>
                <w:color w:val="auto"/>
                <w:sz w:val="22"/>
                <w:szCs w:val="22"/>
                <w:shd w:val="clear" w:color="auto" w:fill="FFFFFF"/>
                <w:lang w:eastAsia="en-US" w:bidi="ar-SA"/>
              </w:rPr>
            </w:pPr>
            <w:r w:rsidRPr="00E02B17">
              <w:rPr>
                <w:rFonts w:ascii="Courier New" w:eastAsia="Calibri" w:hAnsi="Courier New" w:cs="Courier New"/>
                <w:color w:val="auto"/>
                <w:sz w:val="22"/>
                <w:szCs w:val="22"/>
                <w:shd w:val="clear" w:color="auto" w:fill="FFFFFF"/>
                <w:lang w:eastAsia="en-US" w:bidi="ar-SA"/>
              </w:rPr>
              <w:t>7831</w:t>
            </w:r>
          </w:p>
        </w:tc>
      </w:tr>
    </w:tbl>
    <w:p w:rsidR="00E02B17" w:rsidRPr="00E02B17" w:rsidRDefault="00E02B17" w:rsidP="00E02B17">
      <w:pPr>
        <w:widowControl/>
        <w:spacing w:after="200" w:line="276" w:lineRule="auto"/>
        <w:rPr>
          <w:rFonts w:ascii="Calibri" w:eastAsia="Calibri" w:hAnsi="Calibri" w:cs="Times New Roman"/>
          <w:color w:val="auto"/>
          <w:sz w:val="22"/>
          <w:szCs w:val="22"/>
          <w:lang w:eastAsia="en-US" w:bidi="ar-SA"/>
        </w:rPr>
      </w:pPr>
    </w:p>
    <w:p w:rsidR="00863D94" w:rsidRDefault="00863D94" w:rsidP="00863D94">
      <w:pPr>
        <w:widowControl/>
        <w:jc w:val="both"/>
      </w:pPr>
    </w:p>
    <w:p w:rsidR="00863D94" w:rsidRDefault="00863D94" w:rsidP="00863D94">
      <w:pPr>
        <w:widowControl/>
        <w:jc w:val="both"/>
      </w:pPr>
    </w:p>
    <w:p w:rsidR="00863D94" w:rsidRDefault="00863D94" w:rsidP="00863D94">
      <w:pPr>
        <w:widowControl/>
        <w:jc w:val="both"/>
      </w:pPr>
    </w:p>
    <w:p w:rsidR="00E02B17" w:rsidRDefault="00E02B17" w:rsidP="00863D94">
      <w:pPr>
        <w:widowControl/>
        <w:jc w:val="both"/>
      </w:pPr>
      <w:bookmarkStart w:id="0" w:name="_GoBack"/>
      <w:bookmarkEnd w:id="0"/>
    </w:p>
    <w:p w:rsidR="00863D94" w:rsidRPr="00863D94" w:rsidRDefault="00863D94" w:rsidP="00863D94">
      <w:pPr>
        <w:autoSpaceDE w:val="0"/>
        <w:autoSpaceDN w:val="0"/>
        <w:jc w:val="center"/>
        <w:rPr>
          <w:rFonts w:ascii="Arial" w:eastAsia="Calibri" w:hAnsi="Arial" w:cs="Arial"/>
          <w:b/>
          <w:color w:val="auto"/>
          <w:sz w:val="32"/>
          <w:szCs w:val="32"/>
          <w:lang w:bidi="ar-SA"/>
        </w:rPr>
      </w:pPr>
      <w:r w:rsidRPr="00863D94">
        <w:rPr>
          <w:rFonts w:ascii="Arial" w:eastAsia="Calibri" w:hAnsi="Arial" w:cs="Arial"/>
          <w:b/>
          <w:color w:val="auto"/>
          <w:sz w:val="32"/>
          <w:szCs w:val="32"/>
          <w:lang w:bidi="ar-SA"/>
        </w:rPr>
        <w:lastRenderedPageBreak/>
        <w:t>31.03.2022 г. № 4/384-дмо</w:t>
      </w:r>
    </w:p>
    <w:p w:rsidR="00863D94" w:rsidRPr="00863D94" w:rsidRDefault="00863D94" w:rsidP="00863D94">
      <w:pPr>
        <w:autoSpaceDE w:val="0"/>
        <w:autoSpaceDN w:val="0"/>
        <w:jc w:val="center"/>
        <w:rPr>
          <w:rFonts w:ascii="Arial" w:eastAsia="Calibri" w:hAnsi="Arial" w:cs="Arial"/>
          <w:b/>
          <w:color w:val="auto"/>
          <w:sz w:val="32"/>
          <w:szCs w:val="32"/>
          <w:lang w:bidi="ar-SA"/>
        </w:rPr>
      </w:pPr>
      <w:r w:rsidRPr="00863D94">
        <w:rPr>
          <w:rFonts w:ascii="Arial" w:eastAsia="Calibri" w:hAnsi="Arial" w:cs="Arial"/>
          <w:b/>
          <w:color w:val="auto"/>
          <w:sz w:val="32"/>
          <w:szCs w:val="32"/>
          <w:lang w:bidi="ar-SA"/>
        </w:rPr>
        <w:t>РОССИЙСКАЯ ФЕДЕРАЦИЯ</w:t>
      </w:r>
    </w:p>
    <w:p w:rsidR="00863D94" w:rsidRPr="00863D94" w:rsidRDefault="00863D94" w:rsidP="00863D94">
      <w:pPr>
        <w:autoSpaceDE w:val="0"/>
        <w:autoSpaceDN w:val="0"/>
        <w:jc w:val="center"/>
        <w:rPr>
          <w:rFonts w:ascii="Arial" w:eastAsia="Calibri" w:hAnsi="Arial" w:cs="Arial"/>
          <w:b/>
          <w:color w:val="auto"/>
          <w:sz w:val="32"/>
          <w:szCs w:val="32"/>
          <w:lang w:bidi="ar-SA"/>
        </w:rPr>
      </w:pPr>
      <w:r w:rsidRPr="00863D94">
        <w:rPr>
          <w:rFonts w:ascii="Arial" w:eastAsia="Calibri" w:hAnsi="Arial" w:cs="Arial"/>
          <w:b/>
          <w:color w:val="auto"/>
          <w:sz w:val="32"/>
          <w:szCs w:val="32"/>
          <w:lang w:bidi="ar-SA"/>
        </w:rPr>
        <w:t>ИРКУТСКАЯ ОБЛАСТЬ</w:t>
      </w:r>
    </w:p>
    <w:p w:rsidR="00863D94" w:rsidRPr="00863D94" w:rsidRDefault="00863D94" w:rsidP="00863D94">
      <w:pPr>
        <w:autoSpaceDE w:val="0"/>
        <w:autoSpaceDN w:val="0"/>
        <w:jc w:val="center"/>
        <w:rPr>
          <w:rFonts w:ascii="Arial" w:eastAsia="Calibri" w:hAnsi="Arial" w:cs="Arial"/>
          <w:b/>
          <w:color w:val="auto"/>
          <w:sz w:val="32"/>
          <w:szCs w:val="32"/>
          <w:lang w:bidi="ar-SA"/>
        </w:rPr>
      </w:pPr>
      <w:r w:rsidRPr="00863D94">
        <w:rPr>
          <w:rFonts w:ascii="Arial" w:eastAsia="Calibri" w:hAnsi="Arial" w:cs="Arial"/>
          <w:b/>
          <w:color w:val="auto"/>
          <w:sz w:val="32"/>
          <w:szCs w:val="32"/>
          <w:lang w:bidi="ar-SA"/>
        </w:rPr>
        <w:t>АЛАРСКИЙ РАЙОН</w:t>
      </w:r>
    </w:p>
    <w:p w:rsidR="00863D94" w:rsidRPr="00863D94" w:rsidRDefault="00863D94" w:rsidP="00863D94">
      <w:pPr>
        <w:autoSpaceDE w:val="0"/>
        <w:autoSpaceDN w:val="0"/>
        <w:jc w:val="center"/>
        <w:rPr>
          <w:rFonts w:ascii="Arial" w:eastAsia="Calibri" w:hAnsi="Arial" w:cs="Arial"/>
          <w:b/>
          <w:color w:val="auto"/>
          <w:sz w:val="32"/>
          <w:szCs w:val="32"/>
          <w:lang w:bidi="ar-SA"/>
        </w:rPr>
      </w:pPr>
      <w:r w:rsidRPr="00863D94">
        <w:rPr>
          <w:rFonts w:ascii="Arial" w:eastAsia="Calibri" w:hAnsi="Arial" w:cs="Arial"/>
          <w:b/>
          <w:color w:val="auto"/>
          <w:sz w:val="32"/>
          <w:szCs w:val="32"/>
          <w:lang w:bidi="ar-SA"/>
        </w:rPr>
        <w:t>МУНИЦИПАЛЬНОЕ ОБРАЗОВАНИЕ «НЫГДА»</w:t>
      </w:r>
    </w:p>
    <w:p w:rsidR="00863D94" w:rsidRPr="00863D94" w:rsidRDefault="00863D94" w:rsidP="00863D94">
      <w:pPr>
        <w:autoSpaceDE w:val="0"/>
        <w:autoSpaceDN w:val="0"/>
        <w:jc w:val="center"/>
        <w:rPr>
          <w:rFonts w:ascii="Arial" w:eastAsia="Calibri" w:hAnsi="Arial" w:cs="Arial"/>
          <w:b/>
          <w:color w:val="auto"/>
          <w:sz w:val="32"/>
          <w:szCs w:val="32"/>
          <w:lang w:bidi="ar-SA"/>
        </w:rPr>
      </w:pPr>
      <w:r w:rsidRPr="00863D94">
        <w:rPr>
          <w:rFonts w:ascii="Arial" w:eastAsia="Calibri" w:hAnsi="Arial" w:cs="Arial"/>
          <w:b/>
          <w:color w:val="auto"/>
          <w:sz w:val="32"/>
          <w:szCs w:val="32"/>
          <w:lang w:bidi="ar-SA"/>
        </w:rPr>
        <w:t>ДУМА</w:t>
      </w:r>
    </w:p>
    <w:p w:rsidR="00863D94" w:rsidRPr="00863D94" w:rsidRDefault="00863D94" w:rsidP="00863D94">
      <w:pPr>
        <w:autoSpaceDE w:val="0"/>
        <w:autoSpaceDN w:val="0"/>
        <w:jc w:val="center"/>
        <w:rPr>
          <w:rFonts w:ascii="Arial" w:eastAsia="Calibri" w:hAnsi="Arial" w:cs="Arial"/>
          <w:b/>
          <w:color w:val="auto"/>
          <w:sz w:val="32"/>
          <w:szCs w:val="32"/>
          <w:lang w:bidi="ar-SA"/>
        </w:rPr>
      </w:pPr>
      <w:r w:rsidRPr="00863D94">
        <w:rPr>
          <w:rFonts w:ascii="Arial" w:eastAsia="Calibri" w:hAnsi="Arial" w:cs="Arial"/>
          <w:b/>
          <w:color w:val="auto"/>
          <w:sz w:val="32"/>
          <w:szCs w:val="32"/>
          <w:lang w:bidi="ar-SA"/>
        </w:rPr>
        <w:t xml:space="preserve">  РЕШЕНИЕ</w:t>
      </w:r>
    </w:p>
    <w:p w:rsidR="00863D94" w:rsidRPr="00863D94" w:rsidRDefault="00863D94" w:rsidP="00863D94">
      <w:pPr>
        <w:autoSpaceDE w:val="0"/>
        <w:autoSpaceDN w:val="0"/>
        <w:jc w:val="center"/>
        <w:rPr>
          <w:rFonts w:ascii="Times New Roman" w:eastAsia="Calibri" w:hAnsi="Times New Roman" w:cs="Times New Roman"/>
          <w:color w:val="auto"/>
          <w:sz w:val="28"/>
          <w:szCs w:val="28"/>
          <w:lang w:bidi="ar-SA"/>
        </w:rPr>
      </w:pPr>
    </w:p>
    <w:p w:rsidR="00863D94" w:rsidRPr="00863D94" w:rsidRDefault="00863D94" w:rsidP="00863D94">
      <w:pPr>
        <w:autoSpaceDE w:val="0"/>
        <w:autoSpaceDN w:val="0"/>
        <w:jc w:val="center"/>
        <w:rPr>
          <w:rFonts w:ascii="Arial" w:eastAsia="Calibri" w:hAnsi="Arial" w:cs="Arial"/>
          <w:b/>
          <w:color w:val="auto"/>
          <w:sz w:val="32"/>
          <w:szCs w:val="32"/>
          <w:lang w:bidi="ar-SA"/>
        </w:rPr>
      </w:pPr>
      <w:r w:rsidRPr="00863D94">
        <w:rPr>
          <w:rFonts w:ascii="Times New Roman" w:eastAsia="Calibri" w:hAnsi="Times New Roman" w:cs="Times New Roman"/>
          <w:b/>
          <w:sz w:val="28"/>
          <w:szCs w:val="28"/>
          <w:lang w:bidi="ar-SA"/>
        </w:rPr>
        <w:t xml:space="preserve"> </w:t>
      </w:r>
      <w:r w:rsidRPr="00863D94">
        <w:rPr>
          <w:rFonts w:ascii="Arial" w:eastAsia="Calibri" w:hAnsi="Arial" w:cs="Arial"/>
          <w:b/>
          <w:sz w:val="32"/>
          <w:szCs w:val="32"/>
          <w:lang w:bidi="ar-SA"/>
        </w:rPr>
        <w:t>О ВНЕСЕНИИ ИЗМЕНЕНИЙ В РЕШЕНИЕ ДУМЫ МУНИЦИПАЛЬНОГО ОБРАЗОВАНИЯ «НЫГДА» «О БЮДЖЕТЕ МУНИЦИПАЛЬНОГО ОБРАЗОВАНИЯ «НЫГДА» НА 2022 ГОД И ПЛАНОВЫЙ ПЕРИОД</w:t>
      </w:r>
      <w:r w:rsidRPr="00863D94">
        <w:rPr>
          <w:rFonts w:ascii="Arial" w:eastAsia="Calibri" w:hAnsi="Arial" w:cs="Arial"/>
          <w:b/>
          <w:color w:val="auto"/>
          <w:sz w:val="32"/>
          <w:szCs w:val="32"/>
          <w:lang w:bidi="ar-SA"/>
        </w:rPr>
        <w:t xml:space="preserve"> 2023</w:t>
      </w:r>
      <w:proofErr w:type="gramStart"/>
      <w:r w:rsidRPr="00863D94">
        <w:rPr>
          <w:rFonts w:ascii="Arial" w:eastAsia="Calibri" w:hAnsi="Arial" w:cs="Arial"/>
          <w:b/>
          <w:color w:val="auto"/>
          <w:sz w:val="32"/>
          <w:szCs w:val="32"/>
          <w:lang w:bidi="ar-SA"/>
        </w:rPr>
        <w:t xml:space="preserve"> И</w:t>
      </w:r>
      <w:proofErr w:type="gramEnd"/>
      <w:r w:rsidRPr="00863D94">
        <w:rPr>
          <w:rFonts w:ascii="Arial" w:eastAsia="Calibri" w:hAnsi="Arial" w:cs="Arial"/>
          <w:b/>
          <w:color w:val="auto"/>
          <w:sz w:val="32"/>
          <w:szCs w:val="32"/>
          <w:lang w:bidi="ar-SA"/>
        </w:rPr>
        <w:t xml:space="preserve"> 2024 ГОДОВ ОТ 29.12.2021 №4/381-ДМО»</w:t>
      </w:r>
    </w:p>
    <w:p w:rsidR="00863D94" w:rsidRPr="00863D94" w:rsidRDefault="00863D94" w:rsidP="00863D94">
      <w:pPr>
        <w:autoSpaceDE w:val="0"/>
        <w:autoSpaceDN w:val="0"/>
        <w:jc w:val="center"/>
        <w:rPr>
          <w:rFonts w:ascii="Times New Roman" w:eastAsia="Calibri" w:hAnsi="Times New Roman" w:cs="Times New Roman"/>
          <w:b/>
          <w:color w:val="auto"/>
          <w:sz w:val="28"/>
          <w:szCs w:val="28"/>
          <w:lang w:bidi="ar-SA"/>
        </w:rPr>
      </w:pPr>
    </w:p>
    <w:p w:rsidR="00863D94" w:rsidRPr="00863D94" w:rsidRDefault="00863D94" w:rsidP="00863D94">
      <w:pPr>
        <w:autoSpaceDE w:val="0"/>
        <w:autoSpaceDN w:val="0"/>
        <w:jc w:val="center"/>
        <w:rPr>
          <w:rFonts w:ascii="Times New Roman" w:eastAsia="Calibri" w:hAnsi="Times New Roman" w:cs="Times New Roman"/>
          <w:b/>
          <w:color w:val="auto"/>
          <w:sz w:val="28"/>
          <w:szCs w:val="28"/>
          <w:lang w:bidi="ar-SA"/>
        </w:rPr>
      </w:pPr>
      <w:r w:rsidRPr="00863D94">
        <w:rPr>
          <w:rFonts w:ascii="Times New Roman" w:eastAsia="Calibri" w:hAnsi="Times New Roman" w:cs="Times New Roman"/>
          <w:b/>
          <w:color w:val="auto"/>
          <w:sz w:val="28"/>
          <w:szCs w:val="28"/>
          <w:lang w:bidi="ar-SA"/>
        </w:rPr>
        <w:t>Дума муниципального образования РЕШИЛА:</w:t>
      </w:r>
    </w:p>
    <w:p w:rsidR="00863D94" w:rsidRPr="00863D94" w:rsidRDefault="00863D94" w:rsidP="00863D94">
      <w:pPr>
        <w:autoSpaceDE w:val="0"/>
        <w:autoSpaceDN w:val="0"/>
        <w:jc w:val="center"/>
        <w:rPr>
          <w:rFonts w:ascii="Times New Roman" w:eastAsia="Calibri" w:hAnsi="Times New Roman" w:cs="Times New Roman"/>
          <w:color w:val="auto"/>
          <w:sz w:val="28"/>
          <w:szCs w:val="28"/>
          <w:lang w:bidi="ar-SA"/>
        </w:rPr>
      </w:pPr>
    </w:p>
    <w:p w:rsidR="00863D94" w:rsidRPr="00863D94" w:rsidRDefault="00863D94" w:rsidP="00863D94">
      <w:pPr>
        <w:widowControl/>
        <w:numPr>
          <w:ilvl w:val="0"/>
          <w:numId w:val="9"/>
        </w:numPr>
        <w:tabs>
          <w:tab w:val="left" w:pos="993"/>
        </w:tabs>
        <w:autoSpaceDE w:val="0"/>
        <w:autoSpaceDN w:val="0"/>
        <w:spacing w:after="200" w:line="276" w:lineRule="auto"/>
        <w:ind w:firstLine="709"/>
        <w:rPr>
          <w:rFonts w:ascii="Times New Roman" w:eastAsia="Calibri" w:hAnsi="Times New Roman" w:cs="Times New Roman"/>
          <w:color w:val="auto"/>
          <w:sz w:val="28"/>
          <w:szCs w:val="28"/>
          <w:lang w:bidi="ar-SA"/>
        </w:rPr>
      </w:pPr>
      <w:r w:rsidRPr="00863D94">
        <w:rPr>
          <w:rFonts w:ascii="Times New Roman" w:eastAsia="Calibri" w:hAnsi="Times New Roman" w:cs="Times New Roman"/>
          <w:color w:val="auto"/>
          <w:sz w:val="28"/>
          <w:szCs w:val="28"/>
          <w:lang w:bidi="ar-SA"/>
        </w:rPr>
        <w:t>Внести в принятое решение Думы муниципального образования «Ныгда» «О бюджете муниципального образования «Ныгда» на 2022 год и плановый период 2023 и 2024 годов» от 29.12.2021 г. №4/381-дмо следующие изменения:</w:t>
      </w:r>
    </w:p>
    <w:p w:rsidR="00863D94" w:rsidRPr="00863D94" w:rsidRDefault="00863D94" w:rsidP="00863D94">
      <w:pPr>
        <w:tabs>
          <w:tab w:val="left" w:pos="993"/>
        </w:tabs>
        <w:autoSpaceDE w:val="0"/>
        <w:autoSpaceDN w:val="0"/>
        <w:ind w:left="709"/>
        <w:rPr>
          <w:rFonts w:ascii="Times New Roman" w:eastAsia="Calibri" w:hAnsi="Times New Roman" w:cs="Times New Roman"/>
          <w:color w:val="auto"/>
          <w:sz w:val="28"/>
          <w:szCs w:val="28"/>
          <w:lang w:bidi="ar-SA"/>
        </w:rPr>
      </w:pPr>
      <w:r w:rsidRPr="00863D94">
        <w:rPr>
          <w:rFonts w:ascii="Times New Roman" w:eastAsia="Calibri" w:hAnsi="Times New Roman" w:cs="Times New Roman"/>
          <w:color w:val="auto"/>
          <w:sz w:val="28"/>
          <w:szCs w:val="28"/>
          <w:lang w:bidi="ar-SA"/>
        </w:rPr>
        <w:t>-п.1 изложить в следующей редакции:</w:t>
      </w:r>
    </w:p>
    <w:p w:rsidR="00863D94" w:rsidRPr="00863D94" w:rsidRDefault="00863D94" w:rsidP="00863D94">
      <w:pPr>
        <w:tabs>
          <w:tab w:val="left" w:pos="993"/>
        </w:tabs>
        <w:autoSpaceDE w:val="0"/>
        <w:autoSpaceDN w:val="0"/>
        <w:ind w:left="709"/>
        <w:rPr>
          <w:rFonts w:ascii="Times New Roman" w:eastAsia="Calibri" w:hAnsi="Times New Roman" w:cs="Times New Roman"/>
          <w:color w:val="auto"/>
          <w:sz w:val="28"/>
          <w:szCs w:val="28"/>
          <w:lang w:bidi="ar-SA"/>
        </w:rPr>
      </w:pPr>
      <w:r w:rsidRPr="00863D94">
        <w:rPr>
          <w:rFonts w:ascii="Times New Roman" w:eastAsia="Calibri" w:hAnsi="Times New Roman" w:cs="Times New Roman"/>
          <w:color w:val="auto"/>
          <w:sz w:val="28"/>
          <w:szCs w:val="28"/>
          <w:lang w:bidi="ar-SA"/>
        </w:rPr>
        <w:t>«Утвердить основные характеристики бюджета муниципального образования «Ныгда» (дале</w:t>
      </w:r>
      <w:proofErr w:type="gramStart"/>
      <w:r w:rsidRPr="00863D94">
        <w:rPr>
          <w:rFonts w:ascii="Times New Roman" w:eastAsia="Calibri" w:hAnsi="Times New Roman" w:cs="Times New Roman"/>
          <w:color w:val="auto"/>
          <w:sz w:val="28"/>
          <w:szCs w:val="28"/>
          <w:lang w:bidi="ar-SA"/>
        </w:rPr>
        <w:t>е-</w:t>
      </w:r>
      <w:proofErr w:type="gramEnd"/>
      <w:r w:rsidRPr="00863D94">
        <w:rPr>
          <w:rFonts w:ascii="Times New Roman" w:eastAsia="Calibri" w:hAnsi="Times New Roman" w:cs="Times New Roman"/>
          <w:color w:val="auto"/>
          <w:sz w:val="28"/>
          <w:szCs w:val="28"/>
          <w:lang w:bidi="ar-SA"/>
        </w:rPr>
        <w:t xml:space="preserve"> местного бюджета) на 2022 год:</w:t>
      </w:r>
    </w:p>
    <w:p w:rsidR="00863D94" w:rsidRPr="00863D94" w:rsidRDefault="00863D94" w:rsidP="00863D94">
      <w:pPr>
        <w:autoSpaceDE w:val="0"/>
        <w:autoSpaceDN w:val="0"/>
        <w:ind w:firstLine="709"/>
        <w:jc w:val="both"/>
        <w:rPr>
          <w:rFonts w:ascii="Times New Roman" w:eastAsia="Calibri" w:hAnsi="Times New Roman" w:cs="Times New Roman"/>
          <w:color w:val="auto"/>
          <w:sz w:val="28"/>
          <w:szCs w:val="28"/>
          <w:lang w:bidi="ar-SA"/>
        </w:rPr>
      </w:pPr>
      <w:r w:rsidRPr="00863D94">
        <w:rPr>
          <w:rFonts w:ascii="Times New Roman" w:eastAsia="Calibri" w:hAnsi="Times New Roman" w:cs="Times New Roman"/>
          <w:color w:val="auto"/>
          <w:sz w:val="28"/>
          <w:szCs w:val="28"/>
          <w:lang w:bidi="ar-SA"/>
        </w:rPr>
        <w:t>прогнозируемый общий объем доходов местного бюджета в сумме 9923,74 тыс. рублей, из них объем межбюджетных трансфертов, получаемых из других бюджетов бюджетной системы Российской Федерации, в сумме 8663,74 тыс. рублей;</w:t>
      </w:r>
    </w:p>
    <w:p w:rsidR="00863D94" w:rsidRPr="00863D94" w:rsidRDefault="00863D94" w:rsidP="00863D94">
      <w:pPr>
        <w:autoSpaceDE w:val="0"/>
        <w:autoSpaceDN w:val="0"/>
        <w:ind w:firstLine="709"/>
        <w:jc w:val="both"/>
        <w:rPr>
          <w:rFonts w:ascii="Times New Roman" w:eastAsia="Calibri" w:hAnsi="Times New Roman" w:cs="Times New Roman"/>
          <w:color w:val="auto"/>
          <w:sz w:val="28"/>
          <w:szCs w:val="28"/>
          <w:lang w:bidi="ar-SA"/>
        </w:rPr>
      </w:pPr>
      <w:r w:rsidRPr="00863D94">
        <w:rPr>
          <w:rFonts w:ascii="Times New Roman" w:eastAsia="Calibri" w:hAnsi="Times New Roman" w:cs="Times New Roman"/>
          <w:color w:val="auto"/>
          <w:sz w:val="28"/>
          <w:szCs w:val="28"/>
          <w:lang w:bidi="ar-SA"/>
        </w:rPr>
        <w:t>общий объем расходов местного бюджета в сумме 9986,74 тыс. рублей;</w:t>
      </w:r>
    </w:p>
    <w:p w:rsidR="00863D94" w:rsidRPr="00863D94" w:rsidRDefault="00863D94" w:rsidP="00863D94">
      <w:pPr>
        <w:autoSpaceDE w:val="0"/>
        <w:autoSpaceDN w:val="0"/>
        <w:ind w:firstLine="709"/>
        <w:jc w:val="both"/>
        <w:rPr>
          <w:rFonts w:ascii="Times New Roman" w:eastAsia="Calibri" w:hAnsi="Times New Roman" w:cs="Times New Roman"/>
          <w:color w:val="auto"/>
          <w:sz w:val="28"/>
          <w:szCs w:val="28"/>
          <w:lang w:bidi="ar-SA"/>
        </w:rPr>
      </w:pPr>
      <w:r w:rsidRPr="00863D94">
        <w:rPr>
          <w:rFonts w:ascii="Times New Roman" w:eastAsia="Calibri" w:hAnsi="Times New Roman" w:cs="Times New Roman"/>
          <w:color w:val="auto"/>
          <w:sz w:val="28"/>
          <w:szCs w:val="28"/>
          <w:lang w:bidi="ar-SA"/>
        </w:rPr>
        <w:t>размер дефицита местного бюджета в сумме 62,99 тыс. рублей, или 5,0% утвержденного общего годового объема доходов местного бюджета без учета утвержденного объема безвозмездных поступлений.</w:t>
      </w:r>
    </w:p>
    <w:p w:rsidR="00863D94" w:rsidRPr="00863D94" w:rsidRDefault="00863D94" w:rsidP="00863D94">
      <w:pPr>
        <w:autoSpaceDE w:val="0"/>
        <w:autoSpaceDN w:val="0"/>
        <w:ind w:left="540"/>
        <w:jc w:val="both"/>
        <w:rPr>
          <w:rFonts w:ascii="Times New Roman" w:eastAsia="Calibri" w:hAnsi="Times New Roman" w:cs="Times New Roman"/>
          <w:color w:val="auto"/>
          <w:sz w:val="28"/>
          <w:szCs w:val="28"/>
          <w:lang w:bidi="ar-SA"/>
        </w:rPr>
      </w:pPr>
      <w:bookmarkStart w:id="1" w:name="Par408"/>
      <w:bookmarkStart w:id="2" w:name="Par409"/>
      <w:bookmarkEnd w:id="1"/>
      <w:bookmarkEnd w:id="2"/>
      <w:r w:rsidRPr="00863D94">
        <w:rPr>
          <w:rFonts w:ascii="Times New Roman" w:eastAsia="Calibri" w:hAnsi="Times New Roman" w:cs="Times New Roman"/>
          <w:color w:val="auto"/>
          <w:sz w:val="28"/>
          <w:szCs w:val="28"/>
          <w:lang w:bidi="ar-SA"/>
        </w:rPr>
        <w:t>2.Приложения 1,5,7,9 изложить в новой редакции (приложения прилагаются).</w:t>
      </w:r>
    </w:p>
    <w:p w:rsidR="00863D94" w:rsidRPr="00863D94" w:rsidRDefault="00863D94" w:rsidP="00863D94">
      <w:pPr>
        <w:autoSpaceDE w:val="0"/>
        <w:autoSpaceDN w:val="0"/>
        <w:ind w:left="540"/>
        <w:jc w:val="both"/>
        <w:rPr>
          <w:rFonts w:ascii="Times New Roman" w:eastAsia="Calibri" w:hAnsi="Times New Roman" w:cs="Calibri"/>
          <w:color w:val="auto"/>
          <w:sz w:val="28"/>
          <w:szCs w:val="28"/>
          <w:lang w:bidi="ar-SA"/>
        </w:rPr>
      </w:pPr>
      <w:r w:rsidRPr="00863D94">
        <w:rPr>
          <w:rFonts w:ascii="Times New Roman" w:eastAsia="Calibri" w:hAnsi="Times New Roman" w:cs="Calibri"/>
          <w:color w:val="auto"/>
          <w:sz w:val="28"/>
          <w:szCs w:val="28"/>
          <w:lang w:bidi="ar-SA"/>
        </w:rPr>
        <w:t>3.Опубликовать настоящее Решение  в печатном средстве массовой информации «Ныгдинский вестник» и разместить на официальном сайте администрации муниципального образования «Ныгда».</w:t>
      </w:r>
    </w:p>
    <w:p w:rsidR="00863D94" w:rsidRPr="00863D94" w:rsidRDefault="00863D94" w:rsidP="00863D94">
      <w:pPr>
        <w:autoSpaceDE w:val="0"/>
        <w:autoSpaceDN w:val="0"/>
        <w:ind w:left="540"/>
        <w:jc w:val="both"/>
        <w:rPr>
          <w:rFonts w:ascii="Times New Roman" w:eastAsia="Calibri" w:hAnsi="Times New Roman" w:cs="Calibri"/>
          <w:color w:val="auto"/>
          <w:sz w:val="28"/>
          <w:szCs w:val="28"/>
          <w:lang w:bidi="ar-SA"/>
        </w:rPr>
      </w:pPr>
      <w:r w:rsidRPr="00863D94">
        <w:rPr>
          <w:rFonts w:ascii="Times New Roman" w:eastAsia="Calibri" w:hAnsi="Times New Roman" w:cs="Calibri"/>
          <w:color w:val="auto"/>
          <w:sz w:val="28"/>
          <w:szCs w:val="28"/>
          <w:lang w:bidi="ar-SA"/>
        </w:rPr>
        <w:t>4.Настоящее Решение вступает в силу со дня его официального опубликования.</w:t>
      </w:r>
    </w:p>
    <w:p w:rsidR="00863D94" w:rsidRPr="00863D94" w:rsidRDefault="00863D94" w:rsidP="00863D94">
      <w:pPr>
        <w:autoSpaceDE w:val="0"/>
        <w:autoSpaceDN w:val="0"/>
        <w:ind w:left="540"/>
        <w:jc w:val="both"/>
        <w:rPr>
          <w:rFonts w:ascii="Times New Roman" w:eastAsia="Calibri" w:hAnsi="Times New Roman" w:cs="Calibri"/>
          <w:color w:val="auto"/>
          <w:sz w:val="28"/>
          <w:szCs w:val="28"/>
          <w:lang w:bidi="ar-SA"/>
        </w:rPr>
      </w:pPr>
    </w:p>
    <w:p w:rsidR="00863D94" w:rsidRPr="00863D94" w:rsidRDefault="00863D94" w:rsidP="00863D94">
      <w:pPr>
        <w:autoSpaceDE w:val="0"/>
        <w:autoSpaceDN w:val="0"/>
        <w:ind w:left="540"/>
        <w:jc w:val="both"/>
        <w:rPr>
          <w:rFonts w:ascii="Times New Roman" w:eastAsia="Calibri" w:hAnsi="Times New Roman" w:cs="Calibri"/>
          <w:color w:val="auto"/>
          <w:sz w:val="28"/>
          <w:szCs w:val="28"/>
          <w:lang w:bidi="ar-SA"/>
        </w:rPr>
      </w:pPr>
    </w:p>
    <w:p w:rsidR="00863D94" w:rsidRPr="00863D94" w:rsidRDefault="00863D94" w:rsidP="00863D94">
      <w:pPr>
        <w:widowControl/>
        <w:tabs>
          <w:tab w:val="left" w:pos="900"/>
        </w:tabs>
        <w:spacing w:line="276" w:lineRule="auto"/>
        <w:rPr>
          <w:rFonts w:ascii="Times New Roman" w:eastAsia="Times New Roman" w:hAnsi="Times New Roman" w:cs="Times New Roman"/>
          <w:color w:val="auto"/>
          <w:sz w:val="28"/>
          <w:szCs w:val="28"/>
          <w:lang w:eastAsia="en-US" w:bidi="ar-SA"/>
        </w:rPr>
      </w:pPr>
      <w:r w:rsidRPr="00863D94">
        <w:rPr>
          <w:rFonts w:ascii="Times New Roman" w:eastAsia="Times New Roman" w:hAnsi="Times New Roman" w:cs="Times New Roman"/>
          <w:color w:val="auto"/>
          <w:sz w:val="28"/>
          <w:szCs w:val="28"/>
          <w:lang w:eastAsia="en-US" w:bidi="ar-SA"/>
        </w:rPr>
        <w:t>Председатель Думы,</w:t>
      </w:r>
    </w:p>
    <w:p w:rsidR="00863D94" w:rsidRPr="00863D94" w:rsidRDefault="00863D94" w:rsidP="00863D94">
      <w:pPr>
        <w:widowControl/>
        <w:tabs>
          <w:tab w:val="left" w:pos="900"/>
        </w:tabs>
        <w:spacing w:line="276" w:lineRule="auto"/>
        <w:rPr>
          <w:rFonts w:ascii="Times New Roman" w:eastAsia="Times New Roman" w:hAnsi="Times New Roman" w:cs="Times New Roman"/>
          <w:color w:val="auto"/>
          <w:sz w:val="28"/>
          <w:szCs w:val="28"/>
          <w:lang w:eastAsia="en-US" w:bidi="ar-SA"/>
        </w:rPr>
      </w:pPr>
      <w:r w:rsidRPr="00863D94">
        <w:rPr>
          <w:rFonts w:ascii="Times New Roman" w:eastAsia="Times New Roman" w:hAnsi="Times New Roman" w:cs="Times New Roman"/>
          <w:color w:val="auto"/>
          <w:sz w:val="28"/>
          <w:szCs w:val="28"/>
          <w:lang w:eastAsia="en-US" w:bidi="ar-SA"/>
        </w:rPr>
        <w:t xml:space="preserve">Глава муниципального образования «Ныгда»                               </w:t>
      </w:r>
    </w:p>
    <w:p w:rsidR="00863D94" w:rsidRPr="00863D94" w:rsidRDefault="00863D94" w:rsidP="00863D94">
      <w:pPr>
        <w:widowControl/>
        <w:tabs>
          <w:tab w:val="left" w:pos="900"/>
          <w:tab w:val="left" w:pos="2490"/>
        </w:tabs>
        <w:spacing w:after="200" w:line="276" w:lineRule="auto"/>
        <w:rPr>
          <w:rFonts w:ascii="Times New Roman" w:eastAsia="Times New Roman" w:hAnsi="Times New Roman" w:cs="Times New Roman"/>
          <w:color w:val="auto"/>
          <w:sz w:val="28"/>
          <w:szCs w:val="28"/>
          <w:lang w:eastAsia="en-US" w:bidi="ar-SA"/>
        </w:rPr>
      </w:pPr>
      <w:proofErr w:type="spellStart"/>
      <w:r w:rsidRPr="00863D94">
        <w:rPr>
          <w:rFonts w:ascii="Times New Roman" w:eastAsia="Times New Roman" w:hAnsi="Times New Roman" w:cs="Times New Roman"/>
          <w:color w:val="auto"/>
          <w:sz w:val="28"/>
          <w:szCs w:val="28"/>
          <w:lang w:eastAsia="en-US" w:bidi="ar-SA"/>
        </w:rPr>
        <w:t>И.Т.Саганова</w:t>
      </w:r>
      <w:proofErr w:type="spellEnd"/>
      <w:r w:rsidRPr="00863D94">
        <w:rPr>
          <w:rFonts w:ascii="Times New Roman" w:eastAsia="Times New Roman" w:hAnsi="Times New Roman" w:cs="Times New Roman"/>
          <w:color w:val="auto"/>
          <w:sz w:val="28"/>
          <w:szCs w:val="28"/>
          <w:lang w:eastAsia="en-US" w:bidi="ar-SA"/>
        </w:rPr>
        <w:tab/>
      </w:r>
    </w:p>
    <w:p w:rsidR="00863D94" w:rsidRPr="00863D94" w:rsidRDefault="00863D94" w:rsidP="00863D94">
      <w:pPr>
        <w:widowControl/>
        <w:autoSpaceDE w:val="0"/>
        <w:autoSpaceDN w:val="0"/>
        <w:adjustRightInd w:val="0"/>
        <w:jc w:val="right"/>
        <w:rPr>
          <w:rFonts w:ascii="Times New Roman" w:eastAsia="Times New Roman" w:hAnsi="Times New Roman" w:cs="Times New Roman"/>
          <w:sz w:val="20"/>
          <w:szCs w:val="20"/>
          <w:lang w:eastAsia="en-US" w:bidi="ar-SA"/>
        </w:rPr>
        <w:sectPr w:rsidR="00863D94" w:rsidRPr="00863D94" w:rsidSect="00863D94">
          <w:pgSz w:w="11906" w:h="16838"/>
          <w:pgMar w:top="1134" w:right="567" w:bottom="1134" w:left="1134" w:header="709" w:footer="709" w:gutter="0"/>
          <w:cols w:space="708"/>
          <w:titlePg/>
          <w:docGrid w:linePitch="360"/>
        </w:sectPr>
      </w:pPr>
    </w:p>
    <w:tbl>
      <w:tblPr>
        <w:tblW w:w="0" w:type="auto"/>
        <w:tblLayout w:type="fixed"/>
        <w:tblCellMar>
          <w:left w:w="30" w:type="dxa"/>
          <w:right w:w="30" w:type="dxa"/>
        </w:tblCellMar>
        <w:tblLook w:val="04A0" w:firstRow="1" w:lastRow="0" w:firstColumn="1" w:lastColumn="0" w:noHBand="0" w:noVBand="1"/>
      </w:tblPr>
      <w:tblGrid>
        <w:gridCol w:w="5592"/>
        <w:gridCol w:w="401"/>
        <w:gridCol w:w="977"/>
        <w:gridCol w:w="1216"/>
        <w:gridCol w:w="1133"/>
        <w:gridCol w:w="850"/>
        <w:gridCol w:w="1217"/>
      </w:tblGrid>
      <w:tr w:rsidR="00863D94" w:rsidRPr="00863D94" w:rsidTr="00863D94">
        <w:trPr>
          <w:trHeight w:val="247"/>
        </w:trPr>
        <w:tc>
          <w:tcPr>
            <w:tcW w:w="5993" w:type="dxa"/>
            <w:gridSpan w:val="2"/>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977"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2349" w:type="dxa"/>
            <w:gridSpan w:val="2"/>
            <w:hideMark/>
          </w:tcPr>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r w:rsidRPr="00863D94">
              <w:rPr>
                <w:rFonts w:ascii="Courier New" w:eastAsia="Times New Roman" w:hAnsi="Courier New" w:cs="Courier New"/>
                <w:sz w:val="22"/>
                <w:szCs w:val="22"/>
                <w:lang w:eastAsia="en-US" w:bidi="ar-SA"/>
              </w:rPr>
              <w:t xml:space="preserve">   Приложение 1</w:t>
            </w:r>
          </w:p>
        </w:tc>
        <w:tc>
          <w:tcPr>
            <w:tcW w:w="2067" w:type="dxa"/>
            <w:gridSpan w:val="2"/>
          </w:tcPr>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tc>
      </w:tr>
      <w:tr w:rsidR="00863D94" w:rsidRPr="00863D94" w:rsidTr="00863D94">
        <w:trPr>
          <w:trHeight w:val="247"/>
        </w:trPr>
        <w:tc>
          <w:tcPr>
            <w:tcW w:w="5993" w:type="dxa"/>
            <w:gridSpan w:val="2"/>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977"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4416" w:type="dxa"/>
            <w:gridSpan w:val="4"/>
            <w:hideMark/>
          </w:tcPr>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r w:rsidRPr="00863D94">
              <w:rPr>
                <w:rFonts w:ascii="Courier New" w:eastAsia="Times New Roman" w:hAnsi="Courier New" w:cs="Courier New"/>
                <w:sz w:val="22"/>
                <w:szCs w:val="22"/>
                <w:lang w:eastAsia="en-US" w:bidi="ar-SA"/>
              </w:rPr>
              <w:t xml:space="preserve">   к Решению Думы МО "Ныгда"</w:t>
            </w:r>
          </w:p>
        </w:tc>
      </w:tr>
      <w:tr w:rsidR="00863D94" w:rsidRPr="00863D94" w:rsidTr="00863D94">
        <w:trPr>
          <w:trHeight w:val="727"/>
        </w:trPr>
        <w:tc>
          <w:tcPr>
            <w:tcW w:w="5993" w:type="dxa"/>
            <w:gridSpan w:val="2"/>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5393" w:type="dxa"/>
            <w:gridSpan w:val="5"/>
            <w:hideMark/>
          </w:tcPr>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r w:rsidRPr="00863D94">
              <w:rPr>
                <w:rFonts w:ascii="Courier New" w:eastAsia="Times New Roman" w:hAnsi="Courier New" w:cs="Courier New"/>
                <w:sz w:val="22"/>
                <w:szCs w:val="22"/>
                <w:lang w:eastAsia="en-US" w:bidi="ar-SA"/>
              </w:rPr>
              <w:t>"О внесении изменений в решение Думы МО "</w:t>
            </w:r>
            <w:proofErr w:type="spellStart"/>
            <w:r w:rsidRPr="00863D94">
              <w:rPr>
                <w:rFonts w:ascii="Courier New" w:eastAsia="Times New Roman" w:hAnsi="Courier New" w:cs="Courier New"/>
                <w:sz w:val="22"/>
                <w:szCs w:val="22"/>
                <w:lang w:eastAsia="en-US" w:bidi="ar-SA"/>
              </w:rPr>
              <w:t>Ныгда</w:t>
            </w:r>
            <w:proofErr w:type="gramStart"/>
            <w:r w:rsidRPr="00863D94">
              <w:rPr>
                <w:rFonts w:ascii="Courier New" w:eastAsia="Times New Roman" w:hAnsi="Courier New" w:cs="Courier New"/>
                <w:sz w:val="22"/>
                <w:szCs w:val="22"/>
                <w:lang w:eastAsia="en-US" w:bidi="ar-SA"/>
              </w:rPr>
              <w:t>"«</w:t>
            </w:r>
            <w:proofErr w:type="gramEnd"/>
            <w:r w:rsidRPr="00863D94">
              <w:rPr>
                <w:rFonts w:ascii="Courier New" w:eastAsia="Times New Roman" w:hAnsi="Courier New" w:cs="Courier New"/>
                <w:sz w:val="22"/>
                <w:szCs w:val="22"/>
                <w:lang w:eastAsia="en-US" w:bidi="ar-SA"/>
              </w:rPr>
              <w:t>О</w:t>
            </w:r>
            <w:proofErr w:type="spellEnd"/>
            <w:r w:rsidRPr="00863D94">
              <w:rPr>
                <w:rFonts w:ascii="Courier New" w:eastAsia="Times New Roman" w:hAnsi="Courier New" w:cs="Courier New"/>
                <w:sz w:val="22"/>
                <w:szCs w:val="22"/>
                <w:lang w:eastAsia="en-US" w:bidi="ar-SA"/>
              </w:rPr>
              <w:t xml:space="preserve"> бюджете муниципального образования на 2022 год и на плановый период 2023 и 2024 годов"</w:t>
            </w:r>
          </w:p>
        </w:tc>
      </w:tr>
      <w:tr w:rsidR="00863D94" w:rsidRPr="00863D94" w:rsidTr="00863D94">
        <w:trPr>
          <w:trHeight w:val="247"/>
        </w:trPr>
        <w:tc>
          <w:tcPr>
            <w:tcW w:w="5993" w:type="dxa"/>
            <w:gridSpan w:val="2"/>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977"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4416" w:type="dxa"/>
            <w:gridSpan w:val="4"/>
            <w:hideMark/>
          </w:tcPr>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r w:rsidRPr="00863D94">
              <w:rPr>
                <w:rFonts w:ascii="Courier New" w:eastAsia="Times New Roman" w:hAnsi="Courier New" w:cs="Courier New"/>
                <w:sz w:val="22"/>
                <w:szCs w:val="22"/>
                <w:lang w:eastAsia="en-US" w:bidi="ar-SA"/>
              </w:rPr>
              <w:t xml:space="preserve">   от 29.12.2021г. № 4/381-дмо</w:t>
            </w:r>
          </w:p>
        </w:tc>
      </w:tr>
      <w:tr w:rsidR="00863D94" w:rsidRPr="00863D94" w:rsidTr="00863D94">
        <w:trPr>
          <w:trHeight w:val="406"/>
        </w:trPr>
        <w:tc>
          <w:tcPr>
            <w:tcW w:w="6970" w:type="dxa"/>
            <w:gridSpan w:val="3"/>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ПРОГНОЗИРУЕМЫЕ ДОХОДЫ МЕСТНОГО БЮДЖЕТА НА 2022 ГОД </w:t>
            </w:r>
          </w:p>
        </w:tc>
        <w:tc>
          <w:tcPr>
            <w:tcW w:w="2349" w:type="dxa"/>
            <w:gridSpan w:val="2"/>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2067" w:type="dxa"/>
            <w:gridSpan w:val="2"/>
          </w:tcPr>
          <w:p w:rsidR="00863D94" w:rsidRPr="00863D94" w:rsidRDefault="00863D94" w:rsidP="00863D94">
            <w:pPr>
              <w:widowControl/>
              <w:tabs>
                <w:tab w:val="left" w:pos="1134"/>
                <w:tab w:val="left" w:pos="4820"/>
              </w:tabs>
              <w:autoSpaceDE w:val="0"/>
              <w:autoSpaceDN w:val="0"/>
              <w:adjustRightInd w:val="0"/>
              <w:jc w:val="right"/>
              <w:rPr>
                <w:rFonts w:ascii="Arial" w:eastAsia="Times New Roman" w:hAnsi="Arial" w:cs="Arial"/>
                <w:sz w:val="20"/>
                <w:szCs w:val="20"/>
                <w:lang w:eastAsia="en-US" w:bidi="ar-SA"/>
              </w:rPr>
            </w:pPr>
          </w:p>
        </w:tc>
      </w:tr>
      <w:tr w:rsidR="00863D94" w:rsidRPr="00863D94" w:rsidTr="00863D94">
        <w:trPr>
          <w:trHeight w:val="247"/>
        </w:trPr>
        <w:tc>
          <w:tcPr>
            <w:tcW w:w="5993" w:type="dxa"/>
            <w:gridSpan w:val="2"/>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977"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2349" w:type="dxa"/>
            <w:gridSpan w:val="2"/>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2067" w:type="dxa"/>
            <w:gridSpan w:val="2"/>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(тыс. рублей)</w:t>
            </w:r>
          </w:p>
        </w:tc>
      </w:tr>
      <w:tr w:rsidR="00863D94" w:rsidRPr="00863D94" w:rsidTr="00863D94">
        <w:trPr>
          <w:trHeight w:val="523"/>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Наименование </w:t>
            </w:r>
          </w:p>
        </w:tc>
        <w:tc>
          <w:tcPr>
            <w:tcW w:w="3326" w:type="dxa"/>
            <w:gridSpan w:val="3"/>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Код бюджетной классификации Российской Федерации</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Сумма</w:t>
            </w:r>
          </w:p>
        </w:tc>
      </w:tr>
      <w:tr w:rsidR="00863D94" w:rsidRPr="00863D94" w:rsidTr="00863D94">
        <w:trPr>
          <w:trHeight w:val="989"/>
        </w:trPr>
        <w:tc>
          <w:tcPr>
            <w:tcW w:w="5993" w:type="dxa"/>
            <w:gridSpan w:val="2"/>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главного администратора доходов</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доходов местного бюджета</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2022 год</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НАЛОГОВЫЕ И НЕНАЛОГОВЫЕ ДОХОДЫ</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000</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1 00 00000 00 0000 000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1 259,98</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НАЛОГИ НА ПРИБЫЛЬ, ДОХОДЫ</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182</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1 01 00000 00 0000 000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217,00</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Налог на доходы физических лиц</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182</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1 01 02000 01 0000 110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217,00</w:t>
            </w:r>
          </w:p>
        </w:tc>
      </w:tr>
      <w:tr w:rsidR="00863D94" w:rsidRPr="00863D94" w:rsidTr="00863D94">
        <w:trPr>
          <w:trHeight w:val="120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182</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1 01 02010 01 1000 110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217,00</w:t>
            </w:r>
          </w:p>
        </w:tc>
      </w:tr>
      <w:tr w:rsidR="00863D94" w:rsidRPr="00863D94" w:rsidTr="00863D94">
        <w:trPr>
          <w:trHeight w:val="742"/>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НАЛОГИ НА ТОВАРЫ (РАБОТЫ, УСЛУГИ), РЕАЛИЗУЕМЫЕ НА ТЕРРИТОРИИ РОССИЙСКОЙ ФЕДЕРАЦИИИ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1 03 00000 00 0000 000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622,58</w:t>
            </w:r>
          </w:p>
        </w:tc>
      </w:tr>
      <w:tr w:rsidR="00863D94" w:rsidRPr="00863D94" w:rsidTr="00863D94">
        <w:trPr>
          <w:trHeight w:val="1162"/>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182</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1 03 02230 01 0000 110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281,49</w:t>
            </w:r>
          </w:p>
        </w:tc>
      </w:tr>
      <w:tr w:rsidR="00863D94" w:rsidRPr="00863D94" w:rsidTr="00863D94">
        <w:trPr>
          <w:trHeight w:val="1366"/>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182</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1 03 02240 01 0000 110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1,56</w:t>
            </w:r>
          </w:p>
        </w:tc>
      </w:tr>
      <w:tr w:rsidR="00863D94" w:rsidRPr="00863D94" w:rsidTr="00863D94">
        <w:trPr>
          <w:trHeight w:val="1061"/>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182</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1 03 02250 01 0000 110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374,83</w:t>
            </w:r>
          </w:p>
        </w:tc>
      </w:tr>
      <w:tr w:rsidR="00863D94" w:rsidRPr="00863D94" w:rsidTr="00863D94">
        <w:trPr>
          <w:trHeight w:val="1118"/>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182</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1 03 02260 01 0000 110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-35,30</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НАЛОГИ НА СОВОКУПНЫЙ ДОХОД</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1 05 00000 00 0000 000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27,00</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Единый сельскохозяйственный налог</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182</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1 05 03010 01 1000 110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27,00</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НАЛОГИ НА ИМУЩЕСТВО</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1 06 00000 00 0000 000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389,00</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Налог на имущество физических лиц</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182</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1 06 01000 00 0000 110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7,00</w:t>
            </w:r>
          </w:p>
        </w:tc>
      </w:tr>
      <w:tr w:rsidR="00863D94" w:rsidRPr="00863D94" w:rsidTr="00863D94">
        <w:trPr>
          <w:trHeight w:val="742"/>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182</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1 06 01030 10 0000 110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7,00</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Земельный налог </w:t>
            </w:r>
          </w:p>
        </w:tc>
        <w:tc>
          <w:tcPr>
            <w:tcW w:w="977" w:type="dxa"/>
            <w:tcBorders>
              <w:top w:val="single" w:sz="6" w:space="0" w:color="auto"/>
              <w:left w:val="single" w:sz="6" w:space="0" w:color="auto"/>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182</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1 06 06000 00 0000 110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382,00</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Земельный налог с организаций</w:t>
            </w:r>
          </w:p>
        </w:tc>
        <w:tc>
          <w:tcPr>
            <w:tcW w:w="977" w:type="dxa"/>
            <w:tcBorders>
              <w:top w:val="single" w:sz="6" w:space="0" w:color="auto"/>
              <w:left w:val="single" w:sz="6" w:space="0" w:color="auto"/>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182</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1 06 06030 00 0000 110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382,00</w:t>
            </w:r>
          </w:p>
        </w:tc>
      </w:tr>
      <w:tr w:rsidR="00863D94" w:rsidRPr="00863D94" w:rsidTr="00863D94">
        <w:trPr>
          <w:trHeight w:val="494"/>
        </w:trPr>
        <w:tc>
          <w:tcPr>
            <w:tcW w:w="5993" w:type="dxa"/>
            <w:gridSpan w:val="2"/>
            <w:tcBorders>
              <w:top w:val="single" w:sz="6" w:space="0" w:color="auto"/>
              <w:left w:val="single" w:sz="6" w:space="0" w:color="auto"/>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Земельный налог с организаций, обладающих земельным участком, расположенным в границах сельских поселений</w:t>
            </w:r>
          </w:p>
        </w:tc>
        <w:tc>
          <w:tcPr>
            <w:tcW w:w="977" w:type="dxa"/>
            <w:tcBorders>
              <w:top w:val="single" w:sz="6" w:space="0" w:color="auto"/>
              <w:left w:val="single" w:sz="6" w:space="0" w:color="auto"/>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182</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1 06 06033 10 1000 110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82,00</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Земельный налог с физических лиц</w:t>
            </w:r>
          </w:p>
        </w:tc>
        <w:tc>
          <w:tcPr>
            <w:tcW w:w="977" w:type="dxa"/>
            <w:tcBorders>
              <w:top w:val="single" w:sz="6" w:space="0" w:color="auto"/>
              <w:left w:val="single" w:sz="6" w:space="0" w:color="auto"/>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182</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1 06 06040 00 0000 110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300,00</w:t>
            </w:r>
          </w:p>
        </w:tc>
      </w:tr>
      <w:tr w:rsidR="00863D94" w:rsidRPr="00863D94" w:rsidTr="00863D94">
        <w:trPr>
          <w:trHeight w:val="494"/>
        </w:trPr>
        <w:tc>
          <w:tcPr>
            <w:tcW w:w="5993" w:type="dxa"/>
            <w:gridSpan w:val="2"/>
            <w:tcBorders>
              <w:top w:val="single" w:sz="6" w:space="0" w:color="auto"/>
              <w:left w:val="single" w:sz="6" w:space="0" w:color="auto"/>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Земельный налог с физических лиц, обладающих земельным участком, расположенным в границах сельских поселений</w:t>
            </w:r>
          </w:p>
        </w:tc>
        <w:tc>
          <w:tcPr>
            <w:tcW w:w="977" w:type="dxa"/>
            <w:tcBorders>
              <w:top w:val="single" w:sz="6" w:space="0" w:color="auto"/>
              <w:left w:val="single" w:sz="6" w:space="0" w:color="auto"/>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182</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1 06 06043 10 1000 110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300,00</w:t>
            </w:r>
          </w:p>
        </w:tc>
      </w:tr>
      <w:tr w:rsidR="00863D94" w:rsidRPr="00863D94" w:rsidTr="00863D94">
        <w:trPr>
          <w:trHeight w:val="742"/>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ДОХОДЫ ОТ ИСПОЛЬЗОВАНИЯ ИМУЩЕСТВА, НАХОДЯЩЕГОСЯ В ГОСУДАРСТВЕННОЙ И МУНИЦИПАЛЬНОЙ СОБСТВЕННОСТИ</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1 11 00000 00 0000 000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4,40</w:t>
            </w:r>
          </w:p>
        </w:tc>
      </w:tr>
      <w:tr w:rsidR="00863D94" w:rsidRPr="00863D94" w:rsidTr="00863D94">
        <w:trPr>
          <w:trHeight w:val="1222"/>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proofErr w:type="gramStart"/>
            <w:r w:rsidRPr="00863D94">
              <w:rPr>
                <w:rFonts w:ascii="Times New Roman" w:eastAsia="Times New Roman" w:hAnsi="Times New Roman" w:cs="Times New Roman"/>
                <w:sz w:val="20"/>
                <w:szCs w:val="20"/>
                <w:lang w:eastAsia="en-US"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w:t>
            </w:r>
            <w:proofErr w:type="gramEnd"/>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1 11 05025 10 1000 120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4,40</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БЕЗВОЗМЕЗДНЫЕ ПОСТУПЛЕНИЯ</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000</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2 00 00000 00 0000 000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8 663,76</w:t>
            </w:r>
          </w:p>
        </w:tc>
      </w:tr>
      <w:tr w:rsidR="00863D94" w:rsidRPr="00863D94" w:rsidTr="00863D94">
        <w:trPr>
          <w:trHeight w:val="494"/>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БЕЗВОЗМЕЗДНЫЕ ПОСТУПЛЕНИЯ ОТ ДРУГИХ БЮДЖЕТОВ БЮДЖЕТНОЙ СИСТЕМЫ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2 02 00000 00 0000 000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8 663,76</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Дотации бюджетам бюджетной системы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2 02 10000 00 0000 150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6 120,26</w:t>
            </w:r>
          </w:p>
        </w:tc>
      </w:tr>
      <w:tr w:rsidR="00863D94" w:rsidRPr="00863D94" w:rsidTr="00863D94">
        <w:trPr>
          <w:trHeight w:val="334"/>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Дотации на выравнивание бюджетной обеспеченности</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2 02 15001 00 0000 150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r>
      <w:tr w:rsidR="00863D94" w:rsidRPr="00863D94" w:rsidTr="00863D94">
        <w:trPr>
          <w:trHeight w:val="72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 xml:space="preserve">Дотации бюджетам сельских поселений на выравнивание бюджетной обеспеченности из </w:t>
            </w:r>
            <w:proofErr w:type="spellStart"/>
            <w:r w:rsidRPr="00863D94">
              <w:rPr>
                <w:rFonts w:ascii="Times New Roman" w:eastAsia="Times New Roman" w:hAnsi="Times New Roman" w:cs="Times New Roman"/>
                <w:sz w:val="20"/>
                <w:szCs w:val="20"/>
                <w:lang w:eastAsia="en-US" w:bidi="ar-SA"/>
              </w:rPr>
              <w:t>бюджетасубъекта</w:t>
            </w:r>
            <w:proofErr w:type="spellEnd"/>
            <w:r w:rsidRPr="00863D94">
              <w:rPr>
                <w:rFonts w:ascii="Times New Roman" w:eastAsia="Times New Roman" w:hAnsi="Times New Roman" w:cs="Times New Roman"/>
                <w:sz w:val="20"/>
                <w:szCs w:val="20"/>
                <w:lang w:eastAsia="en-US" w:bidi="ar-SA"/>
              </w:rPr>
              <w:t xml:space="preserve">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2 02 15001 10 0000 150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Дотации на выравнивание бюджетной обеспеченности</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2 02 16001 00 0000 150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6 120,26</w:t>
            </w:r>
          </w:p>
        </w:tc>
      </w:tr>
      <w:tr w:rsidR="00863D94" w:rsidRPr="00863D94" w:rsidTr="00863D94">
        <w:trPr>
          <w:trHeight w:val="494"/>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Дотации бюджетам сельских поселений на выравнивание бюджетной обеспеченности из бюджетов муниципальных районов </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2 02 16001 10 0000 150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6 120,26</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Субсидии </w:t>
            </w:r>
            <w:proofErr w:type="spellStart"/>
            <w:r w:rsidRPr="00863D94">
              <w:rPr>
                <w:rFonts w:ascii="Times New Roman" w:eastAsia="Times New Roman" w:hAnsi="Times New Roman" w:cs="Times New Roman"/>
                <w:sz w:val="20"/>
                <w:szCs w:val="20"/>
                <w:lang w:eastAsia="en-US" w:bidi="ar-SA"/>
              </w:rPr>
              <w:t>бюжетам</w:t>
            </w:r>
            <w:proofErr w:type="spellEnd"/>
            <w:r w:rsidRPr="00863D94">
              <w:rPr>
                <w:rFonts w:ascii="Times New Roman" w:eastAsia="Times New Roman" w:hAnsi="Times New Roman" w:cs="Times New Roman"/>
                <w:sz w:val="20"/>
                <w:szCs w:val="20"/>
                <w:lang w:eastAsia="en-US" w:bidi="ar-SA"/>
              </w:rPr>
              <w:t xml:space="preserve"> бюджетной системы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2 02 20000 00 0000 150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2 400,00</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Прочие субсидии</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2 02 29999 00 0000 150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2 400,00</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Прочие субсидии бюджетам сельских поселений</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2 02 29999 10 0000 150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2 400,00</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Субвенции бюджетам бюджетной системы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2 02 30000 00 0000 150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143,50</w:t>
            </w:r>
          </w:p>
        </w:tc>
      </w:tr>
      <w:tr w:rsidR="00863D94" w:rsidRPr="00863D94" w:rsidTr="00863D94">
        <w:trPr>
          <w:trHeight w:val="466"/>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Субвенции бюджетам на осуществление первичного воинского учета на территориях, где отсутствуют военные комиссариаты</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2 02 35118 00 0000 150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142,80</w:t>
            </w:r>
          </w:p>
        </w:tc>
      </w:tr>
      <w:tr w:rsidR="00863D94" w:rsidRPr="00863D94" w:rsidTr="00863D94">
        <w:trPr>
          <w:trHeight w:val="713"/>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2 02 35118 10 0000 150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142,80</w:t>
            </w:r>
          </w:p>
        </w:tc>
      </w:tr>
      <w:tr w:rsidR="00863D94" w:rsidRPr="00863D94" w:rsidTr="00863D94">
        <w:trPr>
          <w:trHeight w:val="494"/>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Субвенции местным бюджетам на выполнение передаваемых полномочий субъектов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2 02 30024 00 0000 150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0,70</w:t>
            </w:r>
          </w:p>
        </w:tc>
      </w:tr>
      <w:tr w:rsidR="00863D94" w:rsidRPr="00863D94" w:rsidTr="00863D94">
        <w:trPr>
          <w:trHeight w:val="494"/>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Субвенции бюджетам сельских поселений на выполнение передаваемых полномочий субъектов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2349"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2 02 30024 10 0000 150</w:t>
            </w: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0,70</w:t>
            </w:r>
          </w:p>
        </w:tc>
      </w:tr>
      <w:tr w:rsidR="00863D94" w:rsidRPr="00863D94" w:rsidTr="00863D94">
        <w:trPr>
          <w:trHeight w:val="247"/>
        </w:trPr>
        <w:tc>
          <w:tcPr>
            <w:tcW w:w="599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Итого доходов</w:t>
            </w:r>
          </w:p>
        </w:tc>
        <w:tc>
          <w:tcPr>
            <w:tcW w:w="977"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2349" w:type="dxa"/>
            <w:gridSpan w:val="2"/>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2067"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9 923,74</w:t>
            </w:r>
          </w:p>
        </w:tc>
      </w:tr>
      <w:tr w:rsidR="00863D94" w:rsidRPr="00863D94" w:rsidTr="00863D94">
        <w:trPr>
          <w:gridAfter w:val="1"/>
          <w:wAfter w:w="1217" w:type="dxa"/>
          <w:trHeight w:val="290"/>
        </w:trPr>
        <w:tc>
          <w:tcPr>
            <w:tcW w:w="5592"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2594" w:type="dxa"/>
            <w:gridSpan w:val="3"/>
          </w:tcPr>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r w:rsidRPr="00863D94">
              <w:rPr>
                <w:rFonts w:ascii="Courier New" w:eastAsia="Times New Roman" w:hAnsi="Courier New" w:cs="Courier New"/>
                <w:sz w:val="22"/>
                <w:szCs w:val="22"/>
                <w:lang w:eastAsia="en-US" w:bidi="ar-SA"/>
              </w:rPr>
              <w:t xml:space="preserve">   </w:t>
            </w: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r w:rsidRPr="00863D94">
              <w:rPr>
                <w:rFonts w:ascii="Courier New" w:eastAsia="Times New Roman" w:hAnsi="Courier New" w:cs="Courier New"/>
                <w:sz w:val="22"/>
                <w:szCs w:val="22"/>
                <w:lang w:eastAsia="en-US" w:bidi="ar-SA"/>
              </w:rPr>
              <w:lastRenderedPageBreak/>
              <w:t>Приложение 5</w:t>
            </w:r>
          </w:p>
        </w:tc>
        <w:tc>
          <w:tcPr>
            <w:tcW w:w="1983" w:type="dxa"/>
            <w:gridSpan w:val="2"/>
          </w:tcPr>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p>
        </w:tc>
      </w:tr>
      <w:tr w:rsidR="00863D94" w:rsidRPr="00863D94" w:rsidTr="00863D94">
        <w:trPr>
          <w:gridAfter w:val="1"/>
          <w:wAfter w:w="1217" w:type="dxa"/>
          <w:trHeight w:val="245"/>
        </w:trPr>
        <w:tc>
          <w:tcPr>
            <w:tcW w:w="5592"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4577" w:type="dxa"/>
            <w:gridSpan w:val="5"/>
            <w:hideMark/>
          </w:tcPr>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r w:rsidRPr="00863D94">
              <w:rPr>
                <w:rFonts w:ascii="Courier New" w:eastAsia="Times New Roman" w:hAnsi="Courier New" w:cs="Courier New"/>
                <w:sz w:val="22"/>
                <w:szCs w:val="22"/>
                <w:lang w:eastAsia="en-US" w:bidi="ar-SA"/>
              </w:rPr>
              <w:t xml:space="preserve">   к Решению Думы МО "Ныгда"</w:t>
            </w:r>
          </w:p>
        </w:tc>
      </w:tr>
      <w:tr w:rsidR="00863D94" w:rsidRPr="00863D94" w:rsidTr="00863D94">
        <w:trPr>
          <w:gridAfter w:val="1"/>
          <w:wAfter w:w="1217" w:type="dxa"/>
          <w:trHeight w:val="986"/>
        </w:trPr>
        <w:tc>
          <w:tcPr>
            <w:tcW w:w="5592" w:type="dxa"/>
          </w:tcPr>
          <w:p w:rsidR="00863D94" w:rsidRPr="00863D94" w:rsidRDefault="00863D94" w:rsidP="00863D94">
            <w:pPr>
              <w:widowControl/>
              <w:tabs>
                <w:tab w:val="left" w:pos="1134"/>
                <w:tab w:val="left" w:pos="4820"/>
              </w:tabs>
              <w:autoSpaceDE w:val="0"/>
              <w:autoSpaceDN w:val="0"/>
              <w:adjustRightInd w:val="0"/>
              <w:jc w:val="right"/>
              <w:rPr>
                <w:rFonts w:ascii="Calibri" w:eastAsia="Times New Roman" w:hAnsi="Calibri" w:cs="Calibri"/>
                <w:sz w:val="20"/>
                <w:szCs w:val="20"/>
                <w:lang w:eastAsia="en-US" w:bidi="ar-SA"/>
              </w:rPr>
            </w:pPr>
          </w:p>
        </w:tc>
        <w:tc>
          <w:tcPr>
            <w:tcW w:w="4577" w:type="dxa"/>
            <w:gridSpan w:val="5"/>
            <w:hideMark/>
          </w:tcPr>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r w:rsidRPr="00863D94">
              <w:rPr>
                <w:rFonts w:ascii="Courier New" w:eastAsia="Times New Roman" w:hAnsi="Courier New" w:cs="Courier New"/>
                <w:sz w:val="22"/>
                <w:szCs w:val="22"/>
                <w:lang w:eastAsia="en-US" w:bidi="ar-SA"/>
              </w:rPr>
              <w:t>«О внесении изменений в решение Думы МО "</w:t>
            </w:r>
            <w:proofErr w:type="spellStart"/>
            <w:r w:rsidRPr="00863D94">
              <w:rPr>
                <w:rFonts w:ascii="Courier New" w:eastAsia="Times New Roman" w:hAnsi="Courier New" w:cs="Courier New"/>
                <w:sz w:val="22"/>
                <w:szCs w:val="22"/>
                <w:lang w:eastAsia="en-US" w:bidi="ar-SA"/>
              </w:rPr>
              <w:t>Ныгда</w:t>
            </w:r>
            <w:proofErr w:type="gramStart"/>
            <w:r w:rsidRPr="00863D94">
              <w:rPr>
                <w:rFonts w:ascii="Courier New" w:eastAsia="Times New Roman" w:hAnsi="Courier New" w:cs="Courier New"/>
                <w:sz w:val="22"/>
                <w:szCs w:val="22"/>
                <w:lang w:eastAsia="en-US" w:bidi="ar-SA"/>
              </w:rPr>
              <w:t>""</w:t>
            </w:r>
            <w:proofErr w:type="gramEnd"/>
            <w:r w:rsidRPr="00863D94">
              <w:rPr>
                <w:rFonts w:ascii="Courier New" w:eastAsia="Times New Roman" w:hAnsi="Courier New" w:cs="Courier New"/>
                <w:sz w:val="22"/>
                <w:szCs w:val="22"/>
                <w:lang w:eastAsia="en-US" w:bidi="ar-SA"/>
              </w:rPr>
              <w:t>О</w:t>
            </w:r>
            <w:proofErr w:type="spellEnd"/>
            <w:r w:rsidRPr="00863D94">
              <w:rPr>
                <w:rFonts w:ascii="Courier New" w:eastAsia="Times New Roman" w:hAnsi="Courier New" w:cs="Courier New"/>
                <w:sz w:val="22"/>
                <w:szCs w:val="22"/>
                <w:lang w:eastAsia="en-US" w:bidi="ar-SA"/>
              </w:rPr>
              <w:t xml:space="preserve"> бюджете муниципального образования на 2022 год и на плановый период 2023 и 2024 годов"</w:t>
            </w:r>
          </w:p>
        </w:tc>
      </w:tr>
      <w:tr w:rsidR="00863D94" w:rsidRPr="00863D94" w:rsidTr="00863D94">
        <w:trPr>
          <w:gridAfter w:val="1"/>
          <w:wAfter w:w="1217" w:type="dxa"/>
          <w:trHeight w:val="276"/>
        </w:trPr>
        <w:tc>
          <w:tcPr>
            <w:tcW w:w="5592"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4577" w:type="dxa"/>
            <w:gridSpan w:val="5"/>
            <w:hideMark/>
          </w:tcPr>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2"/>
                <w:szCs w:val="22"/>
                <w:lang w:eastAsia="en-US" w:bidi="ar-SA"/>
              </w:rPr>
            </w:pPr>
            <w:r w:rsidRPr="00863D94">
              <w:rPr>
                <w:rFonts w:ascii="Courier New" w:eastAsia="Times New Roman" w:hAnsi="Courier New" w:cs="Courier New"/>
                <w:sz w:val="22"/>
                <w:szCs w:val="22"/>
                <w:lang w:eastAsia="en-US" w:bidi="ar-SA"/>
              </w:rPr>
              <w:t xml:space="preserve">   от 29.12.2021г. № 4/381-дмо</w:t>
            </w:r>
          </w:p>
        </w:tc>
      </w:tr>
      <w:tr w:rsidR="00863D94" w:rsidRPr="00863D94" w:rsidTr="00863D94">
        <w:trPr>
          <w:gridAfter w:val="1"/>
          <w:wAfter w:w="1217" w:type="dxa"/>
          <w:trHeight w:val="276"/>
        </w:trPr>
        <w:tc>
          <w:tcPr>
            <w:tcW w:w="5592"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2594" w:type="dxa"/>
            <w:gridSpan w:val="3"/>
          </w:tcPr>
          <w:p w:rsidR="00863D94" w:rsidRPr="00863D94" w:rsidRDefault="00863D94" w:rsidP="00863D94">
            <w:pPr>
              <w:widowControl/>
              <w:tabs>
                <w:tab w:val="left" w:pos="1134"/>
                <w:tab w:val="left" w:pos="4820"/>
              </w:tabs>
              <w:autoSpaceDE w:val="0"/>
              <w:autoSpaceDN w:val="0"/>
              <w:adjustRightInd w:val="0"/>
              <w:jc w:val="right"/>
              <w:rPr>
                <w:rFonts w:ascii="Calibri" w:eastAsia="Times New Roman" w:hAnsi="Calibri" w:cs="Calibri"/>
                <w:sz w:val="20"/>
                <w:szCs w:val="20"/>
                <w:lang w:eastAsia="en-US" w:bidi="ar-SA"/>
              </w:rPr>
            </w:pPr>
          </w:p>
        </w:tc>
        <w:tc>
          <w:tcPr>
            <w:tcW w:w="1983" w:type="dxa"/>
            <w:gridSpan w:val="2"/>
          </w:tcPr>
          <w:p w:rsidR="00863D94" w:rsidRPr="00863D94" w:rsidRDefault="00863D94" w:rsidP="00863D94">
            <w:pPr>
              <w:widowControl/>
              <w:tabs>
                <w:tab w:val="left" w:pos="1134"/>
                <w:tab w:val="left" w:pos="4820"/>
              </w:tabs>
              <w:autoSpaceDE w:val="0"/>
              <w:autoSpaceDN w:val="0"/>
              <w:adjustRightInd w:val="0"/>
              <w:jc w:val="right"/>
              <w:rPr>
                <w:rFonts w:ascii="Calibri" w:eastAsia="Times New Roman" w:hAnsi="Calibri" w:cs="Calibri"/>
                <w:sz w:val="20"/>
                <w:szCs w:val="20"/>
                <w:lang w:eastAsia="en-US" w:bidi="ar-SA"/>
              </w:rPr>
            </w:pPr>
          </w:p>
        </w:tc>
      </w:tr>
      <w:tr w:rsidR="00863D94" w:rsidRPr="00863D94" w:rsidTr="00863D94">
        <w:trPr>
          <w:gridAfter w:val="1"/>
          <w:wAfter w:w="1217" w:type="dxa"/>
          <w:trHeight w:val="262"/>
        </w:trPr>
        <w:tc>
          <w:tcPr>
            <w:tcW w:w="5592" w:type="dxa"/>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lang w:eastAsia="en-US" w:bidi="ar-SA"/>
              </w:rPr>
            </w:pPr>
            <w:r w:rsidRPr="00863D94">
              <w:rPr>
                <w:rFonts w:ascii="Times New Roman" w:eastAsia="Times New Roman" w:hAnsi="Times New Roman" w:cs="Times New Roman"/>
                <w:b/>
                <w:bCs/>
                <w:lang w:eastAsia="en-US" w:bidi="ar-SA"/>
              </w:rPr>
              <w:t xml:space="preserve">РАСПРЕДЕЛЕНИЕ БЮДЖЕТНЫХ АССИГНОВАНИЙ ПО РАЗДЕЛАМ </w:t>
            </w:r>
          </w:p>
        </w:tc>
        <w:tc>
          <w:tcPr>
            <w:tcW w:w="2594" w:type="dxa"/>
            <w:gridSpan w:val="3"/>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lang w:eastAsia="en-US" w:bidi="ar-SA"/>
              </w:rPr>
            </w:pPr>
          </w:p>
        </w:tc>
        <w:tc>
          <w:tcPr>
            <w:tcW w:w="1983" w:type="dxa"/>
            <w:gridSpan w:val="2"/>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lang w:eastAsia="en-US" w:bidi="ar-SA"/>
              </w:rPr>
            </w:pPr>
          </w:p>
        </w:tc>
      </w:tr>
      <w:tr w:rsidR="00863D94" w:rsidRPr="00863D94" w:rsidTr="00863D94">
        <w:trPr>
          <w:gridAfter w:val="1"/>
          <w:wAfter w:w="1217" w:type="dxa"/>
          <w:trHeight w:val="377"/>
        </w:trPr>
        <w:tc>
          <w:tcPr>
            <w:tcW w:w="10169" w:type="dxa"/>
            <w:gridSpan w:val="6"/>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lang w:eastAsia="en-US" w:bidi="ar-SA"/>
              </w:rPr>
            </w:pPr>
            <w:r w:rsidRPr="00863D94">
              <w:rPr>
                <w:rFonts w:ascii="Times New Roman" w:eastAsia="Times New Roman" w:hAnsi="Times New Roman" w:cs="Times New Roman"/>
                <w:b/>
                <w:bCs/>
                <w:lang w:eastAsia="en-US" w:bidi="ar-SA"/>
              </w:rPr>
              <w:t>И ПОДРАЗДЕЛАМ КЛАССИФИКАЦИИ РАСХОДОВ БЮДЖЕТОВ НА 2022 ГОД</w:t>
            </w:r>
          </w:p>
        </w:tc>
      </w:tr>
      <w:tr w:rsidR="00863D94" w:rsidRPr="00863D94" w:rsidTr="00863D94">
        <w:trPr>
          <w:gridAfter w:val="1"/>
          <w:wAfter w:w="1217" w:type="dxa"/>
          <w:trHeight w:val="230"/>
        </w:trPr>
        <w:tc>
          <w:tcPr>
            <w:tcW w:w="5592" w:type="dxa"/>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2594" w:type="dxa"/>
            <w:gridSpan w:val="3"/>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1983" w:type="dxa"/>
            <w:gridSpan w:val="2"/>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r>
      <w:tr w:rsidR="00863D94" w:rsidRPr="00863D94" w:rsidTr="00863D94">
        <w:trPr>
          <w:gridAfter w:val="1"/>
          <w:wAfter w:w="1217" w:type="dxa"/>
          <w:trHeight w:val="305"/>
        </w:trPr>
        <w:tc>
          <w:tcPr>
            <w:tcW w:w="5592"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2594" w:type="dxa"/>
            <w:gridSpan w:val="3"/>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1983" w:type="dxa"/>
            <w:gridSpan w:val="2"/>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(тыс. рублей)</w:t>
            </w:r>
          </w:p>
        </w:tc>
      </w:tr>
      <w:tr w:rsidR="00863D94" w:rsidRPr="00863D94" w:rsidTr="00863D94">
        <w:trPr>
          <w:gridAfter w:val="1"/>
          <w:wAfter w:w="1217" w:type="dxa"/>
          <w:trHeight w:val="506"/>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Наименование</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roofErr w:type="spellStart"/>
            <w:r w:rsidRPr="00863D94">
              <w:rPr>
                <w:rFonts w:ascii="Times New Roman" w:eastAsia="Times New Roman" w:hAnsi="Times New Roman" w:cs="Times New Roman"/>
                <w:b/>
                <w:bCs/>
                <w:sz w:val="20"/>
                <w:szCs w:val="20"/>
                <w:lang w:eastAsia="en-US" w:bidi="ar-SA"/>
              </w:rPr>
              <w:t>РзПР</w:t>
            </w:r>
            <w:proofErr w:type="spellEnd"/>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Сумма</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ОБЩЕГОСУДАРСТВЕННЫЕ ВОПРОСЫ</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0100</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4 435,05   </w:t>
            </w:r>
          </w:p>
        </w:tc>
      </w:tr>
      <w:tr w:rsidR="00863D94" w:rsidRPr="00863D94" w:rsidTr="00863D94">
        <w:trPr>
          <w:gridAfter w:val="1"/>
          <w:wAfter w:w="1217" w:type="dxa"/>
          <w:trHeight w:val="492"/>
        </w:trPr>
        <w:tc>
          <w:tcPr>
            <w:tcW w:w="559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Функционирование высшего должностного лица субъекта Российской Федерации и муниципального образования</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0102</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625,20   </w:t>
            </w:r>
          </w:p>
        </w:tc>
      </w:tr>
      <w:tr w:rsidR="00863D94" w:rsidRPr="00863D94" w:rsidTr="00863D94">
        <w:trPr>
          <w:gridAfter w:val="1"/>
          <w:wAfter w:w="1217" w:type="dxa"/>
          <w:trHeight w:val="739"/>
        </w:trPr>
        <w:tc>
          <w:tcPr>
            <w:tcW w:w="559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0103</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1,00   </w:t>
            </w:r>
          </w:p>
        </w:tc>
      </w:tr>
      <w:tr w:rsidR="00863D94" w:rsidRPr="00863D94" w:rsidTr="00863D94">
        <w:trPr>
          <w:gridAfter w:val="1"/>
          <w:wAfter w:w="1217" w:type="dxa"/>
          <w:trHeight w:val="986"/>
        </w:trPr>
        <w:tc>
          <w:tcPr>
            <w:tcW w:w="559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Функционирование Правительства Российской Федерации, </w:t>
            </w:r>
            <w:proofErr w:type="gramStart"/>
            <w:r w:rsidRPr="00863D94">
              <w:rPr>
                <w:rFonts w:ascii="Times New Roman" w:eastAsia="Times New Roman" w:hAnsi="Times New Roman" w:cs="Times New Roman"/>
                <w:sz w:val="20"/>
                <w:szCs w:val="20"/>
                <w:lang w:eastAsia="en-US" w:bidi="ar-SA"/>
              </w:rPr>
              <w:t>высших исполнительных</w:t>
            </w:r>
            <w:proofErr w:type="gramEnd"/>
            <w:r w:rsidRPr="00863D94">
              <w:rPr>
                <w:rFonts w:ascii="Times New Roman" w:eastAsia="Times New Roman" w:hAnsi="Times New Roman" w:cs="Times New Roman"/>
                <w:sz w:val="20"/>
                <w:szCs w:val="20"/>
                <w:lang w:eastAsia="en-US" w:bidi="ar-SA"/>
              </w:rPr>
              <w:t xml:space="preserve"> органов государственной власти субъектов Российской Федерации, местных администраций</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0104</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3 079,55   </w:t>
            </w:r>
          </w:p>
        </w:tc>
      </w:tr>
      <w:tr w:rsidR="00863D94" w:rsidRPr="00863D94" w:rsidTr="00863D94">
        <w:trPr>
          <w:gridAfter w:val="1"/>
          <w:wAfter w:w="1217" w:type="dxa"/>
          <w:trHeight w:val="739"/>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0106</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498,60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Обеспечение проведения выборов и референдумов</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0107</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225,00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Резервные фонды</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0111</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5,00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Другие общегосударственные вопросы</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0113</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0,70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НАЦИОНАЛЬНАЯ ОБОРОНА</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0200</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142,80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Мобилизационная и вневойсковая подготовка</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0203</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142,80   </w:t>
            </w:r>
          </w:p>
        </w:tc>
      </w:tr>
      <w:tr w:rsidR="00863D94" w:rsidRPr="00863D94" w:rsidTr="00863D94">
        <w:trPr>
          <w:gridAfter w:val="1"/>
          <w:wAfter w:w="1217" w:type="dxa"/>
          <w:trHeight w:val="566"/>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lastRenderedPageBreak/>
              <w:t>НАЦИОНАЛЬНАЯ БЕЗОПАСНОСТЬ И ПРАВООХРАНИТЕЛЬНАЯ ДЕЯТЕЛЬНОСТЬ</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0300</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9,00   </w:t>
            </w:r>
          </w:p>
        </w:tc>
      </w:tr>
      <w:tr w:rsidR="00863D94" w:rsidRPr="00863D94" w:rsidTr="00863D94">
        <w:trPr>
          <w:gridAfter w:val="1"/>
          <w:wAfter w:w="1217" w:type="dxa"/>
          <w:trHeight w:val="552"/>
        </w:trPr>
        <w:tc>
          <w:tcPr>
            <w:tcW w:w="559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Защита населения и территории от чрезвычайных ситуаций природного и техногенного характера, гражданская оборона</w:t>
            </w:r>
          </w:p>
        </w:tc>
        <w:tc>
          <w:tcPr>
            <w:tcW w:w="2594" w:type="dxa"/>
            <w:gridSpan w:val="3"/>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0310</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9,00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НАЦИОНАЛЬНАЯ ЭКОНОМИКА</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0400</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812,90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Дорожное хозяйство (дорожные фонды)</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0409</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812,90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ЖИЛИЩНО-КОММУНАЛЬНОЕ ХОЗЯЙСТВО</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0500</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2 263,38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Коммунальное хозяйство</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0502</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65,00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Благоустройство</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0503</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2 198,38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ОХРАНА ОКРУЖАЮЩЕЙ СРЕДЫ</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0600</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20,0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Другие вопросы в области окружающей среды</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0605</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20,0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КУЛЬТУРА, КИНЕМАТОГРАФИЯ</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0800</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1 899,10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Культура</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0801</w:t>
            </w:r>
          </w:p>
        </w:tc>
        <w:tc>
          <w:tcPr>
            <w:tcW w:w="1983" w:type="dxa"/>
            <w:gridSpan w:val="2"/>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1 899,10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ФИЗИЧЕСКАЯ КУЛЬТУРА И СПОРТ</w:t>
            </w:r>
          </w:p>
        </w:tc>
        <w:tc>
          <w:tcPr>
            <w:tcW w:w="2594" w:type="dxa"/>
            <w:gridSpan w:val="3"/>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1100</w:t>
            </w:r>
          </w:p>
        </w:tc>
        <w:tc>
          <w:tcPr>
            <w:tcW w:w="1983" w:type="dxa"/>
            <w:gridSpan w:val="2"/>
            <w:tcBorders>
              <w:top w:val="single" w:sz="6" w:space="0" w:color="000000"/>
              <w:left w:val="single" w:sz="6" w:space="0" w:color="000000"/>
              <w:bottom w:val="nil"/>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5,00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Физическая культура</w:t>
            </w:r>
          </w:p>
        </w:tc>
        <w:tc>
          <w:tcPr>
            <w:tcW w:w="2594" w:type="dxa"/>
            <w:gridSpan w:val="3"/>
            <w:tcBorders>
              <w:top w:val="single" w:sz="6" w:space="0" w:color="000000"/>
              <w:left w:val="single" w:sz="6" w:space="0" w:color="000000"/>
              <w:bottom w:val="single" w:sz="6" w:space="0" w:color="000000"/>
              <w:right w:val="nil"/>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1101</w:t>
            </w:r>
          </w:p>
        </w:tc>
        <w:tc>
          <w:tcPr>
            <w:tcW w:w="198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5,00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СОЦИАЛЬНАЯ ПОЛИТИКА</w:t>
            </w:r>
          </w:p>
        </w:tc>
        <w:tc>
          <w:tcPr>
            <w:tcW w:w="2594" w:type="dxa"/>
            <w:gridSpan w:val="3"/>
            <w:tcBorders>
              <w:top w:val="single" w:sz="6" w:space="0" w:color="000000"/>
              <w:left w:val="single" w:sz="6" w:space="0" w:color="000000"/>
              <w:bottom w:val="single" w:sz="6" w:space="0" w:color="000000"/>
              <w:right w:val="nil"/>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1000</w:t>
            </w:r>
          </w:p>
        </w:tc>
        <w:tc>
          <w:tcPr>
            <w:tcW w:w="198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219,90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Пенсионное обеспечение</w:t>
            </w:r>
          </w:p>
        </w:tc>
        <w:tc>
          <w:tcPr>
            <w:tcW w:w="2594" w:type="dxa"/>
            <w:gridSpan w:val="3"/>
            <w:tcBorders>
              <w:top w:val="single" w:sz="6" w:space="0" w:color="000000"/>
              <w:left w:val="single" w:sz="6" w:space="0" w:color="000000"/>
              <w:bottom w:val="single" w:sz="6" w:space="0" w:color="000000"/>
              <w:right w:val="nil"/>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1001</w:t>
            </w:r>
          </w:p>
        </w:tc>
        <w:tc>
          <w:tcPr>
            <w:tcW w:w="198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219,90   </w:t>
            </w:r>
          </w:p>
        </w:tc>
      </w:tr>
      <w:tr w:rsidR="00863D94" w:rsidRPr="00863D94" w:rsidTr="00863D94">
        <w:trPr>
          <w:gridAfter w:val="1"/>
          <w:wAfter w:w="1217" w:type="dxa"/>
          <w:trHeight w:val="739"/>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МЕЖБЮДЖЕТНЫЕ ТРАНСФЕРТЫ ОБЩЕГО ХАРАКТЕРА БЮДЖЕТАМ БЮДЖЕТНОЙ СИСТЕМЫ РОССИЙСКОЙ ФЕДЕРАЦИИ</w:t>
            </w:r>
          </w:p>
        </w:tc>
        <w:tc>
          <w:tcPr>
            <w:tcW w:w="2594" w:type="dxa"/>
            <w:gridSpan w:val="3"/>
            <w:tcBorders>
              <w:top w:val="single" w:sz="6" w:space="0" w:color="000000"/>
              <w:left w:val="single" w:sz="6" w:space="0" w:color="000000"/>
              <w:bottom w:val="single" w:sz="6" w:space="0" w:color="000000"/>
              <w:right w:val="nil"/>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1400</w:t>
            </w:r>
          </w:p>
        </w:tc>
        <w:tc>
          <w:tcPr>
            <w:tcW w:w="198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179,59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Прочие межбюджетные трансферты общего характера</w:t>
            </w:r>
          </w:p>
        </w:tc>
        <w:tc>
          <w:tcPr>
            <w:tcW w:w="2594" w:type="dxa"/>
            <w:gridSpan w:val="3"/>
            <w:tcBorders>
              <w:top w:val="single" w:sz="6" w:space="0" w:color="000000"/>
              <w:left w:val="single" w:sz="6" w:space="0" w:color="000000"/>
              <w:bottom w:val="single" w:sz="6" w:space="0" w:color="000000"/>
              <w:right w:val="nil"/>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1403</w:t>
            </w:r>
          </w:p>
        </w:tc>
        <w:tc>
          <w:tcPr>
            <w:tcW w:w="198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179,59   </w:t>
            </w:r>
          </w:p>
        </w:tc>
      </w:tr>
      <w:tr w:rsidR="00863D94" w:rsidRPr="00863D94" w:rsidTr="00863D94">
        <w:trPr>
          <w:gridAfter w:val="1"/>
          <w:wAfter w:w="1217" w:type="dxa"/>
          <w:trHeight w:val="245"/>
        </w:trPr>
        <w:tc>
          <w:tcPr>
            <w:tcW w:w="5592" w:type="dxa"/>
            <w:tcBorders>
              <w:top w:val="single" w:sz="6" w:space="0" w:color="000000"/>
              <w:left w:val="single" w:sz="6" w:space="0" w:color="000000"/>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ИТОГО:</w:t>
            </w:r>
          </w:p>
        </w:tc>
        <w:tc>
          <w:tcPr>
            <w:tcW w:w="2594" w:type="dxa"/>
            <w:gridSpan w:val="3"/>
            <w:tcBorders>
              <w:top w:val="single" w:sz="6" w:space="0" w:color="000000"/>
              <w:left w:val="single" w:sz="6" w:space="0" w:color="000000"/>
              <w:bottom w:val="single" w:sz="6" w:space="0" w:color="000000"/>
              <w:right w:val="nil"/>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983" w:type="dxa"/>
            <w:gridSpan w:val="2"/>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9 986,72   </w:t>
            </w:r>
          </w:p>
        </w:tc>
      </w:tr>
    </w:tbl>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Pr="00863D94" w:rsidRDefault="00863D94" w:rsidP="00863D94">
      <w:pPr>
        <w:widowControl/>
        <w:tabs>
          <w:tab w:val="left" w:pos="1134"/>
          <w:tab w:val="left" w:pos="4820"/>
        </w:tabs>
        <w:spacing w:line="276" w:lineRule="auto"/>
        <w:rPr>
          <w:rFonts w:ascii="Courier New" w:eastAsia="Times New Roman" w:hAnsi="Courier New" w:cs="Courier New"/>
          <w:color w:val="auto"/>
          <w:sz w:val="22"/>
          <w:szCs w:val="22"/>
          <w:lang w:eastAsia="en-US" w:bidi="ar-SA"/>
        </w:rPr>
      </w:pPr>
    </w:p>
    <w:p w:rsidR="00863D94" w:rsidRPr="00863D94" w:rsidRDefault="00863D94" w:rsidP="00863D94">
      <w:pPr>
        <w:widowControl/>
        <w:tabs>
          <w:tab w:val="left" w:pos="1134"/>
          <w:tab w:val="left" w:pos="4820"/>
        </w:tabs>
        <w:spacing w:line="276" w:lineRule="auto"/>
        <w:jc w:val="right"/>
        <w:rPr>
          <w:rFonts w:ascii="Courier New" w:eastAsia="Times New Roman" w:hAnsi="Courier New" w:cs="Courier New"/>
          <w:color w:val="auto"/>
          <w:sz w:val="22"/>
          <w:szCs w:val="22"/>
          <w:lang w:eastAsia="en-US" w:bidi="ar-SA"/>
        </w:rPr>
      </w:pPr>
    </w:p>
    <w:p w:rsidR="00863D94" w:rsidRPr="00863D94" w:rsidRDefault="00863D94" w:rsidP="00863D94">
      <w:pPr>
        <w:widowControl/>
        <w:tabs>
          <w:tab w:val="left" w:pos="1134"/>
          <w:tab w:val="left" w:pos="4820"/>
        </w:tabs>
        <w:spacing w:line="276" w:lineRule="auto"/>
        <w:jc w:val="right"/>
        <w:rPr>
          <w:rFonts w:ascii="Courier New" w:eastAsia="Times New Roman" w:hAnsi="Courier New" w:cs="Courier New"/>
          <w:color w:val="auto"/>
          <w:sz w:val="22"/>
          <w:szCs w:val="22"/>
          <w:lang w:eastAsia="en-US" w:bidi="ar-SA"/>
        </w:rPr>
      </w:pPr>
    </w:p>
    <w:p w:rsidR="00863D94" w:rsidRPr="00863D94" w:rsidRDefault="00863D94" w:rsidP="00863D94">
      <w:pPr>
        <w:widowControl/>
        <w:tabs>
          <w:tab w:val="left" w:pos="1134"/>
          <w:tab w:val="left" w:pos="4820"/>
        </w:tabs>
        <w:spacing w:line="276" w:lineRule="auto"/>
        <w:jc w:val="right"/>
        <w:rPr>
          <w:rFonts w:ascii="Courier New" w:eastAsia="Times New Roman" w:hAnsi="Courier New" w:cs="Courier New"/>
          <w:color w:val="auto"/>
          <w:sz w:val="22"/>
          <w:szCs w:val="22"/>
          <w:lang w:eastAsia="en-US" w:bidi="ar-SA"/>
        </w:rPr>
      </w:pPr>
      <w:r w:rsidRPr="00863D94">
        <w:rPr>
          <w:rFonts w:ascii="Courier New" w:eastAsia="Times New Roman" w:hAnsi="Courier New" w:cs="Courier New"/>
          <w:color w:val="auto"/>
          <w:sz w:val="22"/>
          <w:szCs w:val="22"/>
          <w:lang w:eastAsia="en-US" w:bidi="ar-SA"/>
        </w:rPr>
        <w:lastRenderedPageBreak/>
        <w:t xml:space="preserve">Приложение 7 </w:t>
      </w:r>
    </w:p>
    <w:p w:rsidR="00863D94" w:rsidRPr="00863D94" w:rsidRDefault="00863D94" w:rsidP="00863D94">
      <w:pPr>
        <w:widowControl/>
        <w:tabs>
          <w:tab w:val="left" w:pos="1134"/>
          <w:tab w:val="left" w:pos="4820"/>
        </w:tabs>
        <w:spacing w:line="276" w:lineRule="auto"/>
        <w:jc w:val="right"/>
        <w:rPr>
          <w:rFonts w:ascii="Courier New" w:eastAsia="Times New Roman" w:hAnsi="Courier New" w:cs="Courier New"/>
          <w:color w:val="auto"/>
          <w:sz w:val="22"/>
          <w:szCs w:val="22"/>
          <w:lang w:eastAsia="en-US" w:bidi="ar-SA"/>
        </w:rPr>
      </w:pPr>
      <w:r w:rsidRPr="00863D94">
        <w:rPr>
          <w:rFonts w:ascii="Courier New" w:eastAsia="Times New Roman" w:hAnsi="Courier New" w:cs="Courier New"/>
          <w:color w:val="auto"/>
          <w:sz w:val="22"/>
          <w:szCs w:val="22"/>
          <w:lang w:eastAsia="en-US" w:bidi="ar-SA"/>
        </w:rPr>
        <w:t>К Решению Думы МО «Ныгда»</w:t>
      </w:r>
    </w:p>
    <w:p w:rsidR="00863D94" w:rsidRPr="00863D94" w:rsidRDefault="00863D94" w:rsidP="00863D94">
      <w:pPr>
        <w:widowControl/>
        <w:tabs>
          <w:tab w:val="left" w:pos="1134"/>
          <w:tab w:val="left" w:pos="4820"/>
        </w:tabs>
        <w:spacing w:line="276" w:lineRule="auto"/>
        <w:jc w:val="right"/>
        <w:rPr>
          <w:rFonts w:ascii="Courier New" w:eastAsia="Times New Roman" w:hAnsi="Courier New" w:cs="Courier New"/>
          <w:color w:val="auto"/>
          <w:sz w:val="22"/>
          <w:szCs w:val="22"/>
          <w:lang w:eastAsia="en-US" w:bidi="ar-SA"/>
        </w:rPr>
      </w:pPr>
      <w:r w:rsidRPr="00863D94">
        <w:rPr>
          <w:rFonts w:ascii="Courier New" w:eastAsia="Times New Roman" w:hAnsi="Courier New" w:cs="Courier New"/>
          <w:color w:val="auto"/>
          <w:sz w:val="22"/>
          <w:szCs w:val="22"/>
          <w:lang w:eastAsia="en-US" w:bidi="ar-SA"/>
        </w:rPr>
        <w:t>«О внесении изменений в решение Думы МО «Ныгда» «О</w:t>
      </w:r>
    </w:p>
    <w:p w:rsidR="00863D94" w:rsidRPr="00863D94" w:rsidRDefault="00863D94" w:rsidP="00863D94">
      <w:pPr>
        <w:widowControl/>
        <w:tabs>
          <w:tab w:val="left" w:pos="1134"/>
          <w:tab w:val="left" w:pos="4820"/>
        </w:tabs>
        <w:spacing w:line="276" w:lineRule="auto"/>
        <w:jc w:val="right"/>
        <w:rPr>
          <w:rFonts w:ascii="Courier New" w:eastAsia="Times New Roman" w:hAnsi="Courier New" w:cs="Courier New"/>
          <w:color w:val="auto"/>
          <w:sz w:val="22"/>
          <w:szCs w:val="22"/>
          <w:lang w:eastAsia="en-US" w:bidi="ar-SA"/>
        </w:rPr>
      </w:pPr>
      <w:proofErr w:type="gramStart"/>
      <w:r w:rsidRPr="00863D94">
        <w:rPr>
          <w:rFonts w:ascii="Courier New" w:eastAsia="Times New Roman" w:hAnsi="Courier New" w:cs="Courier New"/>
          <w:color w:val="auto"/>
          <w:sz w:val="22"/>
          <w:szCs w:val="22"/>
          <w:lang w:eastAsia="en-US" w:bidi="ar-SA"/>
        </w:rPr>
        <w:t>бюджете</w:t>
      </w:r>
      <w:proofErr w:type="gramEnd"/>
      <w:r w:rsidRPr="00863D94">
        <w:rPr>
          <w:rFonts w:ascii="Courier New" w:eastAsia="Times New Roman" w:hAnsi="Courier New" w:cs="Courier New"/>
          <w:color w:val="auto"/>
          <w:sz w:val="22"/>
          <w:szCs w:val="22"/>
          <w:lang w:eastAsia="en-US" w:bidi="ar-SA"/>
        </w:rPr>
        <w:t xml:space="preserve"> муниципального образования </w:t>
      </w:r>
    </w:p>
    <w:p w:rsidR="00863D94" w:rsidRPr="00863D94" w:rsidRDefault="00863D94" w:rsidP="00863D94">
      <w:pPr>
        <w:widowControl/>
        <w:tabs>
          <w:tab w:val="left" w:pos="1134"/>
          <w:tab w:val="left" w:pos="4820"/>
        </w:tabs>
        <w:spacing w:line="276" w:lineRule="auto"/>
        <w:jc w:val="right"/>
        <w:rPr>
          <w:rFonts w:ascii="Courier New" w:eastAsia="Times New Roman" w:hAnsi="Courier New" w:cs="Courier New"/>
          <w:color w:val="auto"/>
          <w:sz w:val="22"/>
          <w:szCs w:val="22"/>
          <w:lang w:eastAsia="en-US" w:bidi="ar-SA"/>
        </w:rPr>
      </w:pPr>
      <w:r w:rsidRPr="00863D94">
        <w:rPr>
          <w:rFonts w:ascii="Courier New" w:eastAsia="Times New Roman" w:hAnsi="Courier New" w:cs="Courier New"/>
          <w:color w:val="auto"/>
          <w:sz w:val="22"/>
          <w:szCs w:val="22"/>
          <w:lang w:eastAsia="en-US" w:bidi="ar-SA"/>
        </w:rPr>
        <w:t>на 2022 год и плановый период 2023 и 2024 годов»</w:t>
      </w:r>
    </w:p>
    <w:p w:rsidR="00863D94" w:rsidRPr="00863D94" w:rsidRDefault="00863D94" w:rsidP="00863D94">
      <w:pPr>
        <w:widowControl/>
        <w:tabs>
          <w:tab w:val="left" w:pos="1134"/>
          <w:tab w:val="left" w:pos="4820"/>
        </w:tabs>
        <w:spacing w:after="200" w:line="276" w:lineRule="auto"/>
        <w:jc w:val="right"/>
        <w:rPr>
          <w:rFonts w:ascii="Courier New" w:eastAsia="Times New Roman" w:hAnsi="Courier New" w:cs="Courier New"/>
          <w:color w:val="auto"/>
          <w:sz w:val="22"/>
          <w:szCs w:val="22"/>
          <w:lang w:eastAsia="en-US" w:bidi="ar-SA"/>
        </w:rPr>
      </w:pPr>
      <w:r w:rsidRPr="00863D94">
        <w:rPr>
          <w:rFonts w:ascii="Courier New" w:eastAsia="Times New Roman" w:hAnsi="Courier New" w:cs="Courier New"/>
          <w:color w:val="auto"/>
          <w:sz w:val="22"/>
          <w:szCs w:val="22"/>
          <w:lang w:eastAsia="en-US" w:bidi="ar-SA"/>
        </w:rPr>
        <w:t>От 29.12.2021 г. № 4/381-дмо</w:t>
      </w:r>
    </w:p>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tbl>
      <w:tblPr>
        <w:tblW w:w="0" w:type="auto"/>
        <w:tblLayout w:type="fixed"/>
        <w:tblCellMar>
          <w:left w:w="30" w:type="dxa"/>
          <w:right w:w="30" w:type="dxa"/>
        </w:tblCellMar>
        <w:tblLook w:val="04A0" w:firstRow="1" w:lastRow="0" w:firstColumn="1" w:lastColumn="0" w:noHBand="0" w:noVBand="1"/>
      </w:tblPr>
      <w:tblGrid>
        <w:gridCol w:w="5302"/>
        <w:gridCol w:w="1418"/>
        <w:gridCol w:w="1385"/>
        <w:gridCol w:w="1063"/>
        <w:gridCol w:w="1514"/>
      </w:tblGrid>
      <w:tr w:rsidR="00863D94" w:rsidRPr="00863D94" w:rsidTr="00863D94">
        <w:trPr>
          <w:trHeight w:val="362"/>
        </w:trPr>
        <w:tc>
          <w:tcPr>
            <w:tcW w:w="8105" w:type="dxa"/>
            <w:gridSpan w:val="3"/>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lang w:eastAsia="en-US" w:bidi="ar-SA"/>
              </w:rPr>
            </w:pPr>
            <w:r w:rsidRPr="00863D94">
              <w:rPr>
                <w:rFonts w:ascii="Times New Roman" w:eastAsia="Times New Roman" w:hAnsi="Times New Roman" w:cs="Times New Roman"/>
                <w:b/>
                <w:bCs/>
                <w:lang w:eastAsia="en-US" w:bidi="ar-SA"/>
              </w:rPr>
              <w:t>РАСПРЕДЕЛЕНИЕ БЮДЖЕТНЫХ АССИГНОВАНИЙ ПО ЦЕЛЕВЫМ СТАТЬЯМ</w:t>
            </w:r>
          </w:p>
        </w:tc>
        <w:tc>
          <w:tcPr>
            <w:tcW w:w="1063"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lang w:eastAsia="en-US" w:bidi="ar-SA"/>
              </w:rPr>
            </w:pPr>
          </w:p>
        </w:tc>
        <w:tc>
          <w:tcPr>
            <w:tcW w:w="1514"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lang w:eastAsia="en-US" w:bidi="ar-SA"/>
              </w:rPr>
            </w:pPr>
          </w:p>
        </w:tc>
      </w:tr>
      <w:tr w:rsidR="00863D94" w:rsidRPr="00863D94" w:rsidTr="00863D94">
        <w:trPr>
          <w:trHeight w:val="305"/>
        </w:trPr>
        <w:tc>
          <w:tcPr>
            <w:tcW w:w="10682" w:type="dxa"/>
            <w:gridSpan w:val="5"/>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lang w:eastAsia="en-US" w:bidi="ar-SA"/>
              </w:rPr>
            </w:pPr>
            <w:r w:rsidRPr="00863D94">
              <w:rPr>
                <w:rFonts w:ascii="Times New Roman" w:eastAsia="Times New Roman" w:hAnsi="Times New Roman" w:cs="Times New Roman"/>
                <w:b/>
                <w:bCs/>
                <w:lang w:eastAsia="en-US" w:bidi="ar-SA"/>
              </w:rPr>
              <w:t>ГРУППАМ ВИДОВ РАСХОДОВ, РАЗДЕЛАМ, ПОДРАЗДЕЛАМ КЛАССИФИКАЦИИ РАСХОДОВ</w:t>
            </w:r>
          </w:p>
        </w:tc>
      </w:tr>
      <w:tr w:rsidR="00863D94" w:rsidRPr="00863D94" w:rsidTr="00863D94">
        <w:trPr>
          <w:trHeight w:val="305"/>
        </w:trPr>
        <w:tc>
          <w:tcPr>
            <w:tcW w:w="5302" w:type="dxa"/>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lang w:eastAsia="en-US" w:bidi="ar-SA"/>
              </w:rPr>
            </w:pPr>
            <w:r w:rsidRPr="00863D94">
              <w:rPr>
                <w:rFonts w:ascii="Times New Roman" w:eastAsia="Times New Roman" w:hAnsi="Times New Roman" w:cs="Times New Roman"/>
                <w:b/>
                <w:bCs/>
                <w:lang w:eastAsia="en-US" w:bidi="ar-SA"/>
              </w:rPr>
              <w:t xml:space="preserve"> БЮДЖЕТОВ НА 2022 ГОД</w:t>
            </w:r>
          </w:p>
        </w:tc>
        <w:tc>
          <w:tcPr>
            <w:tcW w:w="1418" w:type="dxa"/>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lang w:eastAsia="en-US" w:bidi="ar-SA"/>
              </w:rPr>
            </w:pPr>
          </w:p>
        </w:tc>
        <w:tc>
          <w:tcPr>
            <w:tcW w:w="1385" w:type="dxa"/>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lang w:eastAsia="en-US" w:bidi="ar-SA"/>
              </w:rPr>
            </w:pPr>
          </w:p>
        </w:tc>
        <w:tc>
          <w:tcPr>
            <w:tcW w:w="1063" w:type="dxa"/>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lang w:eastAsia="en-US" w:bidi="ar-SA"/>
              </w:rPr>
            </w:pPr>
          </w:p>
        </w:tc>
        <w:tc>
          <w:tcPr>
            <w:tcW w:w="1514" w:type="dxa"/>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lang w:eastAsia="en-US" w:bidi="ar-SA"/>
              </w:rPr>
            </w:pPr>
          </w:p>
        </w:tc>
      </w:tr>
      <w:tr w:rsidR="00863D94" w:rsidRPr="00863D94" w:rsidTr="00863D94">
        <w:trPr>
          <w:trHeight w:val="305"/>
        </w:trPr>
        <w:tc>
          <w:tcPr>
            <w:tcW w:w="5302" w:type="dxa"/>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lang w:eastAsia="en-US" w:bidi="ar-SA"/>
              </w:rPr>
            </w:pPr>
          </w:p>
        </w:tc>
        <w:tc>
          <w:tcPr>
            <w:tcW w:w="1418" w:type="dxa"/>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lang w:eastAsia="en-US" w:bidi="ar-SA"/>
              </w:rPr>
            </w:pPr>
          </w:p>
        </w:tc>
        <w:tc>
          <w:tcPr>
            <w:tcW w:w="1385" w:type="dxa"/>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lang w:eastAsia="en-US" w:bidi="ar-SA"/>
              </w:rPr>
            </w:pPr>
          </w:p>
        </w:tc>
        <w:tc>
          <w:tcPr>
            <w:tcW w:w="2577" w:type="dxa"/>
            <w:gridSpan w:val="2"/>
            <w:tcBorders>
              <w:top w:val="nil"/>
              <w:left w:val="nil"/>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(тыс. рублей)</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КЦСР</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ВР</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roofErr w:type="spellStart"/>
            <w:r w:rsidRPr="00863D94">
              <w:rPr>
                <w:rFonts w:ascii="Times New Roman" w:eastAsia="Times New Roman" w:hAnsi="Times New Roman" w:cs="Times New Roman"/>
                <w:b/>
                <w:bCs/>
                <w:sz w:val="20"/>
                <w:szCs w:val="20"/>
                <w:lang w:eastAsia="en-US" w:bidi="ar-SA"/>
              </w:rPr>
              <w:t>РзПз</w:t>
            </w:r>
            <w:proofErr w:type="spellEnd"/>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Сумма </w:t>
            </w:r>
          </w:p>
        </w:tc>
      </w:tr>
      <w:tr w:rsidR="00863D94" w:rsidRPr="00863D94" w:rsidTr="00863D94">
        <w:trPr>
          <w:trHeight w:val="492"/>
        </w:trPr>
        <w:tc>
          <w:tcPr>
            <w:tcW w:w="5302" w:type="dxa"/>
            <w:tcBorders>
              <w:top w:val="nil"/>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Осуществление полномочий муниципальными органами</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4330000000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143,5   </w:t>
            </w:r>
          </w:p>
        </w:tc>
      </w:tr>
      <w:tr w:rsidR="00863D94" w:rsidRPr="00863D94" w:rsidTr="00863D94">
        <w:trPr>
          <w:trHeight w:val="53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Осуществление первичного воинского учета на территориях, где отсутствуют военные комиссариаты</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4330051180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142,8   </w:t>
            </w:r>
          </w:p>
        </w:tc>
      </w:tr>
      <w:tr w:rsidR="00863D94" w:rsidRPr="00863D94" w:rsidTr="00863D94">
        <w:trPr>
          <w:trHeight w:val="1291"/>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4330051180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138,9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Мобилизационная и вневойсковая подготовка</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4330051180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0203</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138,9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4330051180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3,9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Мобилизационная и вневойсковая подготовка</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4330051180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0203</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3,9   </w:t>
            </w:r>
          </w:p>
        </w:tc>
      </w:tr>
      <w:tr w:rsidR="00863D94" w:rsidRPr="00863D94" w:rsidTr="00863D94">
        <w:trPr>
          <w:trHeight w:val="1728"/>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4330073150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0,7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4330073150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0,7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Другие общегосударственные вопросы</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4330073150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0113</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0,7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Учреждения культуры</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4400000000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1 899,1   </w:t>
            </w:r>
          </w:p>
        </w:tc>
      </w:tr>
      <w:tr w:rsidR="00863D94" w:rsidRPr="00863D94" w:rsidTr="00863D94">
        <w:trPr>
          <w:trHeight w:val="377"/>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Учреждения культуры и мероприятия в сфере культуры </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4409900000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1 471,4   </w:t>
            </w:r>
          </w:p>
        </w:tc>
      </w:tr>
      <w:tr w:rsidR="00863D94" w:rsidRPr="00863D94" w:rsidTr="00863D94">
        <w:trPr>
          <w:trHeight w:val="55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Обеспечение деятельности (оказание услуг) подведомственного учреждения</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4409960210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1 217,3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4409960210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1 217,3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Культура</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4409960210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0801</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1 217,3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Реализация </w:t>
            </w:r>
            <w:proofErr w:type="gramStart"/>
            <w:r w:rsidRPr="00863D94">
              <w:rPr>
                <w:rFonts w:ascii="Times New Roman" w:eastAsia="Times New Roman" w:hAnsi="Times New Roman" w:cs="Times New Roman"/>
                <w:sz w:val="20"/>
                <w:szCs w:val="20"/>
                <w:lang w:eastAsia="en-US" w:bidi="ar-SA"/>
              </w:rPr>
              <w:t>мероприятий перечня проектов народных инициатив</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44099S2370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254,1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государственных (муниципальных</w:t>
            </w:r>
            <w:proofErr w:type="gramStart"/>
            <w:r w:rsidRPr="00863D94">
              <w:rPr>
                <w:rFonts w:ascii="Times New Roman" w:eastAsia="Times New Roman" w:hAnsi="Times New Roman" w:cs="Times New Roman"/>
                <w:sz w:val="20"/>
                <w:szCs w:val="20"/>
                <w:lang w:eastAsia="en-US" w:bidi="ar-SA"/>
              </w:rPr>
              <w:t>)н</w:t>
            </w:r>
            <w:proofErr w:type="gramEnd"/>
            <w:r w:rsidRPr="00863D94">
              <w:rPr>
                <w:rFonts w:ascii="Times New Roman" w:eastAsia="Times New Roman" w:hAnsi="Times New Roman" w:cs="Times New Roman"/>
                <w:sz w:val="20"/>
                <w:szCs w:val="20"/>
                <w:lang w:eastAsia="en-US" w:bidi="ar-SA"/>
              </w:rPr>
              <w:t>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44099S2370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254,1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Библиотеки</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4429900000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427,7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Обеспечение деятельности (оказание услуг) подведомственного учреждения</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4429960210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427,7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4429960210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427,7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Культура</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4429960210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0801</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427,7   </w:t>
            </w:r>
          </w:p>
        </w:tc>
      </w:tr>
      <w:tr w:rsidR="00863D94" w:rsidRPr="00863D94" w:rsidTr="00863D94">
        <w:trPr>
          <w:trHeight w:val="290"/>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proofErr w:type="gramStart"/>
            <w:r w:rsidRPr="00863D94">
              <w:rPr>
                <w:rFonts w:ascii="Times New Roman" w:eastAsia="Times New Roman" w:hAnsi="Times New Roman" w:cs="Times New Roman"/>
                <w:b/>
                <w:bCs/>
                <w:sz w:val="20"/>
                <w:szCs w:val="20"/>
                <w:lang w:eastAsia="en-US" w:bidi="ar-SA"/>
              </w:rPr>
              <w:t>Резервный</w:t>
            </w:r>
            <w:proofErr w:type="gramEnd"/>
            <w:r w:rsidRPr="00863D94">
              <w:rPr>
                <w:rFonts w:ascii="Times New Roman" w:eastAsia="Times New Roman" w:hAnsi="Times New Roman" w:cs="Times New Roman"/>
                <w:b/>
                <w:bCs/>
                <w:sz w:val="20"/>
                <w:szCs w:val="20"/>
                <w:lang w:eastAsia="en-US" w:bidi="ar-SA"/>
              </w:rPr>
              <w:t xml:space="preserve"> фонды администрации МО "Ныгда"</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4522500000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5,0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4522560120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5,0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Резервные фонды </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4522560120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0111</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5,0   </w:t>
            </w:r>
          </w:p>
        </w:tc>
      </w:tr>
      <w:tr w:rsidR="00863D94" w:rsidRPr="00863D94" w:rsidTr="00863D94">
        <w:trPr>
          <w:trHeight w:val="739"/>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Предупреждение и ликвидация последствий чрезвычайных ситуаций природного и техногенного характера</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4682600000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4,0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обеспечение функций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4682660120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4,0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4682660120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4,0   </w:t>
            </w:r>
          </w:p>
        </w:tc>
      </w:tr>
      <w:tr w:rsidR="00863D94" w:rsidRPr="00863D94" w:rsidTr="00863D94">
        <w:trPr>
          <w:trHeight w:val="739"/>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4682660120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0310</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4,0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Содержание и управление дорожным хозяйством (дорожным фондом)</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4752700000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442,9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обеспечение функций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4752760120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442,9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4752760120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442,9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Дорожное хозяйство (дорожные фонды)</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4752760120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0409</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442,9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Мероприятия в области коммунального хозяйства</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4812800000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65,0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обеспечение функций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4812860120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65,0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4812860120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65,0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Коммунальное хозяйство</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4812860120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0502</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65,0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Обеспечение деятельности Думы 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4912200000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1,0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обеспечение функций органа местного самоуправления</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4912260120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Функционирование законодательных (представительных) органов государственной власти</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4912260120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0103</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1,0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Обеспечение проведения выборов и референдумов</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4922100000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225,0   </w:t>
            </w:r>
          </w:p>
        </w:tc>
      </w:tr>
      <w:tr w:rsidR="00863D94" w:rsidRPr="00863D94" w:rsidTr="00863D94">
        <w:trPr>
          <w:trHeight w:val="739"/>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Обеспечение деятельности Избирательной комиссии Иркутской области и </w:t>
            </w:r>
            <w:proofErr w:type="gramStart"/>
            <w:r w:rsidRPr="00863D94">
              <w:rPr>
                <w:rFonts w:ascii="Times New Roman" w:eastAsia="Times New Roman" w:hAnsi="Times New Roman" w:cs="Times New Roman"/>
                <w:sz w:val="20"/>
                <w:szCs w:val="20"/>
                <w:lang w:eastAsia="en-US" w:bidi="ar-SA"/>
              </w:rPr>
              <w:t>территориальных избирательных</w:t>
            </w:r>
            <w:proofErr w:type="gramEnd"/>
            <w:r w:rsidRPr="00863D94">
              <w:rPr>
                <w:rFonts w:ascii="Times New Roman" w:eastAsia="Times New Roman" w:hAnsi="Times New Roman" w:cs="Times New Roman"/>
                <w:sz w:val="20"/>
                <w:szCs w:val="20"/>
                <w:lang w:eastAsia="en-US" w:bidi="ar-SA"/>
              </w:rPr>
              <w:t xml:space="preserve"> комиссий</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4922160120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225,0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межбюджетные ассигнования</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4922160120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0107</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225,0   </w:t>
            </w:r>
          </w:p>
        </w:tc>
      </w:tr>
      <w:tr w:rsidR="00863D94" w:rsidRPr="00863D94" w:rsidTr="00863D94">
        <w:trPr>
          <w:trHeight w:val="754"/>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Руководитель исполнительного органа муниципальной власти, замещающий муниципальную должность 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4922300000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625,2   </w:t>
            </w:r>
          </w:p>
        </w:tc>
      </w:tr>
      <w:tr w:rsidR="00863D94" w:rsidRPr="00863D94" w:rsidTr="00863D94">
        <w:trPr>
          <w:trHeight w:val="1219"/>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4922360110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625,2   </w:t>
            </w:r>
          </w:p>
        </w:tc>
      </w:tr>
      <w:tr w:rsidR="00863D94" w:rsidRPr="00863D94" w:rsidTr="00863D94">
        <w:trPr>
          <w:trHeight w:val="754"/>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Функционирование высшего должностного лица субъекта Российской Федерации и 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4922360110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0102</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625,2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Исполнительный орган местной администрации</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4922400000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3 065,3   </w:t>
            </w:r>
          </w:p>
        </w:tc>
      </w:tr>
      <w:tr w:rsidR="00863D94" w:rsidRPr="00863D94" w:rsidTr="00863D94">
        <w:trPr>
          <w:trHeight w:val="1234"/>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4922460110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2 367,3   </w:t>
            </w:r>
          </w:p>
        </w:tc>
      </w:tr>
      <w:tr w:rsidR="00863D94" w:rsidRPr="00863D94" w:rsidTr="00863D94">
        <w:trPr>
          <w:trHeight w:val="986"/>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Функционирование Правительства Российской Федерации, </w:t>
            </w:r>
            <w:proofErr w:type="gramStart"/>
            <w:r w:rsidRPr="00863D94">
              <w:rPr>
                <w:rFonts w:ascii="Times New Roman" w:eastAsia="Times New Roman" w:hAnsi="Times New Roman" w:cs="Times New Roman"/>
                <w:sz w:val="20"/>
                <w:szCs w:val="20"/>
                <w:lang w:eastAsia="en-US" w:bidi="ar-SA"/>
              </w:rPr>
              <w:t>высших исполнительных</w:t>
            </w:r>
            <w:proofErr w:type="gramEnd"/>
            <w:r w:rsidRPr="00863D94">
              <w:rPr>
                <w:rFonts w:ascii="Times New Roman" w:eastAsia="Times New Roman" w:hAnsi="Times New Roman" w:cs="Times New Roman"/>
                <w:sz w:val="20"/>
                <w:szCs w:val="20"/>
                <w:lang w:eastAsia="en-US" w:bidi="ar-SA"/>
              </w:rPr>
              <w:t xml:space="preserve"> органов государственной власти субъектов Российской Федерации, местных администраций</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4922460110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0104</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2 367,3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обеспечение функций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4922460120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663,0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663,0   </w:t>
            </w:r>
          </w:p>
        </w:tc>
      </w:tr>
      <w:tr w:rsidR="00863D94" w:rsidRPr="00863D94" w:rsidTr="00863D94">
        <w:trPr>
          <w:trHeight w:val="986"/>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Функционирование Правительства Российской Федерации, </w:t>
            </w:r>
            <w:proofErr w:type="gramStart"/>
            <w:r w:rsidRPr="00863D94">
              <w:rPr>
                <w:rFonts w:ascii="Times New Roman" w:eastAsia="Times New Roman" w:hAnsi="Times New Roman" w:cs="Times New Roman"/>
                <w:sz w:val="20"/>
                <w:szCs w:val="20"/>
                <w:lang w:eastAsia="en-US" w:bidi="ar-SA"/>
              </w:rPr>
              <w:t>высших исполнительных</w:t>
            </w:r>
            <w:proofErr w:type="gramEnd"/>
            <w:r w:rsidRPr="00863D94">
              <w:rPr>
                <w:rFonts w:ascii="Times New Roman" w:eastAsia="Times New Roman" w:hAnsi="Times New Roman" w:cs="Times New Roman"/>
                <w:sz w:val="20"/>
                <w:szCs w:val="20"/>
                <w:lang w:eastAsia="en-US" w:bidi="ar-SA"/>
              </w:rPr>
              <w:t xml:space="preserve"> органов государственной власти субъектов Российской Федерации, местных администраций</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0104</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663,0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35,0   </w:t>
            </w:r>
          </w:p>
        </w:tc>
      </w:tr>
      <w:tr w:rsidR="00863D94" w:rsidRPr="00863D94" w:rsidTr="00863D94">
        <w:trPr>
          <w:trHeight w:val="986"/>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Функционирование Правительства Российской Федерации, </w:t>
            </w:r>
            <w:proofErr w:type="gramStart"/>
            <w:r w:rsidRPr="00863D94">
              <w:rPr>
                <w:rFonts w:ascii="Times New Roman" w:eastAsia="Times New Roman" w:hAnsi="Times New Roman" w:cs="Times New Roman"/>
                <w:sz w:val="20"/>
                <w:szCs w:val="20"/>
                <w:lang w:eastAsia="en-US" w:bidi="ar-SA"/>
              </w:rPr>
              <w:t>высших исполнительных</w:t>
            </w:r>
            <w:proofErr w:type="gramEnd"/>
            <w:r w:rsidRPr="00863D94">
              <w:rPr>
                <w:rFonts w:ascii="Times New Roman" w:eastAsia="Times New Roman" w:hAnsi="Times New Roman" w:cs="Times New Roman"/>
                <w:sz w:val="20"/>
                <w:szCs w:val="20"/>
                <w:lang w:eastAsia="en-US" w:bidi="ar-SA"/>
              </w:rPr>
              <w:t xml:space="preserve"> органов государственной власти субъектов Российской Федерации, местных администраций</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0104</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35,0   </w:t>
            </w:r>
          </w:p>
        </w:tc>
      </w:tr>
      <w:tr w:rsidR="00863D94" w:rsidRPr="00863D94" w:rsidTr="00863D94">
        <w:trPr>
          <w:trHeight w:val="492"/>
        </w:trPr>
        <w:tc>
          <w:tcPr>
            <w:tcW w:w="5302" w:type="dxa"/>
            <w:tcBorders>
              <w:top w:val="nil"/>
              <w:left w:val="single" w:sz="6" w:space="0" w:color="auto"/>
              <w:bottom w:val="nil"/>
              <w:right w:val="nil"/>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Деятельность </w:t>
            </w:r>
            <w:proofErr w:type="spellStart"/>
            <w:r w:rsidRPr="00863D94">
              <w:rPr>
                <w:rFonts w:ascii="Times New Roman" w:eastAsia="Times New Roman" w:hAnsi="Times New Roman" w:cs="Times New Roman"/>
                <w:b/>
                <w:bCs/>
                <w:sz w:val="20"/>
                <w:szCs w:val="20"/>
                <w:lang w:eastAsia="en-US" w:bidi="ar-SA"/>
              </w:rPr>
              <w:t>финаносового</w:t>
            </w:r>
            <w:proofErr w:type="spellEnd"/>
            <w:r w:rsidRPr="00863D94">
              <w:rPr>
                <w:rFonts w:ascii="Times New Roman" w:eastAsia="Times New Roman" w:hAnsi="Times New Roman" w:cs="Times New Roman"/>
                <w:b/>
                <w:bCs/>
                <w:sz w:val="20"/>
                <w:szCs w:val="20"/>
                <w:lang w:eastAsia="en-US" w:bidi="ar-SA"/>
              </w:rPr>
              <w:t xml:space="preserve"> отдела 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4922500000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498,6   </w:t>
            </w:r>
          </w:p>
        </w:tc>
      </w:tr>
      <w:tr w:rsidR="00863D94" w:rsidRPr="00863D94" w:rsidTr="00863D94">
        <w:trPr>
          <w:trHeight w:val="566"/>
        </w:trPr>
        <w:tc>
          <w:tcPr>
            <w:tcW w:w="5302" w:type="dxa"/>
            <w:tcBorders>
              <w:top w:val="single" w:sz="6" w:space="0" w:color="000000"/>
              <w:left w:val="single" w:sz="6" w:space="0" w:color="auto"/>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Расходы на выплаты по оплате труда работников муниципальных органов </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4922560110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497,6   </w:t>
            </w:r>
          </w:p>
        </w:tc>
      </w:tr>
      <w:tr w:rsidR="00863D94" w:rsidRPr="00863D94" w:rsidTr="00863D94">
        <w:trPr>
          <w:trHeight w:val="739"/>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4922560110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0106</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497,6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1,0   </w:t>
            </w:r>
          </w:p>
        </w:tc>
      </w:tr>
      <w:tr w:rsidR="00863D94" w:rsidRPr="00863D94" w:rsidTr="00863D94">
        <w:trPr>
          <w:trHeight w:val="986"/>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Функционирование Правительства Российской Федерации, </w:t>
            </w:r>
            <w:proofErr w:type="gramStart"/>
            <w:r w:rsidRPr="00863D94">
              <w:rPr>
                <w:rFonts w:ascii="Times New Roman" w:eastAsia="Times New Roman" w:hAnsi="Times New Roman" w:cs="Times New Roman"/>
                <w:sz w:val="20"/>
                <w:szCs w:val="20"/>
                <w:lang w:eastAsia="en-US" w:bidi="ar-SA"/>
              </w:rPr>
              <w:t>высших исполнительных</w:t>
            </w:r>
            <w:proofErr w:type="gramEnd"/>
            <w:r w:rsidRPr="00863D94">
              <w:rPr>
                <w:rFonts w:ascii="Times New Roman" w:eastAsia="Times New Roman" w:hAnsi="Times New Roman" w:cs="Times New Roman"/>
                <w:sz w:val="20"/>
                <w:szCs w:val="20"/>
                <w:lang w:eastAsia="en-US" w:bidi="ar-SA"/>
              </w:rPr>
              <w:t xml:space="preserve"> органов государственной власти субъектов Российской Федерации, местных администраций</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0106</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Доплаты к пенсиям, дополнительное пенсионное обеспечение</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493210000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219,9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Социальное обеспечение и иные выплаты населению</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4932160120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219,9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Пенсионное обеспечение</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4932160120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1001</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219,9   </w:t>
            </w:r>
          </w:p>
        </w:tc>
      </w:tr>
      <w:tr w:rsidR="00863D94" w:rsidRPr="00863D94" w:rsidTr="00863D94">
        <w:trPr>
          <w:trHeight w:val="1234"/>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proofErr w:type="gramStart"/>
            <w:r w:rsidRPr="00863D94">
              <w:rPr>
                <w:rFonts w:ascii="Times New Roman" w:eastAsia="Times New Roman" w:hAnsi="Times New Roman" w:cs="Times New Roman"/>
                <w:b/>
                <w:bCs/>
                <w:sz w:val="20"/>
                <w:szCs w:val="20"/>
                <w:lang w:eastAsia="en-US" w:bidi="ar-SA"/>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6812900000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179,6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Межбюджетные трансферты</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6812960120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500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179,6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Прочие межбюджетные трансферты общего характера</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6812960120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500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1403</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179,6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Прочие мероприятия по благоустройству городских округов и поселений</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6904100000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2 183,4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Реализация </w:t>
            </w:r>
            <w:proofErr w:type="gramStart"/>
            <w:r w:rsidRPr="00863D94">
              <w:rPr>
                <w:rFonts w:ascii="Times New Roman" w:eastAsia="Times New Roman" w:hAnsi="Times New Roman" w:cs="Times New Roman"/>
                <w:sz w:val="20"/>
                <w:szCs w:val="20"/>
                <w:lang w:eastAsia="en-US" w:bidi="ar-SA"/>
              </w:rPr>
              <w:t>мероприятий перечня проектов народных инициатив</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69041S2370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150,0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государственных (муниципальных</w:t>
            </w:r>
            <w:proofErr w:type="gramStart"/>
            <w:r w:rsidRPr="00863D94">
              <w:rPr>
                <w:rFonts w:ascii="Times New Roman" w:eastAsia="Times New Roman" w:hAnsi="Times New Roman" w:cs="Times New Roman"/>
                <w:sz w:val="20"/>
                <w:szCs w:val="20"/>
                <w:lang w:eastAsia="en-US" w:bidi="ar-SA"/>
              </w:rPr>
              <w:t>)н</w:t>
            </w:r>
            <w:proofErr w:type="gramEnd"/>
            <w:r w:rsidRPr="00863D94">
              <w:rPr>
                <w:rFonts w:ascii="Times New Roman" w:eastAsia="Times New Roman" w:hAnsi="Times New Roman" w:cs="Times New Roman"/>
                <w:sz w:val="20"/>
                <w:szCs w:val="20"/>
                <w:lang w:eastAsia="en-US" w:bidi="ar-SA"/>
              </w:rPr>
              <w:t>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69041S2370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150,0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Благоустройство</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69041S2370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0503</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150,0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Обустройство парковой зоны отдыха в </w:t>
            </w:r>
            <w:proofErr w:type="spellStart"/>
            <w:r w:rsidRPr="00863D94">
              <w:rPr>
                <w:rFonts w:ascii="Times New Roman" w:eastAsia="Times New Roman" w:hAnsi="Times New Roman" w:cs="Times New Roman"/>
                <w:sz w:val="20"/>
                <w:szCs w:val="20"/>
                <w:lang w:eastAsia="en-US" w:bidi="ar-SA"/>
              </w:rPr>
              <w:t>д</w:t>
            </w:r>
            <w:proofErr w:type="gramStart"/>
            <w:r w:rsidRPr="00863D94">
              <w:rPr>
                <w:rFonts w:ascii="Times New Roman" w:eastAsia="Times New Roman" w:hAnsi="Times New Roman" w:cs="Times New Roman"/>
                <w:sz w:val="20"/>
                <w:szCs w:val="20"/>
                <w:lang w:eastAsia="en-US" w:bidi="ar-SA"/>
              </w:rPr>
              <w:t>.Н</w:t>
            </w:r>
            <w:proofErr w:type="gramEnd"/>
            <w:r w:rsidRPr="00863D94">
              <w:rPr>
                <w:rFonts w:ascii="Times New Roman" w:eastAsia="Times New Roman" w:hAnsi="Times New Roman" w:cs="Times New Roman"/>
                <w:sz w:val="20"/>
                <w:szCs w:val="20"/>
                <w:lang w:eastAsia="en-US" w:bidi="ar-SA"/>
              </w:rPr>
              <w:t>ыгда</w:t>
            </w:r>
            <w:proofErr w:type="spellEnd"/>
            <w:r w:rsidRPr="00863D94">
              <w:rPr>
                <w:rFonts w:ascii="Times New Roman" w:eastAsia="Times New Roman" w:hAnsi="Times New Roman" w:cs="Times New Roman"/>
                <w:sz w:val="20"/>
                <w:szCs w:val="20"/>
                <w:lang w:eastAsia="en-US" w:bidi="ar-SA"/>
              </w:rPr>
              <w:t>, ул.Советская,14</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69041S2870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2 033,4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государственных (муниципальных</w:t>
            </w:r>
            <w:proofErr w:type="gramStart"/>
            <w:r w:rsidRPr="00863D94">
              <w:rPr>
                <w:rFonts w:ascii="Times New Roman" w:eastAsia="Times New Roman" w:hAnsi="Times New Roman" w:cs="Times New Roman"/>
                <w:sz w:val="20"/>
                <w:szCs w:val="20"/>
                <w:lang w:eastAsia="en-US" w:bidi="ar-SA"/>
              </w:rPr>
              <w:t>)н</w:t>
            </w:r>
            <w:proofErr w:type="gramEnd"/>
            <w:r w:rsidRPr="00863D94">
              <w:rPr>
                <w:rFonts w:ascii="Times New Roman" w:eastAsia="Times New Roman" w:hAnsi="Times New Roman" w:cs="Times New Roman"/>
                <w:sz w:val="20"/>
                <w:szCs w:val="20"/>
                <w:lang w:eastAsia="en-US" w:bidi="ar-SA"/>
              </w:rPr>
              <w:t>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69041S2870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2 033,4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благоустройство сельских территорий</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69041S2870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0503</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2 033,4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Организация освещения улиц</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6904300000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15,0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обеспечение функций органа местного самоуправления</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6904360120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15,0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государственных (муниципальных</w:t>
            </w:r>
            <w:proofErr w:type="gramStart"/>
            <w:r w:rsidRPr="00863D94">
              <w:rPr>
                <w:rFonts w:ascii="Times New Roman" w:eastAsia="Times New Roman" w:hAnsi="Times New Roman" w:cs="Times New Roman"/>
                <w:sz w:val="20"/>
                <w:szCs w:val="20"/>
                <w:lang w:eastAsia="en-US" w:bidi="ar-SA"/>
              </w:rPr>
              <w:t>)н</w:t>
            </w:r>
            <w:proofErr w:type="gramEnd"/>
            <w:r w:rsidRPr="00863D94">
              <w:rPr>
                <w:rFonts w:ascii="Times New Roman" w:eastAsia="Times New Roman" w:hAnsi="Times New Roman" w:cs="Times New Roman"/>
                <w:sz w:val="20"/>
                <w:szCs w:val="20"/>
                <w:lang w:eastAsia="en-US" w:bidi="ar-SA"/>
              </w:rPr>
              <w:t>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6904360120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15,0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Благоустройство</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6904360120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0503</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15,0   </w:t>
            </w:r>
          </w:p>
        </w:tc>
      </w:tr>
      <w:tr w:rsidR="00863D94" w:rsidRPr="00863D94" w:rsidTr="00863D94">
        <w:trPr>
          <w:trHeight w:val="739"/>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Муниципальная целевая программа "Противодействие коррупции в муниципальном образовании "</w:t>
            </w:r>
            <w:proofErr w:type="spellStart"/>
            <w:r w:rsidRPr="00863D94">
              <w:rPr>
                <w:rFonts w:ascii="Times New Roman" w:eastAsia="Times New Roman" w:hAnsi="Times New Roman" w:cs="Times New Roman"/>
                <w:b/>
                <w:bCs/>
                <w:sz w:val="20"/>
                <w:szCs w:val="20"/>
                <w:lang w:eastAsia="en-US" w:bidi="ar-SA"/>
              </w:rPr>
              <w:t>Ныгда</w:t>
            </w:r>
            <w:proofErr w:type="gramStart"/>
            <w:r w:rsidRPr="00863D94">
              <w:rPr>
                <w:rFonts w:ascii="Times New Roman" w:eastAsia="Times New Roman" w:hAnsi="Times New Roman" w:cs="Times New Roman"/>
                <w:b/>
                <w:bCs/>
                <w:sz w:val="20"/>
                <w:szCs w:val="20"/>
                <w:lang w:eastAsia="en-US" w:bidi="ar-SA"/>
              </w:rPr>
              <w:t>"н</w:t>
            </w:r>
            <w:proofErr w:type="gramEnd"/>
            <w:r w:rsidRPr="00863D94">
              <w:rPr>
                <w:rFonts w:ascii="Times New Roman" w:eastAsia="Times New Roman" w:hAnsi="Times New Roman" w:cs="Times New Roman"/>
                <w:b/>
                <w:bCs/>
                <w:sz w:val="20"/>
                <w:szCs w:val="20"/>
                <w:lang w:eastAsia="en-US" w:bidi="ar-SA"/>
              </w:rPr>
              <w:t>а</w:t>
            </w:r>
            <w:proofErr w:type="spellEnd"/>
            <w:r w:rsidRPr="00863D94">
              <w:rPr>
                <w:rFonts w:ascii="Times New Roman" w:eastAsia="Times New Roman" w:hAnsi="Times New Roman" w:cs="Times New Roman"/>
                <w:b/>
                <w:bCs/>
                <w:sz w:val="20"/>
                <w:szCs w:val="20"/>
                <w:lang w:eastAsia="en-US" w:bidi="ar-SA"/>
              </w:rPr>
              <w:t xml:space="preserve"> 2020-2022 годы"</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7952200000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1,0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государственных (муниципальных</w:t>
            </w:r>
            <w:proofErr w:type="gramStart"/>
            <w:r w:rsidRPr="00863D94">
              <w:rPr>
                <w:rFonts w:ascii="Times New Roman" w:eastAsia="Times New Roman" w:hAnsi="Times New Roman" w:cs="Times New Roman"/>
                <w:sz w:val="20"/>
                <w:szCs w:val="20"/>
                <w:lang w:eastAsia="en-US" w:bidi="ar-SA"/>
              </w:rPr>
              <w:t>)н</w:t>
            </w:r>
            <w:proofErr w:type="gramEnd"/>
            <w:r w:rsidRPr="00863D94">
              <w:rPr>
                <w:rFonts w:ascii="Times New Roman" w:eastAsia="Times New Roman" w:hAnsi="Times New Roman" w:cs="Times New Roman"/>
                <w:sz w:val="20"/>
                <w:szCs w:val="20"/>
                <w:lang w:eastAsia="en-US" w:bidi="ar-SA"/>
              </w:rPr>
              <w:t>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7952260120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1,0   </w:t>
            </w:r>
          </w:p>
        </w:tc>
      </w:tr>
      <w:tr w:rsidR="00863D94" w:rsidRPr="00863D94" w:rsidTr="00863D94">
        <w:trPr>
          <w:trHeight w:val="986"/>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Функционирование Правительства Российской Федерации, </w:t>
            </w:r>
            <w:proofErr w:type="gramStart"/>
            <w:r w:rsidRPr="00863D94">
              <w:rPr>
                <w:rFonts w:ascii="Times New Roman" w:eastAsia="Times New Roman" w:hAnsi="Times New Roman" w:cs="Times New Roman"/>
                <w:sz w:val="20"/>
                <w:szCs w:val="20"/>
                <w:lang w:eastAsia="en-US" w:bidi="ar-SA"/>
              </w:rPr>
              <w:t>высших исполнительных</w:t>
            </w:r>
            <w:proofErr w:type="gramEnd"/>
            <w:r w:rsidRPr="00863D94">
              <w:rPr>
                <w:rFonts w:ascii="Times New Roman" w:eastAsia="Times New Roman" w:hAnsi="Times New Roman" w:cs="Times New Roman"/>
                <w:sz w:val="20"/>
                <w:szCs w:val="20"/>
                <w:lang w:eastAsia="en-US" w:bidi="ar-SA"/>
              </w:rPr>
              <w:t xml:space="preserve"> органов государственной власти субъектов Российской Федерации, местных администраций</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7952260120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0104</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1,0   </w:t>
            </w:r>
          </w:p>
        </w:tc>
      </w:tr>
      <w:tr w:rsidR="00863D94" w:rsidRPr="00863D94" w:rsidTr="00863D94">
        <w:trPr>
          <w:trHeight w:val="986"/>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Муниципальная  программа "Пожарная безопасность, защита населения и территорий населенных пунктов МО "Ныгда" от чрезвычайных ситуаций на 2021-2023 годы"</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7952300000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5,0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государственных (муниципальных</w:t>
            </w:r>
            <w:proofErr w:type="gramStart"/>
            <w:r w:rsidRPr="00863D94">
              <w:rPr>
                <w:rFonts w:ascii="Times New Roman" w:eastAsia="Times New Roman" w:hAnsi="Times New Roman" w:cs="Times New Roman"/>
                <w:sz w:val="20"/>
                <w:szCs w:val="20"/>
                <w:lang w:eastAsia="en-US" w:bidi="ar-SA"/>
              </w:rPr>
              <w:t>)н</w:t>
            </w:r>
            <w:proofErr w:type="gramEnd"/>
            <w:r w:rsidRPr="00863D94">
              <w:rPr>
                <w:rFonts w:ascii="Times New Roman" w:eastAsia="Times New Roman" w:hAnsi="Times New Roman" w:cs="Times New Roman"/>
                <w:sz w:val="20"/>
                <w:szCs w:val="20"/>
                <w:lang w:eastAsia="en-US" w:bidi="ar-SA"/>
              </w:rPr>
              <w:t>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7952360120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5,0   </w:t>
            </w:r>
          </w:p>
        </w:tc>
      </w:tr>
      <w:tr w:rsidR="00863D94" w:rsidRPr="00863D94" w:rsidTr="00863D94">
        <w:trPr>
          <w:trHeight w:val="986"/>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Функционирование Правительства Российской Федерации, </w:t>
            </w:r>
            <w:proofErr w:type="gramStart"/>
            <w:r w:rsidRPr="00863D94">
              <w:rPr>
                <w:rFonts w:ascii="Times New Roman" w:eastAsia="Times New Roman" w:hAnsi="Times New Roman" w:cs="Times New Roman"/>
                <w:sz w:val="20"/>
                <w:szCs w:val="20"/>
                <w:lang w:eastAsia="en-US" w:bidi="ar-SA"/>
              </w:rPr>
              <w:t>высших исполнительных</w:t>
            </w:r>
            <w:proofErr w:type="gramEnd"/>
            <w:r w:rsidRPr="00863D94">
              <w:rPr>
                <w:rFonts w:ascii="Times New Roman" w:eastAsia="Times New Roman" w:hAnsi="Times New Roman" w:cs="Times New Roman"/>
                <w:sz w:val="20"/>
                <w:szCs w:val="20"/>
                <w:lang w:eastAsia="en-US" w:bidi="ar-SA"/>
              </w:rPr>
              <w:t xml:space="preserve"> органов государственной власти субъектов Российской Федерации, местных администраций</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7952360120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0310</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5,0   </w:t>
            </w:r>
          </w:p>
        </w:tc>
      </w:tr>
      <w:tr w:rsidR="00863D94" w:rsidRPr="00863D94" w:rsidTr="00863D94">
        <w:trPr>
          <w:trHeight w:val="754"/>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"Программа комплексного развития транспортной инфраструктуры муниципального образования "Ныгда" на 2018--2021 годы и с перспективой до 2032 года"</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7952400000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370,0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государственных (муниципальных</w:t>
            </w:r>
            <w:proofErr w:type="gramStart"/>
            <w:r w:rsidRPr="00863D94">
              <w:rPr>
                <w:rFonts w:ascii="Times New Roman" w:eastAsia="Times New Roman" w:hAnsi="Times New Roman" w:cs="Times New Roman"/>
                <w:sz w:val="20"/>
                <w:szCs w:val="20"/>
                <w:lang w:eastAsia="en-US" w:bidi="ar-SA"/>
              </w:rPr>
              <w:t>)н</w:t>
            </w:r>
            <w:proofErr w:type="gramEnd"/>
            <w:r w:rsidRPr="00863D94">
              <w:rPr>
                <w:rFonts w:ascii="Times New Roman" w:eastAsia="Times New Roman" w:hAnsi="Times New Roman" w:cs="Times New Roman"/>
                <w:sz w:val="20"/>
                <w:szCs w:val="20"/>
                <w:lang w:eastAsia="en-US" w:bidi="ar-SA"/>
              </w:rPr>
              <w:t>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7952460120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370,0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Дорожное хозяйство </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7952460120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0409</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370,0   </w:t>
            </w:r>
          </w:p>
        </w:tc>
      </w:tr>
      <w:tr w:rsidR="00863D94" w:rsidRPr="00863D94" w:rsidTr="00863D94">
        <w:trPr>
          <w:trHeight w:val="986"/>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Муниципальная программа "Охрана окружающей среды и обеспечение экологической безопасности на территории муниципального образования "Ныгда" на 2021-2023 </w:t>
            </w:r>
            <w:proofErr w:type="spellStart"/>
            <w:r w:rsidRPr="00863D94">
              <w:rPr>
                <w:rFonts w:ascii="Times New Roman" w:eastAsia="Times New Roman" w:hAnsi="Times New Roman" w:cs="Times New Roman"/>
                <w:b/>
                <w:bCs/>
                <w:sz w:val="20"/>
                <w:szCs w:val="20"/>
                <w:lang w:eastAsia="en-US" w:bidi="ar-SA"/>
              </w:rPr>
              <w:t>тгоды</w:t>
            </w:r>
            <w:proofErr w:type="spellEnd"/>
            <w:r w:rsidRPr="00863D94">
              <w:rPr>
                <w:rFonts w:ascii="Times New Roman" w:eastAsia="Times New Roman" w:hAnsi="Times New Roman" w:cs="Times New Roman"/>
                <w:b/>
                <w:bCs/>
                <w:sz w:val="20"/>
                <w:szCs w:val="20"/>
                <w:lang w:eastAsia="en-US" w:bidi="ar-SA"/>
              </w:rPr>
              <w:t>"</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7952500000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20,0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государственных (муниципальных</w:t>
            </w:r>
            <w:proofErr w:type="gramStart"/>
            <w:r w:rsidRPr="00863D94">
              <w:rPr>
                <w:rFonts w:ascii="Times New Roman" w:eastAsia="Times New Roman" w:hAnsi="Times New Roman" w:cs="Times New Roman"/>
                <w:sz w:val="20"/>
                <w:szCs w:val="20"/>
                <w:lang w:eastAsia="en-US" w:bidi="ar-SA"/>
              </w:rPr>
              <w:t>)н</w:t>
            </w:r>
            <w:proofErr w:type="gramEnd"/>
            <w:r w:rsidRPr="00863D94">
              <w:rPr>
                <w:rFonts w:ascii="Times New Roman" w:eastAsia="Times New Roman" w:hAnsi="Times New Roman" w:cs="Times New Roman"/>
                <w:sz w:val="20"/>
                <w:szCs w:val="20"/>
                <w:lang w:eastAsia="en-US" w:bidi="ar-SA"/>
              </w:rPr>
              <w:t>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7952560120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20,0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Коммунальное хозяйство</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7952560120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0605</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20,0   </w:t>
            </w:r>
          </w:p>
        </w:tc>
      </w:tr>
      <w:tr w:rsidR="00863D94" w:rsidRPr="00863D94" w:rsidTr="00863D94">
        <w:trPr>
          <w:trHeight w:val="739"/>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Муниципальная программа "Развитие физической культуры и спорта в муниципальном образовании "Ныгда" на 2021-2023 </w:t>
            </w:r>
            <w:proofErr w:type="spellStart"/>
            <w:r w:rsidRPr="00863D94">
              <w:rPr>
                <w:rFonts w:ascii="Times New Roman" w:eastAsia="Times New Roman" w:hAnsi="Times New Roman" w:cs="Times New Roman"/>
                <w:b/>
                <w:bCs/>
                <w:sz w:val="20"/>
                <w:szCs w:val="20"/>
                <w:lang w:eastAsia="en-US" w:bidi="ar-SA"/>
              </w:rPr>
              <w:t>тгоды</w:t>
            </w:r>
            <w:proofErr w:type="spellEnd"/>
            <w:r w:rsidRPr="00863D94">
              <w:rPr>
                <w:rFonts w:ascii="Times New Roman" w:eastAsia="Times New Roman" w:hAnsi="Times New Roman" w:cs="Times New Roman"/>
                <w:b/>
                <w:bCs/>
                <w:sz w:val="20"/>
                <w:szCs w:val="20"/>
                <w:lang w:eastAsia="en-US" w:bidi="ar-SA"/>
              </w:rPr>
              <w:t>"</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7952600000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5,0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Закупка товаров, работ и услуг для государственных (муниципальных</w:t>
            </w:r>
            <w:proofErr w:type="gramStart"/>
            <w:r w:rsidRPr="00863D94">
              <w:rPr>
                <w:rFonts w:ascii="Times New Roman" w:eastAsia="Times New Roman" w:hAnsi="Times New Roman" w:cs="Times New Roman"/>
                <w:sz w:val="20"/>
                <w:szCs w:val="20"/>
                <w:lang w:eastAsia="en-US" w:bidi="ar-SA"/>
              </w:rPr>
              <w:t>)н</w:t>
            </w:r>
            <w:proofErr w:type="gramEnd"/>
            <w:r w:rsidRPr="00863D94">
              <w:rPr>
                <w:rFonts w:ascii="Times New Roman" w:eastAsia="Times New Roman" w:hAnsi="Times New Roman" w:cs="Times New Roman"/>
                <w:sz w:val="20"/>
                <w:szCs w:val="20"/>
                <w:lang w:eastAsia="en-US" w:bidi="ar-SA"/>
              </w:rPr>
              <w:t>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7952660120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5,0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Коммунальное хозяйство</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7952660120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1101</w:t>
            </w: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5,0   </w:t>
            </w:r>
          </w:p>
        </w:tc>
      </w:tr>
      <w:tr w:rsidR="00863D94" w:rsidRPr="00863D94" w:rsidTr="00863D94">
        <w:trPr>
          <w:trHeight w:val="986"/>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Муниципальная долгосрочная целевая программа "Энергосбережение и повышение энергетической эффективности на территории муниципального образования "Ныгда" на 2019-2022 годы"</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7952700000</w:t>
            </w: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10,0   </w:t>
            </w:r>
          </w:p>
        </w:tc>
      </w:tr>
      <w:tr w:rsidR="00863D94" w:rsidRPr="00863D94" w:rsidTr="00863D94">
        <w:trPr>
          <w:trHeight w:val="492"/>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государственных (муниципальных</w:t>
            </w:r>
            <w:proofErr w:type="gramStart"/>
            <w:r w:rsidRPr="00863D94">
              <w:rPr>
                <w:rFonts w:ascii="Times New Roman" w:eastAsia="Times New Roman" w:hAnsi="Times New Roman" w:cs="Times New Roman"/>
                <w:sz w:val="20"/>
                <w:szCs w:val="20"/>
                <w:lang w:eastAsia="en-US" w:bidi="ar-SA"/>
              </w:rPr>
              <w:t>)н</w:t>
            </w:r>
            <w:proofErr w:type="gramEnd"/>
            <w:r w:rsidRPr="00863D94">
              <w:rPr>
                <w:rFonts w:ascii="Times New Roman" w:eastAsia="Times New Roman" w:hAnsi="Times New Roman" w:cs="Times New Roman"/>
                <w:sz w:val="20"/>
                <w:szCs w:val="20"/>
                <w:lang w:eastAsia="en-US" w:bidi="ar-SA"/>
              </w:rPr>
              <w:t>ужд</w:t>
            </w:r>
          </w:p>
        </w:tc>
        <w:tc>
          <w:tcPr>
            <w:tcW w:w="1418"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7952760120</w:t>
            </w:r>
          </w:p>
        </w:tc>
        <w:tc>
          <w:tcPr>
            <w:tcW w:w="13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10,0   </w:t>
            </w:r>
          </w:p>
        </w:tc>
      </w:tr>
      <w:tr w:rsidR="00863D94" w:rsidRPr="00863D94" w:rsidTr="00863D94">
        <w:trPr>
          <w:trHeight w:val="245"/>
        </w:trPr>
        <w:tc>
          <w:tcPr>
            <w:tcW w:w="530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итого</w:t>
            </w:r>
          </w:p>
        </w:tc>
        <w:tc>
          <w:tcPr>
            <w:tcW w:w="1418"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3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0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14"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             9 986,7   </w:t>
            </w:r>
          </w:p>
        </w:tc>
      </w:tr>
    </w:tbl>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tbl>
      <w:tblPr>
        <w:tblW w:w="0" w:type="auto"/>
        <w:tblLayout w:type="fixed"/>
        <w:tblCellMar>
          <w:left w:w="30" w:type="dxa"/>
          <w:right w:w="30" w:type="dxa"/>
        </w:tblCellMar>
        <w:tblLook w:val="04A0" w:firstRow="1" w:lastRow="0" w:firstColumn="1" w:lastColumn="0" w:noHBand="0" w:noVBand="1"/>
      </w:tblPr>
      <w:tblGrid>
        <w:gridCol w:w="5462"/>
        <w:gridCol w:w="1016"/>
        <w:gridCol w:w="885"/>
        <w:gridCol w:w="1563"/>
        <w:gridCol w:w="919"/>
        <w:gridCol w:w="1466"/>
      </w:tblGrid>
      <w:tr w:rsidR="00863D94" w:rsidRPr="00863D94" w:rsidTr="00863D94">
        <w:trPr>
          <w:trHeight w:val="290"/>
        </w:trPr>
        <w:tc>
          <w:tcPr>
            <w:tcW w:w="5462"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1016"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885" w:type="dxa"/>
          </w:tcPr>
          <w:p w:rsidR="00863D94" w:rsidRPr="00863D94" w:rsidRDefault="00863D94" w:rsidP="00863D94">
            <w:pPr>
              <w:widowControl/>
              <w:tabs>
                <w:tab w:val="left" w:pos="1134"/>
                <w:tab w:val="left" w:pos="4820"/>
              </w:tabs>
              <w:autoSpaceDE w:val="0"/>
              <w:autoSpaceDN w:val="0"/>
              <w:adjustRightInd w:val="0"/>
              <w:jc w:val="right"/>
              <w:rPr>
                <w:rFonts w:ascii="Calibri" w:eastAsia="Times New Roman" w:hAnsi="Calibri" w:cs="Calibri"/>
                <w:sz w:val="20"/>
                <w:szCs w:val="20"/>
                <w:lang w:eastAsia="en-US" w:bidi="ar-SA"/>
              </w:rPr>
            </w:pPr>
          </w:p>
        </w:tc>
        <w:tc>
          <w:tcPr>
            <w:tcW w:w="2482" w:type="dxa"/>
            <w:gridSpan w:val="2"/>
            <w:hideMark/>
          </w:tcPr>
          <w:p w:rsidR="00863D94" w:rsidRPr="00863D94" w:rsidRDefault="00863D94" w:rsidP="00863D94">
            <w:pPr>
              <w:widowControl/>
              <w:tabs>
                <w:tab w:val="left" w:pos="1134"/>
                <w:tab w:val="left" w:pos="4820"/>
              </w:tabs>
              <w:autoSpaceDE w:val="0"/>
              <w:autoSpaceDN w:val="0"/>
              <w:adjustRightInd w:val="0"/>
              <w:jc w:val="center"/>
              <w:rPr>
                <w:rFonts w:ascii="Courier New" w:eastAsia="Times New Roman" w:hAnsi="Courier New" w:cs="Courier New"/>
                <w:sz w:val="22"/>
                <w:szCs w:val="22"/>
                <w:lang w:eastAsia="en-US" w:bidi="ar-SA"/>
              </w:rPr>
            </w:pPr>
            <w:r w:rsidRPr="00863D94">
              <w:rPr>
                <w:rFonts w:ascii="Courier New" w:eastAsia="Times New Roman" w:hAnsi="Courier New" w:cs="Courier New"/>
                <w:sz w:val="22"/>
                <w:szCs w:val="22"/>
                <w:lang w:eastAsia="en-US" w:bidi="ar-SA"/>
              </w:rPr>
              <w:t xml:space="preserve">      Приложение 9</w:t>
            </w:r>
          </w:p>
        </w:tc>
        <w:tc>
          <w:tcPr>
            <w:tcW w:w="1466" w:type="dxa"/>
          </w:tcPr>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0"/>
                <w:szCs w:val="20"/>
                <w:lang w:eastAsia="en-US" w:bidi="ar-SA"/>
              </w:rPr>
            </w:pPr>
          </w:p>
        </w:tc>
      </w:tr>
      <w:tr w:rsidR="00863D94" w:rsidRPr="00863D94" w:rsidTr="00863D94">
        <w:trPr>
          <w:trHeight w:val="290"/>
        </w:trPr>
        <w:tc>
          <w:tcPr>
            <w:tcW w:w="5462"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1016"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885" w:type="dxa"/>
          </w:tcPr>
          <w:p w:rsidR="00863D94" w:rsidRPr="00863D94" w:rsidRDefault="00863D94" w:rsidP="00863D94">
            <w:pPr>
              <w:widowControl/>
              <w:tabs>
                <w:tab w:val="left" w:pos="1134"/>
                <w:tab w:val="left" w:pos="4820"/>
              </w:tabs>
              <w:autoSpaceDE w:val="0"/>
              <w:autoSpaceDN w:val="0"/>
              <w:adjustRightInd w:val="0"/>
              <w:jc w:val="right"/>
              <w:rPr>
                <w:rFonts w:ascii="Calibri" w:eastAsia="Times New Roman" w:hAnsi="Calibri" w:cs="Calibri"/>
                <w:sz w:val="20"/>
                <w:szCs w:val="20"/>
                <w:lang w:eastAsia="en-US" w:bidi="ar-SA"/>
              </w:rPr>
            </w:pPr>
          </w:p>
        </w:tc>
        <w:tc>
          <w:tcPr>
            <w:tcW w:w="3948" w:type="dxa"/>
            <w:gridSpan w:val="3"/>
            <w:hideMark/>
          </w:tcPr>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0"/>
                <w:szCs w:val="20"/>
                <w:lang w:eastAsia="en-US" w:bidi="ar-SA"/>
              </w:rPr>
            </w:pPr>
            <w:r w:rsidRPr="00863D94">
              <w:rPr>
                <w:rFonts w:ascii="Courier New" w:eastAsia="Times New Roman" w:hAnsi="Courier New" w:cs="Courier New"/>
                <w:sz w:val="20"/>
                <w:szCs w:val="20"/>
                <w:lang w:eastAsia="en-US" w:bidi="ar-SA"/>
              </w:rPr>
              <w:t xml:space="preserve">   к Решению Думы МО "Ныгда"</w:t>
            </w:r>
          </w:p>
        </w:tc>
      </w:tr>
      <w:tr w:rsidR="00863D94" w:rsidRPr="00863D94" w:rsidTr="00863D94">
        <w:trPr>
          <w:trHeight w:val="958"/>
        </w:trPr>
        <w:tc>
          <w:tcPr>
            <w:tcW w:w="5462"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1016" w:type="dxa"/>
          </w:tcPr>
          <w:p w:rsidR="00863D94" w:rsidRPr="00863D94" w:rsidRDefault="00863D94" w:rsidP="00863D94">
            <w:pPr>
              <w:widowControl/>
              <w:tabs>
                <w:tab w:val="left" w:pos="1134"/>
                <w:tab w:val="left" w:pos="4820"/>
              </w:tabs>
              <w:autoSpaceDE w:val="0"/>
              <w:autoSpaceDN w:val="0"/>
              <w:adjustRightInd w:val="0"/>
              <w:jc w:val="right"/>
              <w:rPr>
                <w:rFonts w:ascii="Calibri" w:eastAsia="Times New Roman" w:hAnsi="Calibri" w:cs="Calibri"/>
                <w:sz w:val="20"/>
                <w:szCs w:val="20"/>
                <w:lang w:eastAsia="en-US" w:bidi="ar-SA"/>
              </w:rPr>
            </w:pPr>
          </w:p>
        </w:tc>
        <w:tc>
          <w:tcPr>
            <w:tcW w:w="4833" w:type="dxa"/>
            <w:gridSpan w:val="4"/>
            <w:hideMark/>
          </w:tcPr>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0"/>
                <w:szCs w:val="20"/>
                <w:lang w:eastAsia="en-US" w:bidi="ar-SA"/>
              </w:rPr>
            </w:pPr>
            <w:r w:rsidRPr="00863D94">
              <w:rPr>
                <w:rFonts w:ascii="Courier New" w:eastAsia="Times New Roman" w:hAnsi="Courier New" w:cs="Courier New"/>
                <w:sz w:val="20"/>
                <w:szCs w:val="20"/>
                <w:lang w:eastAsia="en-US" w:bidi="ar-SA"/>
              </w:rPr>
              <w:t>"О внесении изменений в решение Думы МО "</w:t>
            </w:r>
            <w:proofErr w:type="spellStart"/>
            <w:r w:rsidRPr="00863D94">
              <w:rPr>
                <w:rFonts w:ascii="Courier New" w:eastAsia="Times New Roman" w:hAnsi="Courier New" w:cs="Courier New"/>
                <w:sz w:val="20"/>
                <w:szCs w:val="20"/>
                <w:lang w:eastAsia="en-US" w:bidi="ar-SA"/>
              </w:rPr>
              <w:t>Ныгда</w:t>
            </w:r>
            <w:proofErr w:type="gramStart"/>
            <w:r w:rsidRPr="00863D94">
              <w:rPr>
                <w:rFonts w:ascii="Courier New" w:eastAsia="Times New Roman" w:hAnsi="Courier New" w:cs="Courier New"/>
                <w:sz w:val="20"/>
                <w:szCs w:val="20"/>
                <w:lang w:eastAsia="en-US" w:bidi="ar-SA"/>
              </w:rPr>
              <w:t>"«</w:t>
            </w:r>
            <w:proofErr w:type="gramEnd"/>
            <w:r w:rsidRPr="00863D94">
              <w:rPr>
                <w:rFonts w:ascii="Courier New" w:eastAsia="Times New Roman" w:hAnsi="Courier New" w:cs="Courier New"/>
                <w:sz w:val="20"/>
                <w:szCs w:val="20"/>
                <w:lang w:eastAsia="en-US" w:bidi="ar-SA"/>
              </w:rPr>
              <w:t>О</w:t>
            </w:r>
            <w:proofErr w:type="spellEnd"/>
            <w:r w:rsidRPr="00863D94">
              <w:rPr>
                <w:rFonts w:ascii="Courier New" w:eastAsia="Times New Roman" w:hAnsi="Courier New" w:cs="Courier New"/>
                <w:sz w:val="20"/>
                <w:szCs w:val="20"/>
                <w:lang w:eastAsia="en-US" w:bidi="ar-SA"/>
              </w:rPr>
              <w:t xml:space="preserve"> бюджете муниципального образования на 2022 год и на плановый период 2023 и 2024 годов"</w:t>
            </w:r>
          </w:p>
        </w:tc>
      </w:tr>
      <w:tr w:rsidR="00863D94" w:rsidRPr="00863D94" w:rsidTr="00863D94">
        <w:trPr>
          <w:trHeight w:val="245"/>
        </w:trPr>
        <w:tc>
          <w:tcPr>
            <w:tcW w:w="5462"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1016"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885"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3948" w:type="dxa"/>
            <w:gridSpan w:val="3"/>
            <w:hideMark/>
          </w:tcPr>
          <w:p w:rsidR="00863D94" w:rsidRPr="00863D94" w:rsidRDefault="00863D94" w:rsidP="00863D94">
            <w:pPr>
              <w:widowControl/>
              <w:tabs>
                <w:tab w:val="left" w:pos="1134"/>
                <w:tab w:val="left" w:pos="4820"/>
              </w:tabs>
              <w:autoSpaceDE w:val="0"/>
              <w:autoSpaceDN w:val="0"/>
              <w:adjustRightInd w:val="0"/>
              <w:jc w:val="right"/>
              <w:rPr>
                <w:rFonts w:ascii="Courier New" w:eastAsia="Times New Roman" w:hAnsi="Courier New" w:cs="Courier New"/>
                <w:sz w:val="20"/>
                <w:szCs w:val="20"/>
                <w:lang w:eastAsia="en-US" w:bidi="ar-SA"/>
              </w:rPr>
            </w:pPr>
            <w:r w:rsidRPr="00863D94">
              <w:rPr>
                <w:rFonts w:ascii="Courier New" w:eastAsia="Times New Roman" w:hAnsi="Courier New" w:cs="Courier New"/>
                <w:sz w:val="20"/>
                <w:szCs w:val="20"/>
                <w:lang w:eastAsia="en-US" w:bidi="ar-SA"/>
              </w:rPr>
              <w:t xml:space="preserve">   от 29.12.2021г.№ 4/381-дмо</w:t>
            </w:r>
          </w:p>
        </w:tc>
      </w:tr>
      <w:tr w:rsidR="00863D94" w:rsidRPr="00863D94" w:rsidTr="00863D94">
        <w:trPr>
          <w:trHeight w:val="262"/>
        </w:trPr>
        <w:tc>
          <w:tcPr>
            <w:tcW w:w="5462"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1016"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885"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1563" w:type="dxa"/>
          </w:tcPr>
          <w:p w:rsidR="00863D94" w:rsidRPr="00863D94" w:rsidRDefault="00863D94" w:rsidP="00863D94">
            <w:pPr>
              <w:widowControl/>
              <w:tabs>
                <w:tab w:val="left" w:pos="1134"/>
                <w:tab w:val="left" w:pos="4820"/>
              </w:tabs>
              <w:autoSpaceDE w:val="0"/>
              <w:autoSpaceDN w:val="0"/>
              <w:adjustRightInd w:val="0"/>
              <w:jc w:val="right"/>
              <w:rPr>
                <w:rFonts w:ascii="Calibri" w:eastAsia="Times New Roman" w:hAnsi="Calibri" w:cs="Calibri"/>
                <w:sz w:val="20"/>
                <w:szCs w:val="20"/>
                <w:lang w:eastAsia="en-US" w:bidi="ar-SA"/>
              </w:rPr>
            </w:pPr>
          </w:p>
        </w:tc>
        <w:tc>
          <w:tcPr>
            <w:tcW w:w="919" w:type="dxa"/>
          </w:tcPr>
          <w:p w:rsidR="00863D94" w:rsidRPr="00863D94" w:rsidRDefault="00863D94" w:rsidP="00863D94">
            <w:pPr>
              <w:widowControl/>
              <w:tabs>
                <w:tab w:val="left" w:pos="1134"/>
                <w:tab w:val="left" w:pos="4820"/>
              </w:tabs>
              <w:autoSpaceDE w:val="0"/>
              <w:autoSpaceDN w:val="0"/>
              <w:adjustRightInd w:val="0"/>
              <w:jc w:val="right"/>
              <w:rPr>
                <w:rFonts w:ascii="Calibri" w:eastAsia="Times New Roman" w:hAnsi="Calibri" w:cs="Calibri"/>
                <w:sz w:val="20"/>
                <w:szCs w:val="20"/>
                <w:lang w:eastAsia="en-US" w:bidi="ar-SA"/>
              </w:rPr>
            </w:pPr>
          </w:p>
        </w:tc>
        <w:tc>
          <w:tcPr>
            <w:tcW w:w="1466" w:type="dxa"/>
          </w:tcPr>
          <w:p w:rsidR="00863D94" w:rsidRPr="00863D94" w:rsidRDefault="00863D94" w:rsidP="00863D94">
            <w:pPr>
              <w:widowControl/>
              <w:tabs>
                <w:tab w:val="left" w:pos="1134"/>
                <w:tab w:val="left" w:pos="4820"/>
              </w:tabs>
              <w:autoSpaceDE w:val="0"/>
              <w:autoSpaceDN w:val="0"/>
              <w:adjustRightInd w:val="0"/>
              <w:jc w:val="right"/>
              <w:rPr>
                <w:rFonts w:ascii="Calibri" w:eastAsia="Times New Roman" w:hAnsi="Calibri" w:cs="Calibri"/>
                <w:sz w:val="20"/>
                <w:szCs w:val="20"/>
                <w:lang w:eastAsia="en-US" w:bidi="ar-SA"/>
              </w:rPr>
            </w:pPr>
          </w:p>
        </w:tc>
      </w:tr>
      <w:tr w:rsidR="00863D94" w:rsidRPr="00863D94" w:rsidTr="00863D94">
        <w:trPr>
          <w:trHeight w:val="262"/>
        </w:trPr>
        <w:tc>
          <w:tcPr>
            <w:tcW w:w="7363" w:type="dxa"/>
            <w:gridSpan w:val="3"/>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ВЕДОМСТВЕННАЯ СТРУКТУРА РАСХОДОВ  МЕСТНОГО БЮДЖЕТА НА 2022 ГОД</w:t>
            </w:r>
          </w:p>
        </w:tc>
        <w:tc>
          <w:tcPr>
            <w:tcW w:w="1563" w:type="dxa"/>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r>
      <w:tr w:rsidR="00863D94" w:rsidRPr="00863D94" w:rsidTr="00863D94">
        <w:trPr>
          <w:trHeight w:val="610"/>
        </w:trPr>
        <w:tc>
          <w:tcPr>
            <w:tcW w:w="11311" w:type="dxa"/>
            <w:gridSpan w:val="6"/>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(ПО ГЛАВНЫМ РАСПОРЯДИТЕЛЯМ СРЕДСТВ МЕСТНОГО БЮДЖЕТА</w:t>
            </w:r>
            <w:proofErr w:type="gramStart"/>
            <w:r w:rsidRPr="00863D94">
              <w:rPr>
                <w:rFonts w:ascii="Times New Roman" w:eastAsia="Times New Roman" w:hAnsi="Times New Roman" w:cs="Times New Roman"/>
                <w:b/>
                <w:bCs/>
                <w:sz w:val="20"/>
                <w:szCs w:val="20"/>
                <w:lang w:eastAsia="en-US" w:bidi="ar-SA"/>
              </w:rPr>
              <w:t xml:space="preserve"> ,</w:t>
            </w:r>
            <w:proofErr w:type="gramEnd"/>
            <w:r w:rsidRPr="00863D94">
              <w:rPr>
                <w:rFonts w:ascii="Times New Roman" w:eastAsia="Times New Roman" w:hAnsi="Times New Roman" w:cs="Times New Roman"/>
                <w:b/>
                <w:bCs/>
                <w:sz w:val="20"/>
                <w:szCs w:val="20"/>
                <w:lang w:eastAsia="en-US" w:bidi="ar-SA"/>
              </w:rPr>
              <w:t xml:space="preserve"> РАЗДЕЛАМ, ПОДРАЗДЕЛАМ, ЦЕЛЕВЫМ СТАТЬЯМ, ГРУППАМ ВИДОВ РАСХОДОВ КЛАССИФИКАЦИИ РАСХОДОВ БЮДЖЕТОВ)</w:t>
            </w:r>
          </w:p>
        </w:tc>
      </w:tr>
      <w:tr w:rsidR="00863D94" w:rsidRPr="00863D94" w:rsidTr="00863D94">
        <w:trPr>
          <w:trHeight w:val="245"/>
        </w:trPr>
        <w:tc>
          <w:tcPr>
            <w:tcW w:w="5462" w:type="dxa"/>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1016" w:type="dxa"/>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885" w:type="dxa"/>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63" w:type="dxa"/>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2385" w:type="dxa"/>
            <w:gridSpan w:val="2"/>
            <w:tcBorders>
              <w:top w:val="nil"/>
              <w:left w:val="nil"/>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w:t>
            </w:r>
            <w:proofErr w:type="spellStart"/>
            <w:r w:rsidRPr="00863D94">
              <w:rPr>
                <w:rFonts w:ascii="Times New Roman" w:eastAsia="Times New Roman" w:hAnsi="Times New Roman" w:cs="Times New Roman"/>
                <w:i/>
                <w:iCs/>
                <w:sz w:val="20"/>
                <w:szCs w:val="20"/>
                <w:lang w:eastAsia="en-US" w:bidi="ar-SA"/>
              </w:rPr>
              <w:t>тыс</w:t>
            </w:r>
            <w:proofErr w:type="gramStart"/>
            <w:r w:rsidRPr="00863D94">
              <w:rPr>
                <w:rFonts w:ascii="Times New Roman" w:eastAsia="Times New Roman" w:hAnsi="Times New Roman" w:cs="Times New Roman"/>
                <w:i/>
                <w:iCs/>
                <w:sz w:val="20"/>
                <w:szCs w:val="20"/>
                <w:lang w:eastAsia="en-US" w:bidi="ar-SA"/>
              </w:rPr>
              <w:t>.р</w:t>
            </w:r>
            <w:proofErr w:type="gramEnd"/>
            <w:r w:rsidRPr="00863D94">
              <w:rPr>
                <w:rFonts w:ascii="Times New Roman" w:eastAsia="Times New Roman" w:hAnsi="Times New Roman" w:cs="Times New Roman"/>
                <w:i/>
                <w:iCs/>
                <w:sz w:val="20"/>
                <w:szCs w:val="20"/>
                <w:lang w:eastAsia="en-US" w:bidi="ar-SA"/>
              </w:rPr>
              <w:t>ублей</w:t>
            </w:r>
            <w:proofErr w:type="spellEnd"/>
            <w:r w:rsidRPr="00863D94">
              <w:rPr>
                <w:rFonts w:ascii="Times New Roman" w:eastAsia="Times New Roman" w:hAnsi="Times New Roman" w:cs="Times New Roman"/>
                <w:i/>
                <w:iCs/>
                <w:sz w:val="20"/>
                <w:szCs w:val="20"/>
                <w:lang w:eastAsia="en-US" w:bidi="ar-SA"/>
              </w:rPr>
              <w:t>)</w:t>
            </w:r>
          </w:p>
        </w:tc>
      </w:tr>
      <w:tr w:rsidR="00863D94" w:rsidRPr="00863D94" w:rsidTr="00863D94">
        <w:trPr>
          <w:trHeight w:val="245"/>
        </w:trPr>
        <w:tc>
          <w:tcPr>
            <w:tcW w:w="5462" w:type="dxa"/>
            <w:tcBorders>
              <w:top w:val="single" w:sz="6" w:space="0" w:color="auto"/>
              <w:left w:val="single" w:sz="6" w:space="0" w:color="auto"/>
              <w:bottom w:val="nil"/>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Наименование главного распорядителя кредитов</w:t>
            </w:r>
          </w:p>
        </w:tc>
        <w:tc>
          <w:tcPr>
            <w:tcW w:w="1016" w:type="dxa"/>
            <w:tcBorders>
              <w:top w:val="single" w:sz="6" w:space="0" w:color="auto"/>
              <w:left w:val="single" w:sz="6" w:space="0" w:color="auto"/>
              <w:bottom w:val="nil"/>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roofErr w:type="spellStart"/>
            <w:r w:rsidRPr="00863D94">
              <w:rPr>
                <w:rFonts w:ascii="Times New Roman" w:eastAsia="Times New Roman" w:hAnsi="Times New Roman" w:cs="Times New Roman"/>
                <w:b/>
                <w:bCs/>
                <w:sz w:val="20"/>
                <w:szCs w:val="20"/>
                <w:lang w:eastAsia="en-US" w:bidi="ar-SA"/>
              </w:rPr>
              <w:t>Гл</w:t>
            </w:r>
            <w:proofErr w:type="spellEnd"/>
          </w:p>
        </w:tc>
        <w:tc>
          <w:tcPr>
            <w:tcW w:w="885" w:type="dxa"/>
            <w:tcBorders>
              <w:top w:val="single" w:sz="6" w:space="0" w:color="auto"/>
              <w:left w:val="single" w:sz="6" w:space="0" w:color="auto"/>
              <w:bottom w:val="nil"/>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roofErr w:type="spellStart"/>
            <w:r w:rsidRPr="00863D94">
              <w:rPr>
                <w:rFonts w:ascii="Times New Roman" w:eastAsia="Times New Roman" w:hAnsi="Times New Roman" w:cs="Times New Roman"/>
                <w:b/>
                <w:bCs/>
                <w:sz w:val="20"/>
                <w:szCs w:val="20"/>
                <w:lang w:eastAsia="en-US" w:bidi="ar-SA"/>
              </w:rPr>
              <w:t>РзПр</w:t>
            </w:r>
            <w:proofErr w:type="spellEnd"/>
          </w:p>
        </w:tc>
        <w:tc>
          <w:tcPr>
            <w:tcW w:w="1563" w:type="dxa"/>
            <w:tcBorders>
              <w:top w:val="single" w:sz="6" w:space="0" w:color="auto"/>
              <w:left w:val="single" w:sz="6" w:space="0" w:color="auto"/>
              <w:bottom w:val="nil"/>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ЦСР</w:t>
            </w:r>
          </w:p>
        </w:tc>
        <w:tc>
          <w:tcPr>
            <w:tcW w:w="919" w:type="dxa"/>
            <w:tcBorders>
              <w:top w:val="single" w:sz="6" w:space="0" w:color="auto"/>
              <w:left w:val="single" w:sz="6" w:space="0" w:color="auto"/>
              <w:bottom w:val="nil"/>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ВР</w:t>
            </w:r>
          </w:p>
        </w:tc>
        <w:tc>
          <w:tcPr>
            <w:tcW w:w="1466" w:type="dxa"/>
            <w:tcBorders>
              <w:top w:val="single" w:sz="6" w:space="0" w:color="auto"/>
              <w:left w:val="single" w:sz="6" w:space="0" w:color="auto"/>
              <w:bottom w:val="nil"/>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сумма</w:t>
            </w:r>
          </w:p>
        </w:tc>
      </w:tr>
      <w:tr w:rsidR="00863D94" w:rsidRPr="00863D94" w:rsidTr="00863D94">
        <w:trPr>
          <w:trHeight w:val="245"/>
        </w:trPr>
        <w:tc>
          <w:tcPr>
            <w:tcW w:w="5462" w:type="dxa"/>
            <w:tcBorders>
              <w:top w:val="nil"/>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016" w:type="dxa"/>
            <w:tcBorders>
              <w:top w:val="nil"/>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885" w:type="dxa"/>
            <w:tcBorders>
              <w:top w:val="nil"/>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563" w:type="dxa"/>
            <w:tcBorders>
              <w:top w:val="nil"/>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nil"/>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nil"/>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Финансовый отдел МО "Ныгда"</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027</w:t>
            </w:r>
          </w:p>
        </w:tc>
        <w:tc>
          <w:tcPr>
            <w:tcW w:w="885" w:type="dxa"/>
            <w:tcBorders>
              <w:top w:val="nil"/>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63" w:type="dxa"/>
            <w:tcBorders>
              <w:top w:val="nil"/>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919" w:type="dxa"/>
            <w:tcBorders>
              <w:top w:val="nil"/>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678,19</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Общегосударственные вопросы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w:t>
            </w:r>
            <w:proofErr w:type="gramStart"/>
            <w:r w:rsidRPr="00863D94">
              <w:rPr>
                <w:rFonts w:ascii="Times New Roman" w:eastAsia="Times New Roman" w:hAnsi="Times New Roman" w:cs="Times New Roman"/>
                <w:b/>
                <w:bCs/>
                <w:sz w:val="20"/>
                <w:szCs w:val="20"/>
                <w:lang w:eastAsia="en-US" w:bidi="ar-SA"/>
              </w:rPr>
              <w:t>1</w:t>
            </w:r>
            <w:proofErr w:type="gramEnd"/>
            <w:r w:rsidRPr="00863D94">
              <w:rPr>
                <w:rFonts w:ascii="Times New Roman" w:eastAsia="Times New Roman" w:hAnsi="Times New Roman" w:cs="Times New Roman"/>
                <w:b/>
                <w:bCs/>
                <w:sz w:val="20"/>
                <w:szCs w:val="20"/>
                <w:lang w:eastAsia="en-US" w:bidi="ar-SA"/>
              </w:rPr>
              <w:t xml:space="preserve"> 00</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498,60</w:t>
            </w:r>
          </w:p>
        </w:tc>
      </w:tr>
      <w:tr w:rsidR="00863D94" w:rsidRPr="00863D94" w:rsidTr="00863D94">
        <w:trPr>
          <w:trHeight w:val="68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w:t>
            </w:r>
            <w:proofErr w:type="gramStart"/>
            <w:r w:rsidRPr="00863D94">
              <w:rPr>
                <w:rFonts w:ascii="Times New Roman" w:eastAsia="Times New Roman" w:hAnsi="Times New Roman" w:cs="Times New Roman"/>
                <w:b/>
                <w:bCs/>
                <w:sz w:val="20"/>
                <w:szCs w:val="20"/>
                <w:lang w:eastAsia="en-US" w:bidi="ar-SA"/>
              </w:rPr>
              <w:t>1</w:t>
            </w:r>
            <w:proofErr w:type="gramEnd"/>
            <w:r w:rsidRPr="00863D94">
              <w:rPr>
                <w:rFonts w:ascii="Times New Roman" w:eastAsia="Times New Roman" w:hAnsi="Times New Roman" w:cs="Times New Roman"/>
                <w:b/>
                <w:bCs/>
                <w:sz w:val="20"/>
                <w:szCs w:val="20"/>
                <w:lang w:eastAsia="en-US" w:bidi="ar-SA"/>
              </w:rPr>
              <w:t xml:space="preserve"> 06</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498,60</w:t>
            </w:r>
          </w:p>
        </w:tc>
      </w:tr>
      <w:tr w:rsidR="00863D94" w:rsidRPr="00863D94" w:rsidTr="00863D94">
        <w:trPr>
          <w:trHeight w:val="492"/>
        </w:trPr>
        <w:tc>
          <w:tcPr>
            <w:tcW w:w="5462" w:type="dxa"/>
            <w:tcBorders>
              <w:top w:val="nil"/>
              <w:left w:val="single" w:sz="6" w:space="0" w:color="auto"/>
              <w:bottom w:val="nil"/>
              <w:right w:val="nil"/>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Деятельность финансового отдела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w:t>
            </w:r>
            <w:proofErr w:type="gramStart"/>
            <w:r w:rsidRPr="00863D94">
              <w:rPr>
                <w:rFonts w:ascii="Times New Roman" w:eastAsia="Times New Roman" w:hAnsi="Times New Roman" w:cs="Times New Roman"/>
                <w:b/>
                <w:bCs/>
                <w:sz w:val="20"/>
                <w:szCs w:val="20"/>
                <w:lang w:eastAsia="en-US" w:bidi="ar-SA"/>
              </w:rPr>
              <w:t>1</w:t>
            </w:r>
            <w:proofErr w:type="gramEnd"/>
            <w:r w:rsidRPr="00863D94">
              <w:rPr>
                <w:rFonts w:ascii="Times New Roman" w:eastAsia="Times New Roman" w:hAnsi="Times New Roman" w:cs="Times New Roman"/>
                <w:b/>
                <w:bCs/>
                <w:sz w:val="20"/>
                <w:szCs w:val="20"/>
                <w:lang w:eastAsia="en-US" w:bidi="ar-SA"/>
              </w:rPr>
              <w:t xml:space="preserve"> 06</w:t>
            </w:r>
          </w:p>
        </w:tc>
        <w:tc>
          <w:tcPr>
            <w:tcW w:w="1563" w:type="dxa"/>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4922500000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498,60</w:t>
            </w:r>
          </w:p>
        </w:tc>
      </w:tr>
      <w:tr w:rsidR="00863D94" w:rsidRPr="00863D94" w:rsidTr="00863D94">
        <w:trPr>
          <w:trHeight w:val="492"/>
        </w:trPr>
        <w:tc>
          <w:tcPr>
            <w:tcW w:w="5462" w:type="dxa"/>
            <w:tcBorders>
              <w:top w:val="single" w:sz="6" w:space="0" w:color="000000"/>
              <w:left w:val="single" w:sz="6" w:space="0" w:color="auto"/>
              <w:bottom w:val="single" w:sz="6" w:space="0" w:color="000000"/>
              <w:right w:val="single" w:sz="6" w:space="0" w:color="000000"/>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Расходы на выплаты по оплате труда работников муниципальных органов </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4922560110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497,60</w:t>
            </w:r>
          </w:p>
        </w:tc>
      </w:tr>
      <w:tr w:rsidR="00863D94" w:rsidRPr="00863D94" w:rsidTr="00863D94">
        <w:trPr>
          <w:trHeight w:val="1277"/>
        </w:trPr>
        <w:tc>
          <w:tcPr>
            <w:tcW w:w="5462" w:type="dxa"/>
            <w:tcBorders>
              <w:top w:val="single" w:sz="6" w:space="0" w:color="000000"/>
              <w:left w:val="single" w:sz="6" w:space="0" w:color="auto"/>
              <w:bottom w:val="nil"/>
              <w:right w:val="nil"/>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497,60</w:t>
            </w:r>
          </w:p>
        </w:tc>
      </w:tr>
      <w:tr w:rsidR="00863D94" w:rsidRPr="00863D94" w:rsidTr="00863D94">
        <w:trPr>
          <w:trHeight w:val="478"/>
        </w:trPr>
        <w:tc>
          <w:tcPr>
            <w:tcW w:w="5462" w:type="dxa"/>
            <w:tcBorders>
              <w:top w:val="single" w:sz="6" w:space="0" w:color="000000"/>
              <w:left w:val="single" w:sz="6" w:space="0" w:color="auto"/>
              <w:bottom w:val="nil"/>
              <w:right w:val="nil"/>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выплаты персоналу</w:t>
            </w:r>
          </w:p>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497,60</w:t>
            </w:r>
          </w:p>
        </w:tc>
      </w:tr>
      <w:tr w:rsidR="00863D94" w:rsidRPr="00863D94" w:rsidTr="00863D94">
        <w:trPr>
          <w:trHeight w:val="492"/>
        </w:trPr>
        <w:tc>
          <w:tcPr>
            <w:tcW w:w="5462" w:type="dxa"/>
            <w:tcBorders>
              <w:top w:val="single" w:sz="6" w:space="0" w:color="000000"/>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Фонд оплаты труда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121</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382,20</w:t>
            </w:r>
          </w:p>
        </w:tc>
      </w:tr>
      <w:tr w:rsidR="00863D94" w:rsidRPr="00863D94" w:rsidTr="00863D94">
        <w:trPr>
          <w:trHeight w:val="842"/>
        </w:trPr>
        <w:tc>
          <w:tcPr>
            <w:tcW w:w="5462" w:type="dxa"/>
            <w:tcBorders>
              <w:top w:val="nil"/>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Взносы по обязательному социальному страхованию</w:t>
            </w:r>
          </w:p>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на выплаты денежного содержания и иные выплаты</w:t>
            </w:r>
          </w:p>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работникам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129</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115,40</w:t>
            </w:r>
          </w:p>
        </w:tc>
      </w:tr>
      <w:tr w:rsidR="00863D94" w:rsidRPr="00863D94" w:rsidTr="00863D94">
        <w:trPr>
          <w:trHeight w:val="463"/>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r>
      <w:tr w:rsidR="00863D94" w:rsidRPr="00863D94" w:rsidTr="00863D94">
        <w:trPr>
          <w:trHeight w:val="492"/>
        </w:trPr>
        <w:tc>
          <w:tcPr>
            <w:tcW w:w="5462" w:type="dxa"/>
            <w:tcBorders>
              <w:top w:val="nil"/>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r>
      <w:tr w:rsidR="00863D94" w:rsidRPr="00863D94" w:rsidTr="00863D94">
        <w:trPr>
          <w:trHeight w:val="463"/>
        </w:trPr>
        <w:tc>
          <w:tcPr>
            <w:tcW w:w="5462" w:type="dxa"/>
            <w:tcBorders>
              <w:top w:val="nil"/>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r>
      <w:tr w:rsidR="00863D94" w:rsidRPr="00863D94" w:rsidTr="00863D94">
        <w:trPr>
          <w:trHeight w:val="552"/>
        </w:trPr>
        <w:tc>
          <w:tcPr>
            <w:tcW w:w="5462" w:type="dxa"/>
            <w:tcBorders>
              <w:top w:val="nil"/>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244</w:t>
            </w:r>
          </w:p>
        </w:tc>
        <w:tc>
          <w:tcPr>
            <w:tcW w:w="1466"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r>
      <w:tr w:rsidR="00863D94" w:rsidRPr="00863D94" w:rsidTr="00863D94">
        <w:trPr>
          <w:trHeight w:val="420"/>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бюджетные ассигнования</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r>
      <w:tr w:rsidR="00863D94" w:rsidRPr="00863D94" w:rsidTr="00863D94">
        <w:trPr>
          <w:trHeight w:val="377"/>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Уплата налогов, сборов и иных платежей</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850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r>
      <w:tr w:rsidR="00863D94" w:rsidRPr="00863D94" w:rsidTr="00863D94">
        <w:trPr>
          <w:trHeight w:val="334"/>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Уплата иных </w:t>
            </w:r>
            <w:proofErr w:type="spellStart"/>
            <w:r w:rsidRPr="00863D94">
              <w:rPr>
                <w:rFonts w:ascii="Times New Roman" w:eastAsia="Times New Roman" w:hAnsi="Times New Roman" w:cs="Times New Roman"/>
                <w:sz w:val="20"/>
                <w:szCs w:val="20"/>
                <w:lang w:eastAsia="en-US" w:bidi="ar-SA"/>
              </w:rPr>
              <w:t>платежей</w:t>
            </w:r>
            <w:proofErr w:type="gramStart"/>
            <w:r w:rsidRPr="00863D94">
              <w:rPr>
                <w:rFonts w:ascii="Times New Roman" w:eastAsia="Times New Roman" w:hAnsi="Times New Roman" w:cs="Times New Roman"/>
                <w:sz w:val="20"/>
                <w:szCs w:val="20"/>
                <w:lang w:eastAsia="en-US" w:bidi="ar-SA"/>
              </w:rPr>
              <w:t>,ш</w:t>
            </w:r>
            <w:proofErr w:type="gramEnd"/>
            <w:r w:rsidRPr="00863D94">
              <w:rPr>
                <w:rFonts w:ascii="Times New Roman" w:eastAsia="Times New Roman" w:hAnsi="Times New Roman" w:cs="Times New Roman"/>
                <w:sz w:val="20"/>
                <w:szCs w:val="20"/>
                <w:lang w:eastAsia="en-US" w:bidi="ar-SA"/>
              </w:rPr>
              <w:t>трафов,пеней</w:t>
            </w:r>
            <w:proofErr w:type="spellEnd"/>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4922560120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853</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r>
      <w:tr w:rsidR="00863D94" w:rsidRPr="00863D94" w:rsidTr="00863D94">
        <w:trPr>
          <w:trHeight w:val="739"/>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Межбюджетные трансферты общего характера бюджетам субъектов </w:t>
            </w:r>
            <w:proofErr w:type="spellStart"/>
            <w:r w:rsidRPr="00863D94">
              <w:rPr>
                <w:rFonts w:ascii="Times New Roman" w:eastAsia="Times New Roman" w:hAnsi="Times New Roman" w:cs="Times New Roman"/>
                <w:b/>
                <w:bCs/>
                <w:sz w:val="20"/>
                <w:szCs w:val="20"/>
                <w:lang w:eastAsia="en-US" w:bidi="ar-SA"/>
              </w:rPr>
              <w:t>Росссийской</w:t>
            </w:r>
            <w:proofErr w:type="spellEnd"/>
            <w:r w:rsidRPr="00863D94">
              <w:rPr>
                <w:rFonts w:ascii="Times New Roman" w:eastAsia="Times New Roman" w:hAnsi="Times New Roman" w:cs="Times New Roman"/>
                <w:b/>
                <w:bCs/>
                <w:sz w:val="20"/>
                <w:szCs w:val="20"/>
                <w:lang w:eastAsia="en-US" w:bidi="ar-SA"/>
              </w:rPr>
              <w:t xml:space="preserve"> Федерации и муниципальных образований</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14 00</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179,59</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Прочие межбюджетные трансферты общего характера</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14 03</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179,59</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Межбюджетные трансферты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14 03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6812900000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179,59</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14 03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6812960120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179,59</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Межбюджетные трансферты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027</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14 03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6812960120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500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179,59</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Администрация МО "Ныгда"</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9308,55</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Общегосударственные вопросы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w:t>
            </w:r>
            <w:proofErr w:type="gramStart"/>
            <w:r w:rsidRPr="00863D94">
              <w:rPr>
                <w:rFonts w:ascii="Times New Roman" w:eastAsia="Times New Roman" w:hAnsi="Times New Roman" w:cs="Times New Roman"/>
                <w:b/>
                <w:bCs/>
                <w:sz w:val="20"/>
                <w:szCs w:val="20"/>
                <w:lang w:eastAsia="en-US" w:bidi="ar-SA"/>
              </w:rPr>
              <w:t>1</w:t>
            </w:r>
            <w:proofErr w:type="gramEnd"/>
            <w:r w:rsidRPr="00863D94">
              <w:rPr>
                <w:rFonts w:ascii="Times New Roman" w:eastAsia="Times New Roman" w:hAnsi="Times New Roman" w:cs="Times New Roman"/>
                <w:b/>
                <w:bCs/>
                <w:sz w:val="20"/>
                <w:szCs w:val="20"/>
                <w:lang w:eastAsia="en-US" w:bidi="ar-SA"/>
              </w:rPr>
              <w:t xml:space="preserve"> 00</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3936,45</w:t>
            </w:r>
          </w:p>
        </w:tc>
      </w:tr>
      <w:tr w:rsidR="00863D94" w:rsidRPr="00863D94" w:rsidTr="00863D94">
        <w:trPr>
          <w:trHeight w:val="696"/>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Функционирование высшего должностного лица субъекта Российской Федерации и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w:t>
            </w:r>
            <w:proofErr w:type="gramStart"/>
            <w:r w:rsidRPr="00863D94">
              <w:rPr>
                <w:rFonts w:ascii="Times New Roman" w:eastAsia="Times New Roman" w:hAnsi="Times New Roman" w:cs="Times New Roman"/>
                <w:b/>
                <w:bCs/>
                <w:sz w:val="20"/>
                <w:szCs w:val="20"/>
                <w:lang w:eastAsia="en-US" w:bidi="ar-SA"/>
              </w:rPr>
              <w:t>1</w:t>
            </w:r>
            <w:proofErr w:type="gramEnd"/>
            <w:r w:rsidRPr="00863D94">
              <w:rPr>
                <w:rFonts w:ascii="Times New Roman" w:eastAsia="Times New Roman" w:hAnsi="Times New Roman" w:cs="Times New Roman"/>
                <w:b/>
                <w:bCs/>
                <w:sz w:val="20"/>
                <w:szCs w:val="20"/>
                <w:lang w:eastAsia="en-US" w:bidi="ar-SA"/>
              </w:rPr>
              <w:t xml:space="preserve"> 02</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625,20</w:t>
            </w:r>
          </w:p>
        </w:tc>
      </w:tr>
      <w:tr w:rsidR="00863D94" w:rsidRPr="00863D94" w:rsidTr="00863D94">
        <w:trPr>
          <w:trHeight w:val="696"/>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Руководитель исполнительного органа муниципальной власти, замещающий муниципальную должность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w:t>
            </w:r>
            <w:proofErr w:type="gramStart"/>
            <w:r w:rsidRPr="00863D94">
              <w:rPr>
                <w:rFonts w:ascii="Times New Roman" w:eastAsia="Times New Roman" w:hAnsi="Times New Roman" w:cs="Times New Roman"/>
                <w:b/>
                <w:bCs/>
                <w:sz w:val="20"/>
                <w:szCs w:val="20"/>
                <w:lang w:eastAsia="en-US" w:bidi="ar-SA"/>
              </w:rPr>
              <w:t>1</w:t>
            </w:r>
            <w:proofErr w:type="gramEnd"/>
            <w:r w:rsidRPr="00863D94">
              <w:rPr>
                <w:rFonts w:ascii="Times New Roman" w:eastAsia="Times New Roman" w:hAnsi="Times New Roman" w:cs="Times New Roman"/>
                <w:b/>
                <w:bCs/>
                <w:sz w:val="20"/>
                <w:szCs w:val="20"/>
                <w:lang w:eastAsia="en-US" w:bidi="ar-SA"/>
              </w:rPr>
              <w:t xml:space="preserve"> 02 </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4922300000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625,20</w:t>
            </w:r>
          </w:p>
        </w:tc>
      </w:tr>
      <w:tr w:rsidR="00863D94" w:rsidRPr="00863D94" w:rsidTr="00863D94">
        <w:trPr>
          <w:trHeight w:val="506"/>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Расходы на выплаты по оплате труда работников муниципальных органов </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02</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4922360110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625,20</w:t>
            </w:r>
          </w:p>
        </w:tc>
      </w:tr>
      <w:tr w:rsidR="00863D94" w:rsidRPr="00863D94" w:rsidTr="00863D94">
        <w:trPr>
          <w:trHeight w:val="120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внебюджетными фондами</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02</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4922360110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625,20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Расходы на выплаты персоналу</w:t>
            </w:r>
          </w:p>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02</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4922360110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625,20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Фонд оплаты труда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02</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4922360110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121</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480,20</w:t>
            </w:r>
          </w:p>
        </w:tc>
      </w:tr>
      <w:tr w:rsidR="00863D94" w:rsidRPr="00863D94" w:rsidTr="00863D94">
        <w:trPr>
          <w:trHeight w:val="754"/>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Взносы по обязательному социальному страхованию</w:t>
            </w:r>
          </w:p>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на выплаты денежного содержания и иные выплаты</w:t>
            </w:r>
          </w:p>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работникам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02</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4922360110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129</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145,00</w:t>
            </w:r>
          </w:p>
        </w:tc>
      </w:tr>
      <w:tr w:rsidR="00863D94" w:rsidRPr="00863D94" w:rsidTr="00863D94">
        <w:trPr>
          <w:trHeight w:val="739"/>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01 03</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1,00</w:t>
            </w:r>
          </w:p>
        </w:tc>
      </w:tr>
      <w:tr w:rsidR="00863D94" w:rsidRPr="00863D94" w:rsidTr="00863D94">
        <w:trPr>
          <w:trHeight w:val="52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Обеспечение деятельности законодательного органа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01 03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4910000000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1,00</w:t>
            </w:r>
          </w:p>
        </w:tc>
      </w:tr>
      <w:tr w:rsidR="00863D94" w:rsidRPr="00863D94" w:rsidTr="00863D94">
        <w:trPr>
          <w:trHeight w:val="449"/>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Обеспечение деятельности Думы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4912200000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r>
      <w:tr w:rsidR="00863D94" w:rsidRPr="00863D94" w:rsidTr="00863D94">
        <w:trPr>
          <w:trHeight w:val="463"/>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обеспечение функций органа местного самоуправления</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4912260120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r>
      <w:tr w:rsidR="00863D94" w:rsidRPr="00863D94" w:rsidTr="00863D94">
        <w:trPr>
          <w:trHeight w:val="463"/>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4912260120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r>
      <w:tr w:rsidR="00863D94" w:rsidRPr="00863D94" w:rsidTr="00863D94">
        <w:trPr>
          <w:trHeight w:val="463"/>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4912260120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r>
      <w:tr w:rsidR="00863D94" w:rsidRPr="00863D94" w:rsidTr="00863D94">
        <w:trPr>
          <w:trHeight w:val="53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4912260120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244</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r>
      <w:tr w:rsidR="00863D94" w:rsidRPr="00863D94" w:rsidTr="00863D94">
        <w:trPr>
          <w:trHeight w:val="101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Функционирование Правительства Российской Федерации, </w:t>
            </w:r>
            <w:proofErr w:type="gramStart"/>
            <w:r w:rsidRPr="00863D94">
              <w:rPr>
                <w:rFonts w:ascii="Times New Roman" w:eastAsia="Times New Roman" w:hAnsi="Times New Roman" w:cs="Times New Roman"/>
                <w:b/>
                <w:bCs/>
                <w:sz w:val="20"/>
                <w:szCs w:val="20"/>
                <w:lang w:eastAsia="en-US" w:bidi="ar-SA"/>
              </w:rPr>
              <w:t>высших исполнительных</w:t>
            </w:r>
            <w:proofErr w:type="gramEnd"/>
            <w:r w:rsidRPr="00863D94">
              <w:rPr>
                <w:rFonts w:ascii="Times New Roman" w:eastAsia="Times New Roman" w:hAnsi="Times New Roman" w:cs="Times New Roman"/>
                <w:b/>
                <w:bCs/>
                <w:sz w:val="20"/>
                <w:szCs w:val="20"/>
                <w:lang w:eastAsia="en-US" w:bidi="ar-SA"/>
              </w:rPr>
              <w:t xml:space="preserve"> органов государственной власти субъектов Российской Федерации, местных администраций</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01 04</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3079,55</w:t>
            </w:r>
          </w:p>
        </w:tc>
      </w:tr>
      <w:tr w:rsidR="00863D94" w:rsidRPr="00863D94" w:rsidTr="00863D94">
        <w:trPr>
          <w:trHeight w:val="30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Исполнительный орган местной администрации</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w:t>
            </w:r>
            <w:proofErr w:type="gramStart"/>
            <w:r w:rsidRPr="00863D94">
              <w:rPr>
                <w:rFonts w:ascii="Times New Roman" w:eastAsia="Times New Roman" w:hAnsi="Times New Roman" w:cs="Times New Roman"/>
                <w:b/>
                <w:bCs/>
                <w:sz w:val="20"/>
                <w:szCs w:val="20"/>
                <w:lang w:eastAsia="en-US" w:bidi="ar-SA"/>
              </w:rPr>
              <w:t>1</w:t>
            </w:r>
            <w:proofErr w:type="gramEnd"/>
            <w:r w:rsidRPr="00863D94">
              <w:rPr>
                <w:rFonts w:ascii="Times New Roman" w:eastAsia="Times New Roman" w:hAnsi="Times New Roman" w:cs="Times New Roman"/>
                <w:b/>
                <w:bCs/>
                <w:sz w:val="20"/>
                <w:szCs w:val="20"/>
                <w:lang w:eastAsia="en-US" w:bidi="ar-SA"/>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4922400000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3068,55</w:t>
            </w:r>
          </w:p>
        </w:tc>
      </w:tr>
      <w:tr w:rsidR="00863D94" w:rsidRPr="00863D94" w:rsidTr="00863D94">
        <w:trPr>
          <w:trHeight w:val="478"/>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Расходы на выплаты по оплате труда работников муниципальных органов </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4922460110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3068,55</w:t>
            </w:r>
          </w:p>
        </w:tc>
      </w:tr>
      <w:tr w:rsidR="00863D94" w:rsidRPr="00863D94" w:rsidTr="00863D94">
        <w:trPr>
          <w:trHeight w:val="97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внебюджетными фондами</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2367,30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выплаты персоналу</w:t>
            </w:r>
          </w:p>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2367,30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Фонд оплаты труда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121</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1818,20</w:t>
            </w:r>
          </w:p>
        </w:tc>
      </w:tr>
      <w:tr w:rsidR="00863D94" w:rsidRPr="00863D94" w:rsidTr="00863D94">
        <w:trPr>
          <w:trHeight w:val="52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выплаты персоналу, за исключением фонда оплаты труда</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122</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0,00</w:t>
            </w:r>
          </w:p>
        </w:tc>
      </w:tr>
      <w:tr w:rsidR="00863D94" w:rsidRPr="00863D94" w:rsidTr="00863D94">
        <w:trPr>
          <w:trHeight w:val="826"/>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Взносы по обязательному социальному страхованию</w:t>
            </w:r>
          </w:p>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на выплаты денежного содержания и иные выплаты</w:t>
            </w:r>
          </w:p>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работникам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129</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549,10</w:t>
            </w:r>
          </w:p>
        </w:tc>
      </w:tr>
      <w:tr w:rsidR="00863D94" w:rsidRPr="00863D94" w:rsidTr="00863D94">
        <w:trPr>
          <w:trHeight w:val="463"/>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701,25</w:t>
            </w:r>
          </w:p>
        </w:tc>
      </w:tr>
      <w:tr w:rsidR="00863D94" w:rsidRPr="00863D94" w:rsidTr="00863D94">
        <w:trPr>
          <w:trHeight w:val="55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666,25</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666,25</w:t>
            </w:r>
          </w:p>
        </w:tc>
      </w:tr>
      <w:tr w:rsidR="00863D94" w:rsidRPr="00863D94" w:rsidTr="00863D94">
        <w:trPr>
          <w:trHeight w:val="52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244</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223,85</w:t>
            </w:r>
          </w:p>
        </w:tc>
      </w:tr>
      <w:tr w:rsidR="00863D94" w:rsidRPr="00863D94" w:rsidTr="00863D94">
        <w:trPr>
          <w:trHeight w:val="230"/>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энергетических ресурсов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247</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442,40</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бюджетные ассигнования</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35,00</w:t>
            </w:r>
          </w:p>
        </w:tc>
      </w:tr>
      <w:tr w:rsidR="00863D94" w:rsidRPr="00863D94" w:rsidTr="00863D94">
        <w:trPr>
          <w:trHeight w:val="290"/>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Уплата налогов, сборов и иных платежей</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850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35,00</w:t>
            </w:r>
          </w:p>
        </w:tc>
      </w:tr>
      <w:tr w:rsidR="00863D94" w:rsidRPr="00863D94" w:rsidTr="00863D94">
        <w:trPr>
          <w:trHeight w:val="26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Уплата прочих налогов, сборов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w:t>
            </w:r>
            <w:proofErr w:type="gramStart"/>
            <w:r w:rsidRPr="00863D94">
              <w:rPr>
                <w:rFonts w:ascii="Times New Roman" w:eastAsia="Times New Roman" w:hAnsi="Times New Roman" w:cs="Times New Roman"/>
                <w:sz w:val="20"/>
                <w:szCs w:val="20"/>
                <w:lang w:eastAsia="en-US" w:bidi="ar-SA"/>
              </w:rPr>
              <w:t>1</w:t>
            </w:r>
            <w:proofErr w:type="gramEnd"/>
            <w:r w:rsidRPr="00863D94">
              <w:rPr>
                <w:rFonts w:ascii="Times New Roman" w:eastAsia="Times New Roman" w:hAnsi="Times New Roman" w:cs="Times New Roman"/>
                <w:sz w:val="20"/>
                <w:szCs w:val="20"/>
                <w:lang w:eastAsia="en-US" w:bidi="ar-SA"/>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852</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25,00</w:t>
            </w:r>
          </w:p>
        </w:tc>
      </w:tr>
      <w:tr w:rsidR="00863D94" w:rsidRPr="00863D94" w:rsidTr="00863D94">
        <w:trPr>
          <w:trHeight w:val="26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Уплата иных </w:t>
            </w:r>
            <w:proofErr w:type="spellStart"/>
            <w:r w:rsidRPr="00863D94">
              <w:rPr>
                <w:rFonts w:ascii="Times New Roman" w:eastAsia="Times New Roman" w:hAnsi="Times New Roman" w:cs="Times New Roman"/>
                <w:sz w:val="20"/>
                <w:szCs w:val="20"/>
                <w:lang w:eastAsia="en-US" w:bidi="ar-SA"/>
              </w:rPr>
              <w:t>платежей</w:t>
            </w:r>
            <w:proofErr w:type="gramStart"/>
            <w:r w:rsidRPr="00863D94">
              <w:rPr>
                <w:rFonts w:ascii="Times New Roman" w:eastAsia="Times New Roman" w:hAnsi="Times New Roman" w:cs="Times New Roman"/>
                <w:sz w:val="20"/>
                <w:szCs w:val="20"/>
                <w:lang w:eastAsia="en-US" w:bidi="ar-SA"/>
              </w:rPr>
              <w:t>,ш</w:t>
            </w:r>
            <w:proofErr w:type="gramEnd"/>
            <w:r w:rsidRPr="00863D94">
              <w:rPr>
                <w:rFonts w:ascii="Times New Roman" w:eastAsia="Times New Roman" w:hAnsi="Times New Roman" w:cs="Times New Roman"/>
                <w:sz w:val="20"/>
                <w:szCs w:val="20"/>
                <w:lang w:eastAsia="en-US" w:bidi="ar-SA"/>
              </w:rPr>
              <w:t>трафов,пеней</w:t>
            </w:r>
            <w:proofErr w:type="spellEnd"/>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4922460120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853</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10,00</w:t>
            </w:r>
          </w:p>
        </w:tc>
      </w:tr>
      <w:tr w:rsidR="00863D94" w:rsidRPr="00863D94" w:rsidTr="00863D94">
        <w:trPr>
          <w:trHeight w:val="739"/>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Муниципальная  программа "Противодействие коррупции в муниципальном образовании "Ныгда на 2020-2022 годы"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01 04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7952200000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1,00</w:t>
            </w:r>
          </w:p>
        </w:tc>
      </w:tr>
      <w:tr w:rsidR="00863D94" w:rsidRPr="00863D94" w:rsidTr="00863D94">
        <w:trPr>
          <w:trHeight w:val="53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7952260120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r>
      <w:tr w:rsidR="00863D94" w:rsidRPr="00863D94" w:rsidTr="00863D94">
        <w:trPr>
          <w:trHeight w:val="478"/>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7952260120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r>
      <w:tr w:rsidR="00863D94" w:rsidRPr="00863D94" w:rsidTr="00863D94">
        <w:trPr>
          <w:trHeight w:val="463"/>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7952260120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244</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r>
      <w:tr w:rsidR="00863D94" w:rsidRPr="00863D94" w:rsidTr="00863D94">
        <w:trPr>
          <w:trHeight w:val="929"/>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 xml:space="preserve">Муниципальная  долгосрочная целевая программа "Энергосбережение и повышение энергетической эффективности на территории </w:t>
            </w:r>
            <w:proofErr w:type="gramStart"/>
            <w:r w:rsidRPr="00863D94">
              <w:rPr>
                <w:rFonts w:ascii="Times New Roman" w:eastAsia="Times New Roman" w:hAnsi="Times New Roman" w:cs="Times New Roman"/>
                <w:i/>
                <w:iCs/>
                <w:sz w:val="20"/>
                <w:szCs w:val="20"/>
                <w:lang w:eastAsia="en-US" w:bidi="ar-SA"/>
              </w:rPr>
              <w:t>муниципального</w:t>
            </w:r>
            <w:proofErr w:type="gramEnd"/>
            <w:r w:rsidRPr="00863D94">
              <w:rPr>
                <w:rFonts w:ascii="Times New Roman" w:eastAsia="Times New Roman" w:hAnsi="Times New Roman" w:cs="Times New Roman"/>
                <w:i/>
                <w:iCs/>
                <w:sz w:val="20"/>
                <w:szCs w:val="20"/>
                <w:lang w:eastAsia="en-US" w:bidi="ar-SA"/>
              </w:rPr>
              <w:t xml:space="preserve"> образовании "Ныгда на 2019-2022 годы"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01 04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7952200000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10,00</w:t>
            </w:r>
          </w:p>
        </w:tc>
      </w:tr>
      <w:tr w:rsidR="00863D94" w:rsidRPr="00863D94" w:rsidTr="00863D94">
        <w:trPr>
          <w:trHeight w:val="463"/>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7952270120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10,00</w:t>
            </w:r>
          </w:p>
        </w:tc>
      </w:tr>
      <w:tr w:rsidR="00863D94" w:rsidRPr="00863D94" w:rsidTr="00863D94">
        <w:trPr>
          <w:trHeight w:val="463"/>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7952270120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10,00</w:t>
            </w:r>
          </w:p>
        </w:tc>
      </w:tr>
      <w:tr w:rsidR="00863D94" w:rsidRPr="00863D94" w:rsidTr="00863D94">
        <w:trPr>
          <w:trHeight w:val="463"/>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01 04</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7952270120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244</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10,00</w:t>
            </w:r>
          </w:p>
        </w:tc>
      </w:tr>
      <w:tr w:rsidR="00863D94" w:rsidRPr="00863D94" w:rsidTr="00863D94">
        <w:trPr>
          <w:trHeight w:val="319"/>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Обеспечение проведения выборов и референдумов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0107</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225,0</w:t>
            </w:r>
          </w:p>
        </w:tc>
      </w:tr>
      <w:tr w:rsidR="00863D94" w:rsidRPr="00863D94" w:rsidTr="00863D94">
        <w:trPr>
          <w:trHeight w:val="276"/>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Непрограммные расходы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0107</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4900000000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225,0</w:t>
            </w:r>
          </w:p>
        </w:tc>
      </w:tr>
      <w:tr w:rsidR="00863D94" w:rsidRPr="00863D94" w:rsidTr="00863D94">
        <w:trPr>
          <w:trHeight w:val="72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Обеспечение деятельности Избирательной комиссии Иркутской области и </w:t>
            </w:r>
            <w:proofErr w:type="gramStart"/>
            <w:r w:rsidRPr="00863D94">
              <w:rPr>
                <w:rFonts w:ascii="Times New Roman" w:eastAsia="Times New Roman" w:hAnsi="Times New Roman" w:cs="Times New Roman"/>
                <w:sz w:val="20"/>
                <w:szCs w:val="20"/>
                <w:lang w:eastAsia="en-US" w:bidi="ar-SA"/>
              </w:rPr>
              <w:t>территориальных избирательных</w:t>
            </w:r>
            <w:proofErr w:type="gramEnd"/>
            <w:r w:rsidRPr="00863D94">
              <w:rPr>
                <w:rFonts w:ascii="Times New Roman" w:eastAsia="Times New Roman" w:hAnsi="Times New Roman" w:cs="Times New Roman"/>
                <w:sz w:val="20"/>
                <w:szCs w:val="20"/>
                <w:lang w:eastAsia="en-US" w:bidi="ar-SA"/>
              </w:rPr>
              <w:t xml:space="preserve"> комиссий</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0107</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4922100000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225,0</w:t>
            </w:r>
          </w:p>
        </w:tc>
      </w:tr>
      <w:tr w:rsidR="00863D94" w:rsidRPr="00863D94" w:rsidTr="00863D94">
        <w:trPr>
          <w:trHeight w:val="290"/>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бюджетные ассигнования</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0107</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49822160120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225,0</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Резервные фонды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01 11</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5,00</w:t>
            </w:r>
          </w:p>
        </w:tc>
      </w:tr>
      <w:tr w:rsidR="00863D94" w:rsidRPr="00863D94" w:rsidTr="00863D94">
        <w:trPr>
          <w:trHeight w:val="319"/>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Резервные фонды местных администраций</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01 11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4522500000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5,00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01 11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4522560120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5,00</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бюджетные ассигнования</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01 11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4522560120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5,00</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Резервные средства</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01 11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4522560120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870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5,00</w:t>
            </w:r>
          </w:p>
        </w:tc>
      </w:tr>
      <w:tr w:rsidR="00863D94" w:rsidRPr="00863D94" w:rsidTr="00863D94">
        <w:trPr>
          <w:trHeight w:val="290"/>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Другие общегосударственные вопросы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01 13</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0,70</w:t>
            </w:r>
          </w:p>
        </w:tc>
      </w:tr>
      <w:tr w:rsidR="00863D94" w:rsidRPr="00863D94" w:rsidTr="00863D94">
        <w:trPr>
          <w:trHeight w:val="230"/>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Осуществление полномочий муниципальными органами</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01 13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4330000000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0,70</w:t>
            </w:r>
          </w:p>
        </w:tc>
      </w:tr>
      <w:tr w:rsidR="00863D94" w:rsidRPr="00863D94" w:rsidTr="00863D94">
        <w:trPr>
          <w:trHeight w:val="1697"/>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01 13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4330073150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0,70</w:t>
            </w:r>
          </w:p>
        </w:tc>
      </w:tr>
      <w:tr w:rsidR="00863D94" w:rsidRPr="00863D94" w:rsidTr="00863D94">
        <w:trPr>
          <w:trHeight w:val="1538"/>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01 13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4330073150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0,70</w:t>
            </w:r>
          </w:p>
        </w:tc>
      </w:tr>
      <w:tr w:rsidR="00863D94" w:rsidRPr="00863D94" w:rsidTr="00863D94">
        <w:trPr>
          <w:trHeight w:val="52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01 13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4330073150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0,70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01 13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4330073150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0,70</w:t>
            </w:r>
          </w:p>
        </w:tc>
      </w:tr>
      <w:tr w:rsidR="00863D94" w:rsidRPr="00863D94" w:rsidTr="00863D94">
        <w:trPr>
          <w:trHeight w:val="58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01 13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4330073150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244</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0,70</w:t>
            </w:r>
          </w:p>
        </w:tc>
      </w:tr>
      <w:tr w:rsidR="00863D94" w:rsidRPr="00863D94" w:rsidTr="00863D94">
        <w:trPr>
          <w:trHeight w:val="290"/>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Национальная оборона</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w:t>
            </w:r>
            <w:proofErr w:type="gramStart"/>
            <w:r w:rsidRPr="00863D94">
              <w:rPr>
                <w:rFonts w:ascii="Times New Roman" w:eastAsia="Times New Roman" w:hAnsi="Times New Roman" w:cs="Times New Roman"/>
                <w:b/>
                <w:bCs/>
                <w:sz w:val="20"/>
                <w:szCs w:val="20"/>
                <w:lang w:eastAsia="en-US" w:bidi="ar-SA"/>
              </w:rPr>
              <w:t>2</w:t>
            </w:r>
            <w:proofErr w:type="gramEnd"/>
            <w:r w:rsidRPr="00863D94">
              <w:rPr>
                <w:rFonts w:ascii="Times New Roman" w:eastAsia="Times New Roman" w:hAnsi="Times New Roman" w:cs="Times New Roman"/>
                <w:b/>
                <w:bCs/>
                <w:sz w:val="20"/>
                <w:szCs w:val="20"/>
                <w:lang w:eastAsia="en-US" w:bidi="ar-SA"/>
              </w:rPr>
              <w:t xml:space="preserve"> 00</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142,80</w:t>
            </w:r>
          </w:p>
        </w:tc>
      </w:tr>
      <w:tr w:rsidR="00863D94" w:rsidRPr="00863D94" w:rsidTr="00863D94">
        <w:trPr>
          <w:trHeight w:val="290"/>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Мобилизационная и вневойсковая подготовка</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w:t>
            </w:r>
            <w:proofErr w:type="gramStart"/>
            <w:r w:rsidRPr="00863D94">
              <w:rPr>
                <w:rFonts w:ascii="Times New Roman" w:eastAsia="Times New Roman" w:hAnsi="Times New Roman" w:cs="Times New Roman"/>
                <w:b/>
                <w:bCs/>
                <w:sz w:val="20"/>
                <w:szCs w:val="20"/>
                <w:lang w:eastAsia="en-US" w:bidi="ar-SA"/>
              </w:rPr>
              <w:t>2</w:t>
            </w:r>
            <w:proofErr w:type="gramEnd"/>
            <w:r w:rsidRPr="00863D94">
              <w:rPr>
                <w:rFonts w:ascii="Times New Roman" w:eastAsia="Times New Roman" w:hAnsi="Times New Roman" w:cs="Times New Roman"/>
                <w:b/>
                <w:bCs/>
                <w:sz w:val="20"/>
                <w:szCs w:val="20"/>
                <w:lang w:eastAsia="en-US" w:bidi="ar-SA"/>
              </w:rPr>
              <w:t xml:space="preserve"> 03</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142,80</w:t>
            </w:r>
          </w:p>
        </w:tc>
      </w:tr>
      <w:tr w:rsidR="00863D94" w:rsidRPr="00863D94" w:rsidTr="00863D94">
        <w:trPr>
          <w:trHeight w:val="36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Осуществление полномочий муниципальными органами</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w:t>
            </w:r>
            <w:proofErr w:type="gramStart"/>
            <w:r w:rsidRPr="00863D94">
              <w:rPr>
                <w:rFonts w:ascii="Times New Roman" w:eastAsia="Times New Roman" w:hAnsi="Times New Roman" w:cs="Times New Roman"/>
                <w:b/>
                <w:bCs/>
                <w:sz w:val="20"/>
                <w:szCs w:val="20"/>
                <w:lang w:eastAsia="en-US" w:bidi="ar-SA"/>
              </w:rPr>
              <w:t>2</w:t>
            </w:r>
            <w:proofErr w:type="gramEnd"/>
            <w:r w:rsidRPr="00863D94">
              <w:rPr>
                <w:rFonts w:ascii="Times New Roman" w:eastAsia="Times New Roman" w:hAnsi="Times New Roman" w:cs="Times New Roman"/>
                <w:b/>
                <w:bCs/>
                <w:sz w:val="20"/>
                <w:szCs w:val="20"/>
                <w:lang w:eastAsia="en-US" w:bidi="ar-SA"/>
              </w:rPr>
              <w:t xml:space="preserve">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4330000000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142,80</w:t>
            </w:r>
          </w:p>
        </w:tc>
      </w:tr>
      <w:tr w:rsidR="00863D94" w:rsidRPr="00863D94" w:rsidTr="00863D94">
        <w:trPr>
          <w:trHeight w:val="55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Осуществление первичного воинского учета на территориях, где отсутствуют военные комиссариаты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02 03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4330051180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142,80</w:t>
            </w:r>
          </w:p>
        </w:tc>
      </w:tr>
      <w:tr w:rsidR="00863D94" w:rsidRPr="00863D94" w:rsidTr="00863D94">
        <w:trPr>
          <w:trHeight w:val="129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4330051180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138,89</w:t>
            </w:r>
          </w:p>
        </w:tc>
      </w:tr>
      <w:tr w:rsidR="00863D94" w:rsidRPr="00863D94" w:rsidTr="00863D94">
        <w:trPr>
          <w:trHeight w:val="55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выплаты персоналу</w:t>
            </w:r>
          </w:p>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4330051180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138,89</w:t>
            </w:r>
          </w:p>
        </w:tc>
      </w:tr>
      <w:tr w:rsidR="00863D94" w:rsidRPr="00863D94" w:rsidTr="00863D94">
        <w:trPr>
          <w:trHeight w:val="55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Фонд оплаты труда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4330051180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121</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106,68</w:t>
            </w:r>
          </w:p>
        </w:tc>
      </w:tr>
      <w:tr w:rsidR="00863D94" w:rsidRPr="00863D94" w:rsidTr="00863D94">
        <w:trPr>
          <w:trHeight w:val="78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Взносы по обязательному социальному страхованию</w:t>
            </w:r>
          </w:p>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на выплаты денежного содержания и иные выплаты</w:t>
            </w:r>
          </w:p>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работникам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4330051180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129</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32,21</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4330051180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3,91</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4330051180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3,91</w:t>
            </w:r>
          </w:p>
        </w:tc>
      </w:tr>
      <w:tr w:rsidR="00863D94" w:rsidRPr="00863D94" w:rsidTr="00863D94">
        <w:trPr>
          <w:trHeight w:val="610"/>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02 03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4330051180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244</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3,91</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Национальная безопасность и правоохранительная деятельность</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03 00</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9,00</w:t>
            </w:r>
          </w:p>
        </w:tc>
      </w:tr>
      <w:tr w:rsidR="00863D94" w:rsidRPr="00863D94" w:rsidTr="00863D94">
        <w:trPr>
          <w:trHeight w:val="739"/>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Защита населения и территории от чрезвычайных ситуаций природного и техногенного характера, пожарная безопасность</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03 10</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9,00</w:t>
            </w:r>
          </w:p>
        </w:tc>
      </w:tr>
      <w:tr w:rsidR="00863D94" w:rsidRPr="00863D94" w:rsidTr="00863D94">
        <w:trPr>
          <w:trHeight w:val="739"/>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Предупреждение и ликвидация последствий чрезвычайных ситуаций природного и техногенного характера</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03 10</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4682600000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03 10</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4682660120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03 10</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4682660120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03 10</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4682660120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03 10</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4682660120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244</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4,00</w:t>
            </w:r>
          </w:p>
        </w:tc>
      </w:tr>
      <w:tr w:rsidR="00863D94" w:rsidRPr="00863D94" w:rsidTr="00863D94">
        <w:trPr>
          <w:trHeight w:val="986"/>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 xml:space="preserve">Муниципальная программа "Пожарная </w:t>
            </w:r>
            <w:proofErr w:type="spellStart"/>
            <w:r w:rsidRPr="00863D94">
              <w:rPr>
                <w:rFonts w:ascii="Times New Roman" w:eastAsia="Times New Roman" w:hAnsi="Times New Roman" w:cs="Times New Roman"/>
                <w:i/>
                <w:iCs/>
                <w:sz w:val="20"/>
                <w:szCs w:val="20"/>
                <w:lang w:eastAsia="en-US" w:bidi="ar-SA"/>
              </w:rPr>
              <w:t>безопасность</w:t>
            </w:r>
            <w:proofErr w:type="gramStart"/>
            <w:r w:rsidRPr="00863D94">
              <w:rPr>
                <w:rFonts w:ascii="Times New Roman" w:eastAsia="Times New Roman" w:hAnsi="Times New Roman" w:cs="Times New Roman"/>
                <w:i/>
                <w:iCs/>
                <w:sz w:val="20"/>
                <w:szCs w:val="20"/>
                <w:lang w:eastAsia="en-US" w:bidi="ar-SA"/>
              </w:rPr>
              <w:t>,з</w:t>
            </w:r>
            <w:proofErr w:type="gramEnd"/>
            <w:r w:rsidRPr="00863D94">
              <w:rPr>
                <w:rFonts w:ascii="Times New Roman" w:eastAsia="Times New Roman" w:hAnsi="Times New Roman" w:cs="Times New Roman"/>
                <w:i/>
                <w:iCs/>
                <w:sz w:val="20"/>
                <w:szCs w:val="20"/>
                <w:lang w:eastAsia="en-US" w:bidi="ar-SA"/>
              </w:rPr>
              <w:t>ащита</w:t>
            </w:r>
            <w:proofErr w:type="spellEnd"/>
            <w:r w:rsidRPr="00863D94">
              <w:rPr>
                <w:rFonts w:ascii="Times New Roman" w:eastAsia="Times New Roman" w:hAnsi="Times New Roman" w:cs="Times New Roman"/>
                <w:i/>
                <w:iCs/>
                <w:sz w:val="20"/>
                <w:szCs w:val="20"/>
                <w:lang w:eastAsia="en-US" w:bidi="ar-SA"/>
              </w:rPr>
              <w:t xml:space="preserve"> населения и территорий населенных </w:t>
            </w:r>
            <w:proofErr w:type="spellStart"/>
            <w:r w:rsidRPr="00863D94">
              <w:rPr>
                <w:rFonts w:ascii="Times New Roman" w:eastAsia="Times New Roman" w:hAnsi="Times New Roman" w:cs="Times New Roman"/>
                <w:i/>
                <w:iCs/>
                <w:sz w:val="20"/>
                <w:szCs w:val="20"/>
                <w:lang w:eastAsia="en-US" w:bidi="ar-SA"/>
              </w:rPr>
              <w:t>пунктовМО</w:t>
            </w:r>
            <w:proofErr w:type="spellEnd"/>
            <w:r w:rsidRPr="00863D94">
              <w:rPr>
                <w:rFonts w:ascii="Times New Roman" w:eastAsia="Times New Roman" w:hAnsi="Times New Roman" w:cs="Times New Roman"/>
                <w:i/>
                <w:iCs/>
                <w:sz w:val="20"/>
                <w:szCs w:val="20"/>
                <w:lang w:eastAsia="en-US" w:bidi="ar-SA"/>
              </w:rPr>
              <w:t xml:space="preserve"> "Ныгда" от чрезвычайных ситуаций на 2021-2023 годы"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 xml:space="preserve">03 10 </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7952360120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5,00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03 10</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7952360120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5,00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03 10</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7952360120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5,00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03 10</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7952360120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244</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5,00</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Национальная экономика</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04 00</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812,90</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Дорожное хозяйство (дорожные фонды)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04 09</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4750000000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442,90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proofErr w:type="spellStart"/>
            <w:r w:rsidRPr="00863D94">
              <w:rPr>
                <w:rFonts w:ascii="Times New Roman" w:eastAsia="Times New Roman" w:hAnsi="Times New Roman" w:cs="Times New Roman"/>
                <w:sz w:val="20"/>
                <w:szCs w:val="20"/>
                <w:lang w:eastAsia="en-US" w:bidi="ar-SA"/>
              </w:rPr>
              <w:t>Содержаниеи</w:t>
            </w:r>
            <w:proofErr w:type="spellEnd"/>
            <w:r w:rsidRPr="00863D94">
              <w:rPr>
                <w:rFonts w:ascii="Times New Roman" w:eastAsia="Times New Roman" w:hAnsi="Times New Roman" w:cs="Times New Roman"/>
                <w:sz w:val="20"/>
                <w:szCs w:val="20"/>
                <w:lang w:eastAsia="en-US" w:bidi="ar-SA"/>
              </w:rPr>
              <w:t xml:space="preserve"> управление дорожным хозяйством (дорожным фондом)</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04 09</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4752700000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442,90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04 09</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4752760120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442,90</w:t>
            </w:r>
          </w:p>
        </w:tc>
      </w:tr>
      <w:tr w:rsidR="00863D94" w:rsidRPr="00863D94" w:rsidTr="00863D94">
        <w:trPr>
          <w:trHeight w:val="478"/>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04 09</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4752760120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442,90</w:t>
            </w:r>
          </w:p>
        </w:tc>
      </w:tr>
      <w:tr w:rsidR="00863D94" w:rsidRPr="00863D94" w:rsidTr="00863D94">
        <w:trPr>
          <w:trHeight w:val="52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04 09</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4752760120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442,90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04 09</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4752760120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244</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442,90</w:t>
            </w:r>
          </w:p>
        </w:tc>
      </w:tr>
      <w:tr w:rsidR="00863D94" w:rsidRPr="00863D94" w:rsidTr="00863D94">
        <w:trPr>
          <w:trHeight w:val="958"/>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"Программа комплексного развития систем транспортной инфраструктуры муниципального образования "Ныгда" на 2018-2021 годы и с перспективой до 2032 года"</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04 09</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7952460120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370,00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04 09</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7952460120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370,00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04 09</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7952460120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370,00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04 09</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7952460120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244</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370,00</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Жилищно-коммунальное хозяйство</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05 00</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2263,38</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Коммунальное хозяйство</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05 02</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65,00</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Мероприятия в области коммунального хозяйства</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05 02</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4812800000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65,00</w:t>
            </w:r>
          </w:p>
        </w:tc>
      </w:tr>
      <w:tr w:rsidR="00863D94" w:rsidRPr="00863D94" w:rsidTr="00863D94">
        <w:trPr>
          <w:trHeight w:val="30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05 02</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4812860120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65,00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05 02</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4812860120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65,00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05 02</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4812860120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65,00</w:t>
            </w:r>
          </w:p>
        </w:tc>
      </w:tr>
      <w:tr w:rsidR="00863D94" w:rsidRPr="00863D94" w:rsidTr="00863D94">
        <w:trPr>
          <w:trHeight w:val="566"/>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 05 02</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4812860120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244</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65,00</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Благоустройство</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05 03</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2198,38</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Прочие мероприятия по благоустройству поселения</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05 03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6904100000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2183,38</w:t>
            </w:r>
          </w:p>
        </w:tc>
      </w:tr>
      <w:tr w:rsidR="00863D94" w:rsidRPr="00863D94" w:rsidTr="00863D94">
        <w:trPr>
          <w:trHeight w:val="478"/>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i/>
                <w:iCs/>
                <w:sz w:val="20"/>
                <w:szCs w:val="20"/>
                <w:lang w:eastAsia="en-US" w:bidi="ar-SA"/>
              </w:rPr>
            </w:pPr>
            <w:r w:rsidRPr="00863D94">
              <w:rPr>
                <w:rFonts w:ascii="Times New Roman" w:eastAsia="Times New Roman" w:hAnsi="Times New Roman" w:cs="Times New Roman"/>
                <w:b/>
                <w:bCs/>
                <w:i/>
                <w:iCs/>
                <w:sz w:val="20"/>
                <w:szCs w:val="20"/>
                <w:lang w:eastAsia="en-US" w:bidi="ar-SA"/>
              </w:rPr>
              <w:t>Реализация мероприятий перечня проектов народных инициати</w:t>
            </w:r>
            <w:proofErr w:type="gramStart"/>
            <w:r w:rsidRPr="00863D94">
              <w:rPr>
                <w:rFonts w:ascii="Times New Roman" w:eastAsia="Times New Roman" w:hAnsi="Times New Roman" w:cs="Times New Roman"/>
                <w:b/>
                <w:bCs/>
                <w:i/>
                <w:iCs/>
                <w:sz w:val="20"/>
                <w:szCs w:val="20"/>
                <w:lang w:eastAsia="en-US" w:bidi="ar-SA"/>
              </w:rPr>
              <w:t>в(</w:t>
            </w:r>
            <w:proofErr w:type="gramEnd"/>
            <w:r w:rsidRPr="00863D94">
              <w:rPr>
                <w:rFonts w:ascii="Times New Roman" w:eastAsia="Times New Roman" w:hAnsi="Times New Roman" w:cs="Times New Roman"/>
                <w:b/>
                <w:bCs/>
                <w:i/>
                <w:iCs/>
                <w:sz w:val="20"/>
                <w:szCs w:val="20"/>
                <w:lang w:eastAsia="en-US" w:bidi="ar-SA"/>
              </w:rPr>
              <w:t>областной бюджет)</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i/>
                <w:iCs/>
                <w:sz w:val="20"/>
                <w:szCs w:val="20"/>
                <w:lang w:eastAsia="en-US" w:bidi="ar-SA"/>
              </w:rPr>
            </w:pPr>
            <w:r w:rsidRPr="00863D94">
              <w:rPr>
                <w:rFonts w:ascii="Times New Roman" w:eastAsia="Times New Roman" w:hAnsi="Times New Roman" w:cs="Times New Roman"/>
                <w:b/>
                <w:bCs/>
                <w:i/>
                <w:i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i/>
                <w:iCs/>
                <w:sz w:val="20"/>
                <w:szCs w:val="20"/>
                <w:lang w:eastAsia="en-US" w:bidi="ar-SA"/>
              </w:rPr>
            </w:pPr>
            <w:r w:rsidRPr="00863D94">
              <w:rPr>
                <w:rFonts w:ascii="Times New Roman" w:eastAsia="Times New Roman" w:hAnsi="Times New Roman" w:cs="Times New Roman"/>
                <w:b/>
                <w:bCs/>
                <w:i/>
                <w:iCs/>
                <w:sz w:val="20"/>
                <w:szCs w:val="20"/>
                <w:lang w:eastAsia="en-US" w:bidi="ar-SA"/>
              </w:rPr>
              <w:t>0503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i/>
                <w:iCs/>
                <w:sz w:val="20"/>
                <w:szCs w:val="20"/>
                <w:lang w:eastAsia="en-US" w:bidi="ar-SA"/>
              </w:rPr>
            </w:pPr>
            <w:r w:rsidRPr="00863D94">
              <w:rPr>
                <w:rFonts w:ascii="Times New Roman" w:eastAsia="Times New Roman" w:hAnsi="Times New Roman" w:cs="Times New Roman"/>
                <w:b/>
                <w:bCs/>
                <w:i/>
                <w:iCs/>
                <w:sz w:val="20"/>
                <w:szCs w:val="20"/>
                <w:lang w:eastAsia="en-US" w:bidi="ar-SA"/>
              </w:rPr>
              <w:t>6904172370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i/>
                <w:i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i/>
                <w:iCs/>
                <w:sz w:val="20"/>
                <w:szCs w:val="20"/>
                <w:lang w:eastAsia="en-US" w:bidi="ar-SA"/>
              </w:rPr>
            </w:pPr>
            <w:r w:rsidRPr="00863D94">
              <w:rPr>
                <w:rFonts w:ascii="Times New Roman" w:eastAsia="Times New Roman" w:hAnsi="Times New Roman" w:cs="Times New Roman"/>
                <w:b/>
                <w:bCs/>
                <w:i/>
                <w:iCs/>
                <w:sz w:val="20"/>
                <w:szCs w:val="20"/>
                <w:lang w:eastAsia="en-US" w:bidi="ar-SA"/>
              </w:rPr>
              <w:t>150,00</w:t>
            </w:r>
          </w:p>
        </w:tc>
      </w:tr>
      <w:tr w:rsidR="00863D94" w:rsidRPr="00863D94" w:rsidTr="00863D94">
        <w:trPr>
          <w:trHeight w:val="68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 (областной бюджет)</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05 03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6904172370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148,48</w:t>
            </w:r>
          </w:p>
        </w:tc>
      </w:tr>
      <w:tr w:rsidR="00863D94" w:rsidRPr="00863D94" w:rsidTr="00863D94">
        <w:trPr>
          <w:trHeight w:val="478"/>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i/>
                <w:iCs/>
                <w:sz w:val="20"/>
                <w:szCs w:val="20"/>
                <w:lang w:eastAsia="en-US" w:bidi="ar-SA"/>
              </w:rPr>
            </w:pPr>
            <w:proofErr w:type="spellStart"/>
            <w:r w:rsidRPr="00863D94">
              <w:rPr>
                <w:rFonts w:ascii="Times New Roman" w:eastAsia="Times New Roman" w:hAnsi="Times New Roman" w:cs="Times New Roman"/>
                <w:i/>
                <w:iCs/>
                <w:sz w:val="20"/>
                <w:szCs w:val="20"/>
                <w:lang w:eastAsia="en-US" w:bidi="ar-SA"/>
              </w:rPr>
              <w:t>Софинансирование</w:t>
            </w:r>
            <w:proofErr w:type="spellEnd"/>
            <w:r w:rsidRPr="00863D94">
              <w:rPr>
                <w:rFonts w:ascii="Times New Roman" w:eastAsia="Times New Roman" w:hAnsi="Times New Roman" w:cs="Times New Roman"/>
                <w:i/>
                <w:iCs/>
                <w:sz w:val="20"/>
                <w:szCs w:val="20"/>
                <w:lang w:eastAsia="en-US" w:bidi="ar-SA"/>
              </w:rPr>
              <w:t xml:space="preserve"> перечня проектов народных инициати</w:t>
            </w:r>
            <w:proofErr w:type="gramStart"/>
            <w:r w:rsidRPr="00863D94">
              <w:rPr>
                <w:rFonts w:ascii="Times New Roman" w:eastAsia="Times New Roman" w:hAnsi="Times New Roman" w:cs="Times New Roman"/>
                <w:i/>
                <w:iCs/>
                <w:sz w:val="20"/>
                <w:szCs w:val="20"/>
                <w:lang w:eastAsia="en-US" w:bidi="ar-SA"/>
              </w:rPr>
              <w:t>в(</w:t>
            </w:r>
            <w:proofErr w:type="gramEnd"/>
            <w:r w:rsidRPr="00863D94">
              <w:rPr>
                <w:rFonts w:ascii="Times New Roman" w:eastAsia="Times New Roman" w:hAnsi="Times New Roman" w:cs="Times New Roman"/>
                <w:i/>
                <w:iCs/>
                <w:sz w:val="20"/>
                <w:szCs w:val="20"/>
                <w:lang w:eastAsia="en-US" w:bidi="ar-SA"/>
              </w:rPr>
              <w:t>местный бюджет)</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0503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6904172370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1,52</w:t>
            </w:r>
          </w:p>
        </w:tc>
      </w:tr>
      <w:tr w:rsidR="00863D94" w:rsidRPr="00863D94" w:rsidTr="00863D94">
        <w:trPr>
          <w:trHeight w:val="52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 (местный бюджет)</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05 03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6904172370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1,52</w:t>
            </w:r>
          </w:p>
        </w:tc>
      </w:tr>
      <w:tr w:rsidR="00863D94" w:rsidRPr="00863D94" w:rsidTr="00863D94">
        <w:trPr>
          <w:trHeight w:val="26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i/>
                <w:iCs/>
                <w:sz w:val="20"/>
                <w:szCs w:val="20"/>
                <w:lang w:eastAsia="en-US" w:bidi="ar-SA"/>
              </w:rPr>
            </w:pPr>
            <w:r w:rsidRPr="00863D94">
              <w:rPr>
                <w:rFonts w:ascii="Times New Roman" w:eastAsia="Times New Roman" w:hAnsi="Times New Roman" w:cs="Times New Roman"/>
                <w:b/>
                <w:bCs/>
                <w:i/>
                <w:iCs/>
                <w:sz w:val="20"/>
                <w:szCs w:val="20"/>
                <w:lang w:eastAsia="en-US" w:bidi="ar-SA"/>
              </w:rPr>
              <w:t>Благоустройство сельских территорий</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i/>
                <w:iCs/>
                <w:sz w:val="20"/>
                <w:szCs w:val="20"/>
                <w:lang w:eastAsia="en-US" w:bidi="ar-SA"/>
              </w:rPr>
            </w:pPr>
            <w:r w:rsidRPr="00863D94">
              <w:rPr>
                <w:rFonts w:ascii="Times New Roman" w:eastAsia="Times New Roman" w:hAnsi="Times New Roman" w:cs="Times New Roman"/>
                <w:b/>
                <w:bCs/>
                <w:i/>
                <w:i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i/>
                <w:iCs/>
                <w:sz w:val="20"/>
                <w:szCs w:val="20"/>
                <w:lang w:eastAsia="en-US" w:bidi="ar-SA"/>
              </w:rPr>
            </w:pPr>
            <w:r w:rsidRPr="00863D94">
              <w:rPr>
                <w:rFonts w:ascii="Times New Roman" w:eastAsia="Times New Roman" w:hAnsi="Times New Roman" w:cs="Times New Roman"/>
                <w:b/>
                <w:bCs/>
                <w:i/>
                <w:iCs/>
                <w:sz w:val="20"/>
                <w:szCs w:val="20"/>
                <w:lang w:eastAsia="en-US" w:bidi="ar-SA"/>
              </w:rPr>
              <w:t>0503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i/>
                <w:iCs/>
                <w:sz w:val="20"/>
                <w:szCs w:val="20"/>
                <w:lang w:eastAsia="en-US" w:bidi="ar-SA"/>
              </w:rPr>
            </w:pPr>
            <w:r w:rsidRPr="00863D94">
              <w:rPr>
                <w:rFonts w:ascii="Times New Roman" w:eastAsia="Times New Roman" w:hAnsi="Times New Roman" w:cs="Times New Roman"/>
                <w:b/>
                <w:bCs/>
                <w:i/>
                <w:iCs/>
                <w:sz w:val="20"/>
                <w:szCs w:val="20"/>
                <w:lang w:eastAsia="en-US" w:bidi="ar-SA"/>
              </w:rPr>
              <w:t>69041S2870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i/>
                <w:i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i/>
                <w:iCs/>
                <w:sz w:val="20"/>
                <w:szCs w:val="20"/>
                <w:lang w:eastAsia="en-US" w:bidi="ar-SA"/>
              </w:rPr>
            </w:pPr>
            <w:r w:rsidRPr="00863D94">
              <w:rPr>
                <w:rFonts w:ascii="Times New Roman" w:eastAsia="Times New Roman" w:hAnsi="Times New Roman" w:cs="Times New Roman"/>
                <w:b/>
                <w:bCs/>
                <w:i/>
                <w:iCs/>
                <w:sz w:val="20"/>
                <w:szCs w:val="20"/>
                <w:lang w:eastAsia="en-US" w:bidi="ar-SA"/>
              </w:rPr>
              <w:t>2033,38</w:t>
            </w:r>
          </w:p>
        </w:tc>
      </w:tr>
      <w:tr w:rsidR="00863D94" w:rsidRPr="00863D94" w:rsidTr="00863D94">
        <w:trPr>
          <w:trHeight w:val="52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 xml:space="preserve">Обустройство парковой зоны отдыха в </w:t>
            </w:r>
            <w:proofErr w:type="spellStart"/>
            <w:r w:rsidRPr="00863D94">
              <w:rPr>
                <w:rFonts w:ascii="Times New Roman" w:eastAsia="Times New Roman" w:hAnsi="Times New Roman" w:cs="Times New Roman"/>
                <w:i/>
                <w:iCs/>
                <w:sz w:val="20"/>
                <w:szCs w:val="20"/>
                <w:lang w:eastAsia="en-US" w:bidi="ar-SA"/>
              </w:rPr>
              <w:t>д</w:t>
            </w:r>
            <w:proofErr w:type="gramStart"/>
            <w:r w:rsidRPr="00863D94">
              <w:rPr>
                <w:rFonts w:ascii="Times New Roman" w:eastAsia="Times New Roman" w:hAnsi="Times New Roman" w:cs="Times New Roman"/>
                <w:i/>
                <w:iCs/>
                <w:sz w:val="20"/>
                <w:szCs w:val="20"/>
                <w:lang w:eastAsia="en-US" w:bidi="ar-SA"/>
              </w:rPr>
              <w:t>.Н</w:t>
            </w:r>
            <w:proofErr w:type="gramEnd"/>
            <w:r w:rsidRPr="00863D94">
              <w:rPr>
                <w:rFonts w:ascii="Times New Roman" w:eastAsia="Times New Roman" w:hAnsi="Times New Roman" w:cs="Times New Roman"/>
                <w:i/>
                <w:iCs/>
                <w:sz w:val="20"/>
                <w:szCs w:val="20"/>
                <w:lang w:eastAsia="en-US" w:bidi="ar-SA"/>
              </w:rPr>
              <w:t>ыгда,ул</w:t>
            </w:r>
            <w:proofErr w:type="spellEnd"/>
            <w:r w:rsidRPr="00863D94">
              <w:rPr>
                <w:rFonts w:ascii="Times New Roman" w:eastAsia="Times New Roman" w:hAnsi="Times New Roman" w:cs="Times New Roman"/>
                <w:i/>
                <w:iCs/>
                <w:sz w:val="20"/>
                <w:szCs w:val="20"/>
                <w:lang w:eastAsia="en-US" w:bidi="ar-SA"/>
              </w:rPr>
              <w:t xml:space="preserve"> Советская,14 (областной бюджет)</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0503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69041S2870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2000,00</w:t>
            </w:r>
          </w:p>
        </w:tc>
      </w:tr>
      <w:tr w:rsidR="00863D94" w:rsidRPr="00863D94" w:rsidTr="00863D94">
        <w:trPr>
          <w:trHeight w:val="52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05 03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69041S2870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2000,00</w:t>
            </w:r>
          </w:p>
        </w:tc>
      </w:tr>
      <w:tr w:rsidR="00863D94" w:rsidRPr="00863D94" w:rsidTr="00863D94">
        <w:trPr>
          <w:trHeight w:val="52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 xml:space="preserve">Обустройство парковой зоны отдыха в </w:t>
            </w:r>
            <w:proofErr w:type="spellStart"/>
            <w:r w:rsidRPr="00863D94">
              <w:rPr>
                <w:rFonts w:ascii="Times New Roman" w:eastAsia="Times New Roman" w:hAnsi="Times New Roman" w:cs="Times New Roman"/>
                <w:i/>
                <w:iCs/>
                <w:sz w:val="20"/>
                <w:szCs w:val="20"/>
                <w:lang w:eastAsia="en-US" w:bidi="ar-SA"/>
              </w:rPr>
              <w:t>д</w:t>
            </w:r>
            <w:proofErr w:type="gramStart"/>
            <w:r w:rsidRPr="00863D94">
              <w:rPr>
                <w:rFonts w:ascii="Times New Roman" w:eastAsia="Times New Roman" w:hAnsi="Times New Roman" w:cs="Times New Roman"/>
                <w:i/>
                <w:iCs/>
                <w:sz w:val="20"/>
                <w:szCs w:val="20"/>
                <w:lang w:eastAsia="en-US" w:bidi="ar-SA"/>
              </w:rPr>
              <w:t>.Н</w:t>
            </w:r>
            <w:proofErr w:type="gramEnd"/>
            <w:r w:rsidRPr="00863D94">
              <w:rPr>
                <w:rFonts w:ascii="Times New Roman" w:eastAsia="Times New Roman" w:hAnsi="Times New Roman" w:cs="Times New Roman"/>
                <w:i/>
                <w:iCs/>
                <w:sz w:val="20"/>
                <w:szCs w:val="20"/>
                <w:lang w:eastAsia="en-US" w:bidi="ar-SA"/>
              </w:rPr>
              <w:t>ыгда,ул</w:t>
            </w:r>
            <w:proofErr w:type="spellEnd"/>
            <w:r w:rsidRPr="00863D94">
              <w:rPr>
                <w:rFonts w:ascii="Times New Roman" w:eastAsia="Times New Roman" w:hAnsi="Times New Roman" w:cs="Times New Roman"/>
                <w:i/>
                <w:iCs/>
                <w:sz w:val="20"/>
                <w:szCs w:val="20"/>
                <w:lang w:eastAsia="en-US" w:bidi="ar-SA"/>
              </w:rPr>
              <w:t xml:space="preserve"> Советская,14 (</w:t>
            </w:r>
            <w:proofErr w:type="spellStart"/>
            <w:r w:rsidRPr="00863D94">
              <w:rPr>
                <w:rFonts w:ascii="Times New Roman" w:eastAsia="Times New Roman" w:hAnsi="Times New Roman" w:cs="Times New Roman"/>
                <w:i/>
                <w:iCs/>
                <w:sz w:val="20"/>
                <w:szCs w:val="20"/>
                <w:lang w:eastAsia="en-US" w:bidi="ar-SA"/>
              </w:rPr>
              <w:t>софинансирование</w:t>
            </w:r>
            <w:proofErr w:type="spellEnd"/>
            <w:r w:rsidRPr="00863D94">
              <w:rPr>
                <w:rFonts w:ascii="Times New Roman" w:eastAsia="Times New Roman" w:hAnsi="Times New Roman" w:cs="Times New Roman"/>
                <w:i/>
                <w:iCs/>
                <w:sz w:val="20"/>
                <w:szCs w:val="20"/>
                <w:lang w:eastAsia="en-US" w:bidi="ar-SA"/>
              </w:rPr>
              <w:t>-местный бюджет)</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0503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69041S2870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33,38</w:t>
            </w:r>
          </w:p>
        </w:tc>
      </w:tr>
      <w:tr w:rsidR="00863D94" w:rsidRPr="00863D94" w:rsidTr="00863D94">
        <w:trPr>
          <w:trHeight w:val="52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05 03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69041S2870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33,38</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Организация освещения улиц</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05 03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6904360120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15,00</w:t>
            </w:r>
          </w:p>
        </w:tc>
      </w:tr>
      <w:tr w:rsidR="00863D94" w:rsidRPr="00863D94" w:rsidTr="00863D94">
        <w:trPr>
          <w:trHeight w:val="230"/>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05 03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6904360120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15,00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05 03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6904360120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15,00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05 03</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6904360120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15,00</w:t>
            </w:r>
          </w:p>
        </w:tc>
      </w:tr>
      <w:tr w:rsidR="00863D94" w:rsidRPr="00863D94" w:rsidTr="00863D94">
        <w:trPr>
          <w:trHeight w:val="58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05 03</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244</w:t>
            </w:r>
          </w:p>
        </w:tc>
        <w:tc>
          <w:tcPr>
            <w:tcW w:w="1466" w:type="dxa"/>
            <w:tcBorders>
              <w:top w:val="single" w:sz="6" w:space="0" w:color="auto"/>
              <w:left w:val="single" w:sz="6" w:space="0" w:color="auto"/>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15,00</w:t>
            </w:r>
          </w:p>
        </w:tc>
      </w:tr>
      <w:tr w:rsidR="00863D94" w:rsidRPr="00863D94" w:rsidTr="00863D94">
        <w:trPr>
          <w:trHeight w:val="290"/>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Охрана окружающей среды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06 00</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20,00</w:t>
            </w:r>
          </w:p>
        </w:tc>
      </w:tr>
      <w:tr w:rsidR="00863D94" w:rsidRPr="00863D94" w:rsidTr="00863D94">
        <w:trPr>
          <w:trHeight w:val="101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Муниципальная программа "Охрана окружающей среды и обеспечение экологической безопасности на территории муниципального образования "Ныгда" на 2021-2023 годы"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0605</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7952560120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20,00</w:t>
            </w:r>
          </w:p>
        </w:tc>
      </w:tr>
      <w:tr w:rsidR="00863D94" w:rsidRPr="00863D94" w:rsidTr="00863D94">
        <w:trPr>
          <w:trHeight w:val="52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Осуществление создания мест (площадок) накопления твердых коммунальных отходов</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06 05</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7952560120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20,00</w:t>
            </w:r>
          </w:p>
        </w:tc>
      </w:tr>
      <w:tr w:rsidR="00863D94" w:rsidRPr="00863D94" w:rsidTr="00863D94">
        <w:trPr>
          <w:trHeight w:val="58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06 05</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7952560120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20,00</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proofErr w:type="spellStart"/>
            <w:r w:rsidRPr="00863D94">
              <w:rPr>
                <w:rFonts w:ascii="Times New Roman" w:eastAsia="Times New Roman" w:hAnsi="Times New Roman" w:cs="Times New Roman"/>
                <w:b/>
                <w:bCs/>
                <w:sz w:val="20"/>
                <w:szCs w:val="20"/>
                <w:lang w:eastAsia="en-US" w:bidi="ar-SA"/>
              </w:rPr>
              <w:t>Культура</w:t>
            </w:r>
            <w:proofErr w:type="gramStart"/>
            <w:r w:rsidRPr="00863D94">
              <w:rPr>
                <w:rFonts w:ascii="Times New Roman" w:eastAsia="Times New Roman" w:hAnsi="Times New Roman" w:cs="Times New Roman"/>
                <w:b/>
                <w:bCs/>
                <w:sz w:val="20"/>
                <w:szCs w:val="20"/>
                <w:lang w:eastAsia="en-US" w:bidi="ar-SA"/>
              </w:rPr>
              <w:t>,к</w:t>
            </w:r>
            <w:proofErr w:type="gramEnd"/>
            <w:r w:rsidRPr="00863D94">
              <w:rPr>
                <w:rFonts w:ascii="Times New Roman" w:eastAsia="Times New Roman" w:hAnsi="Times New Roman" w:cs="Times New Roman"/>
                <w:b/>
                <w:bCs/>
                <w:sz w:val="20"/>
                <w:szCs w:val="20"/>
                <w:lang w:eastAsia="en-US" w:bidi="ar-SA"/>
              </w:rPr>
              <w:t>инематография</w:t>
            </w:r>
            <w:proofErr w:type="spellEnd"/>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08 00</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1899,10</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Культура</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08 01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4400000000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1899,10</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Учреждения культуры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08 01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4409900000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1899,10</w:t>
            </w:r>
          </w:p>
        </w:tc>
      </w:tr>
      <w:tr w:rsidR="00863D94" w:rsidRPr="00863D94" w:rsidTr="00863D94">
        <w:trPr>
          <w:trHeight w:val="334"/>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Учреждения культуры и мероприятия в сфере культуры </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08 01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4409960210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1471,40</w:t>
            </w:r>
          </w:p>
        </w:tc>
      </w:tr>
      <w:tr w:rsidR="00863D94" w:rsidRPr="00863D94" w:rsidTr="00863D94">
        <w:trPr>
          <w:trHeight w:val="521"/>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Обеспечение деятельности (оказание услуг) подведомственного учреждения культуры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08 01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4409960210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1217,30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Предоставление субсидий бюджетным, автономным учреждениям и иным некоммерческим организациям</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08 01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4409960210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1217,30</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Субсидии бюджетным учреждениям</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08 01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4409960210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610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1217,30</w:t>
            </w:r>
          </w:p>
        </w:tc>
      </w:tr>
      <w:tr w:rsidR="00863D94" w:rsidRPr="00863D94" w:rsidTr="00863D94">
        <w:trPr>
          <w:trHeight w:val="986"/>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08 01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4409960210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611</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1217,30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Реализация мероприятий перечня проектов народных инициати</w:t>
            </w:r>
            <w:proofErr w:type="gramStart"/>
            <w:r w:rsidRPr="00863D94">
              <w:rPr>
                <w:rFonts w:ascii="Times New Roman" w:eastAsia="Times New Roman" w:hAnsi="Times New Roman" w:cs="Times New Roman"/>
                <w:i/>
                <w:iCs/>
                <w:sz w:val="20"/>
                <w:szCs w:val="20"/>
                <w:lang w:eastAsia="en-US" w:bidi="ar-SA"/>
              </w:rPr>
              <w:t>в(</w:t>
            </w:r>
            <w:proofErr w:type="gramEnd"/>
            <w:r w:rsidRPr="00863D94">
              <w:rPr>
                <w:rFonts w:ascii="Times New Roman" w:eastAsia="Times New Roman" w:hAnsi="Times New Roman" w:cs="Times New Roman"/>
                <w:i/>
                <w:iCs/>
                <w:sz w:val="20"/>
                <w:szCs w:val="20"/>
                <w:lang w:eastAsia="en-US" w:bidi="ar-SA"/>
              </w:rPr>
              <w:t>областной бюджет)</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0801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44099S2370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251,52</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08 01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44099S2370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612</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251,52</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i/>
                <w:iCs/>
                <w:sz w:val="20"/>
                <w:szCs w:val="20"/>
                <w:lang w:eastAsia="en-US" w:bidi="ar-SA"/>
              </w:rPr>
            </w:pPr>
            <w:proofErr w:type="spellStart"/>
            <w:r w:rsidRPr="00863D94">
              <w:rPr>
                <w:rFonts w:ascii="Times New Roman" w:eastAsia="Times New Roman" w:hAnsi="Times New Roman" w:cs="Times New Roman"/>
                <w:i/>
                <w:iCs/>
                <w:sz w:val="20"/>
                <w:szCs w:val="20"/>
                <w:lang w:eastAsia="en-US" w:bidi="ar-SA"/>
              </w:rPr>
              <w:t>Софинансирование</w:t>
            </w:r>
            <w:proofErr w:type="spellEnd"/>
            <w:r w:rsidRPr="00863D94">
              <w:rPr>
                <w:rFonts w:ascii="Times New Roman" w:eastAsia="Times New Roman" w:hAnsi="Times New Roman" w:cs="Times New Roman"/>
                <w:i/>
                <w:iCs/>
                <w:sz w:val="20"/>
                <w:szCs w:val="20"/>
                <w:lang w:eastAsia="en-US" w:bidi="ar-SA"/>
              </w:rPr>
              <w:t xml:space="preserve"> перечня проектов народных инициати</w:t>
            </w:r>
            <w:proofErr w:type="gramStart"/>
            <w:r w:rsidRPr="00863D94">
              <w:rPr>
                <w:rFonts w:ascii="Times New Roman" w:eastAsia="Times New Roman" w:hAnsi="Times New Roman" w:cs="Times New Roman"/>
                <w:i/>
                <w:iCs/>
                <w:sz w:val="20"/>
                <w:szCs w:val="20"/>
                <w:lang w:eastAsia="en-US" w:bidi="ar-SA"/>
              </w:rPr>
              <w:t>в(</w:t>
            </w:r>
            <w:proofErr w:type="gramEnd"/>
            <w:r w:rsidRPr="00863D94">
              <w:rPr>
                <w:rFonts w:ascii="Times New Roman" w:eastAsia="Times New Roman" w:hAnsi="Times New Roman" w:cs="Times New Roman"/>
                <w:i/>
                <w:iCs/>
                <w:sz w:val="20"/>
                <w:szCs w:val="20"/>
                <w:lang w:eastAsia="en-US" w:bidi="ar-SA"/>
              </w:rPr>
              <w:t>местный бюджет)</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0801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44099S2370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2,58</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lastRenderedPageBreak/>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0801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44099S2370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612</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2,58</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Библиотеки</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08 01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4429960210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427,70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Обеспечение деятельности (оказание услуг) подведомственного учреждения культуры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08 01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4429960210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427,70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Предоставление субсидий бюджетным, автономным учреждениям и иным некоммерческим организациям</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08 01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4429960210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427,70</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Субсидии бюджетным учреждениям</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08 01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4429960210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610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427,70</w:t>
            </w:r>
          </w:p>
        </w:tc>
      </w:tr>
      <w:tr w:rsidR="00863D94" w:rsidRPr="00863D94" w:rsidTr="00863D94">
        <w:trPr>
          <w:trHeight w:val="986"/>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863D94">
              <w:rPr>
                <w:rFonts w:ascii="Times New Roman" w:eastAsia="Times New Roman" w:hAnsi="Times New Roman" w:cs="Times New Roman"/>
                <w:sz w:val="20"/>
                <w:szCs w:val="20"/>
                <w:lang w:eastAsia="en-US" w:bidi="ar-SA"/>
              </w:rPr>
              <w:t xml:space="preserve"> )</w:t>
            </w:r>
            <w:proofErr w:type="gramEnd"/>
            <w:r w:rsidRPr="00863D94">
              <w:rPr>
                <w:rFonts w:ascii="Times New Roman" w:eastAsia="Times New Roman" w:hAnsi="Times New Roman" w:cs="Times New Roman"/>
                <w:sz w:val="20"/>
                <w:szCs w:val="20"/>
                <w:lang w:eastAsia="en-US" w:bidi="ar-SA"/>
              </w:rPr>
              <w:t xml:space="preserve"> услуг (выполнение работ)</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08 01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4429960210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611</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427,70</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Социальная политика</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 xml:space="preserve">10 01 </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4932100000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219,92</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Доплаты к пенсиям, дополнительное пенсионное обеспечение</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10 01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4932160120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219,92</w:t>
            </w:r>
          </w:p>
        </w:tc>
      </w:tr>
      <w:tr w:rsidR="00863D94" w:rsidRPr="00863D94" w:rsidTr="00863D94">
        <w:trPr>
          <w:trHeight w:val="478"/>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Доплаты к пенсиям государственных служащих </w:t>
            </w:r>
            <w:proofErr w:type="spellStart"/>
            <w:r w:rsidRPr="00863D94">
              <w:rPr>
                <w:rFonts w:ascii="Times New Roman" w:eastAsia="Times New Roman" w:hAnsi="Times New Roman" w:cs="Times New Roman"/>
                <w:sz w:val="20"/>
                <w:szCs w:val="20"/>
                <w:lang w:eastAsia="en-US" w:bidi="ar-SA"/>
              </w:rPr>
              <w:t>субьектов</w:t>
            </w:r>
            <w:proofErr w:type="spellEnd"/>
            <w:r w:rsidRPr="00863D94">
              <w:rPr>
                <w:rFonts w:ascii="Times New Roman" w:eastAsia="Times New Roman" w:hAnsi="Times New Roman" w:cs="Times New Roman"/>
                <w:sz w:val="20"/>
                <w:szCs w:val="20"/>
                <w:lang w:eastAsia="en-US" w:bidi="ar-SA"/>
              </w:rPr>
              <w:t xml:space="preserve"> Российской Федерации и муниципальных служащих </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4932160120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219,92</w:t>
            </w:r>
          </w:p>
        </w:tc>
      </w:tr>
      <w:tr w:rsidR="00863D94" w:rsidRPr="00863D94" w:rsidTr="00863D94">
        <w:trPr>
          <w:trHeight w:val="290"/>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Социальное обеспечение и иные выплаты населению</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 xml:space="preserve">10 01 </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4932160120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219,92</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Пенсионное обеспечение</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10 01</w:t>
            </w:r>
          </w:p>
        </w:tc>
        <w:tc>
          <w:tcPr>
            <w:tcW w:w="1563"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321</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219,92</w:t>
            </w:r>
          </w:p>
        </w:tc>
      </w:tr>
      <w:tr w:rsidR="00863D94" w:rsidRPr="00863D94" w:rsidTr="00863D94">
        <w:trPr>
          <w:trHeight w:val="24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Физическая культура и спорт</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11 00</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7952600000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5,00</w:t>
            </w:r>
          </w:p>
        </w:tc>
      </w:tr>
      <w:tr w:rsidR="00863D94" w:rsidRPr="00863D94" w:rsidTr="00863D94">
        <w:trPr>
          <w:trHeight w:val="305"/>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Мероприятия в области физической культуры и спорта</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11 01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7952660120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5,00</w:t>
            </w:r>
          </w:p>
        </w:tc>
      </w:tr>
      <w:tr w:rsidR="00863D94" w:rsidRPr="00863D94" w:rsidTr="00863D94">
        <w:trPr>
          <w:trHeight w:val="739"/>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Муниципальная программа "Развитие физической культуры и спорта в муниципальном образовании "Ныгда" на 2021-2023 годы"</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11 01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i/>
                <w:iCs/>
                <w:sz w:val="20"/>
                <w:szCs w:val="20"/>
                <w:lang w:eastAsia="en-US" w:bidi="ar-SA"/>
              </w:rPr>
            </w:pPr>
            <w:r w:rsidRPr="00863D94">
              <w:rPr>
                <w:rFonts w:ascii="Times New Roman" w:eastAsia="Times New Roman" w:hAnsi="Times New Roman" w:cs="Times New Roman"/>
                <w:i/>
                <w:iCs/>
                <w:sz w:val="20"/>
                <w:szCs w:val="20"/>
                <w:lang w:eastAsia="en-US" w:bidi="ar-SA"/>
              </w:rPr>
              <w:t>7952660120</w:t>
            </w:r>
          </w:p>
        </w:tc>
        <w:tc>
          <w:tcPr>
            <w:tcW w:w="919" w:type="dxa"/>
            <w:tcBorders>
              <w:top w:val="single" w:sz="6" w:space="0" w:color="auto"/>
              <w:left w:val="single" w:sz="6" w:space="0" w:color="auto"/>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5,00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11 01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7952660120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200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5,00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Иные закупки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11 01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7952660120</w:t>
            </w:r>
          </w:p>
        </w:tc>
        <w:tc>
          <w:tcPr>
            <w:tcW w:w="919" w:type="dxa"/>
            <w:tcBorders>
              <w:top w:val="single" w:sz="6" w:space="0" w:color="auto"/>
              <w:left w:val="nil"/>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240</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5,00</w:t>
            </w:r>
          </w:p>
        </w:tc>
      </w:tr>
      <w:tr w:rsidR="00863D94" w:rsidRPr="00863D94" w:rsidTr="00863D94">
        <w:trPr>
          <w:trHeight w:val="492"/>
        </w:trPr>
        <w:tc>
          <w:tcPr>
            <w:tcW w:w="5462"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Прочая 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901</w:t>
            </w:r>
          </w:p>
        </w:tc>
        <w:tc>
          <w:tcPr>
            <w:tcW w:w="885"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11 01</w:t>
            </w:r>
          </w:p>
        </w:tc>
        <w:tc>
          <w:tcPr>
            <w:tcW w:w="1563"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7952660120</w:t>
            </w:r>
          </w:p>
        </w:tc>
        <w:tc>
          <w:tcPr>
            <w:tcW w:w="919"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244</w:t>
            </w: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sz w:val="20"/>
                <w:szCs w:val="20"/>
                <w:lang w:eastAsia="en-US" w:bidi="ar-SA"/>
              </w:rPr>
            </w:pPr>
            <w:r w:rsidRPr="00863D94">
              <w:rPr>
                <w:rFonts w:ascii="Times New Roman" w:eastAsia="Times New Roman" w:hAnsi="Times New Roman" w:cs="Times New Roman"/>
                <w:sz w:val="20"/>
                <w:szCs w:val="20"/>
                <w:lang w:eastAsia="en-US" w:bidi="ar-SA"/>
              </w:rPr>
              <w:t>5,00</w:t>
            </w:r>
          </w:p>
        </w:tc>
      </w:tr>
      <w:tr w:rsidR="00863D94" w:rsidRPr="00863D94" w:rsidTr="00863D94">
        <w:trPr>
          <w:trHeight w:val="245"/>
        </w:trPr>
        <w:tc>
          <w:tcPr>
            <w:tcW w:w="5462" w:type="dxa"/>
            <w:tcBorders>
              <w:top w:val="single" w:sz="6" w:space="0" w:color="auto"/>
              <w:left w:val="single" w:sz="6" w:space="0" w:color="auto"/>
              <w:bottom w:val="single" w:sz="6" w:space="0" w:color="auto"/>
              <w:right w:val="nil"/>
            </w:tcBorders>
            <w:hideMark/>
          </w:tcPr>
          <w:p w:rsidR="00863D94" w:rsidRPr="00863D94" w:rsidRDefault="00863D94" w:rsidP="00863D94">
            <w:pPr>
              <w:widowControl/>
              <w:tabs>
                <w:tab w:val="left" w:pos="1134"/>
                <w:tab w:val="left" w:pos="4820"/>
              </w:tabs>
              <w:autoSpaceDE w:val="0"/>
              <w:autoSpaceDN w:val="0"/>
              <w:adjustRightInd w:val="0"/>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Всего расходов</w:t>
            </w:r>
          </w:p>
        </w:tc>
        <w:tc>
          <w:tcPr>
            <w:tcW w:w="1016" w:type="dxa"/>
            <w:tcBorders>
              <w:top w:val="single" w:sz="6" w:space="0" w:color="auto"/>
              <w:left w:val="nil"/>
              <w:bottom w:val="single" w:sz="6" w:space="0" w:color="auto"/>
              <w:right w:val="nil"/>
            </w:tcBorders>
          </w:tcPr>
          <w:p w:rsidR="00863D94" w:rsidRPr="00863D94" w:rsidRDefault="00863D94" w:rsidP="00863D94">
            <w:pPr>
              <w:widowControl/>
              <w:tabs>
                <w:tab w:val="left" w:pos="1134"/>
                <w:tab w:val="left" w:pos="4820"/>
              </w:tabs>
              <w:autoSpaceDE w:val="0"/>
              <w:autoSpaceDN w:val="0"/>
              <w:adjustRightInd w:val="0"/>
              <w:jc w:val="right"/>
              <w:rPr>
                <w:rFonts w:ascii="Arial" w:eastAsia="Times New Roman" w:hAnsi="Arial" w:cs="Arial"/>
                <w:sz w:val="20"/>
                <w:szCs w:val="20"/>
                <w:lang w:eastAsia="en-US" w:bidi="ar-SA"/>
              </w:rPr>
            </w:pPr>
          </w:p>
        </w:tc>
        <w:tc>
          <w:tcPr>
            <w:tcW w:w="885" w:type="dxa"/>
            <w:tcBorders>
              <w:top w:val="single" w:sz="6" w:space="0" w:color="auto"/>
              <w:left w:val="nil"/>
              <w:bottom w:val="single" w:sz="6" w:space="0" w:color="auto"/>
              <w:right w:val="nil"/>
            </w:tcBorders>
          </w:tcPr>
          <w:p w:rsidR="00863D94" w:rsidRPr="00863D94" w:rsidRDefault="00863D94" w:rsidP="00863D94">
            <w:pPr>
              <w:widowControl/>
              <w:tabs>
                <w:tab w:val="left" w:pos="1134"/>
                <w:tab w:val="left" w:pos="4820"/>
              </w:tabs>
              <w:autoSpaceDE w:val="0"/>
              <w:autoSpaceDN w:val="0"/>
              <w:adjustRightInd w:val="0"/>
              <w:jc w:val="right"/>
              <w:rPr>
                <w:rFonts w:ascii="Arial" w:eastAsia="Times New Roman" w:hAnsi="Arial" w:cs="Arial"/>
                <w:sz w:val="20"/>
                <w:szCs w:val="20"/>
                <w:lang w:eastAsia="en-US" w:bidi="ar-SA"/>
              </w:rPr>
            </w:pPr>
          </w:p>
        </w:tc>
        <w:tc>
          <w:tcPr>
            <w:tcW w:w="1563" w:type="dxa"/>
            <w:tcBorders>
              <w:top w:val="single" w:sz="6" w:space="0" w:color="auto"/>
              <w:left w:val="nil"/>
              <w:bottom w:val="single" w:sz="6" w:space="0" w:color="auto"/>
              <w:right w:val="nil"/>
            </w:tcBorders>
          </w:tcPr>
          <w:p w:rsidR="00863D94" w:rsidRPr="00863D94" w:rsidRDefault="00863D94" w:rsidP="00863D94">
            <w:pPr>
              <w:widowControl/>
              <w:tabs>
                <w:tab w:val="left" w:pos="1134"/>
                <w:tab w:val="left" w:pos="4820"/>
              </w:tabs>
              <w:autoSpaceDE w:val="0"/>
              <w:autoSpaceDN w:val="0"/>
              <w:adjustRightInd w:val="0"/>
              <w:jc w:val="right"/>
              <w:rPr>
                <w:rFonts w:ascii="Times New Roman" w:eastAsia="Times New Roman" w:hAnsi="Times New Roman" w:cs="Times New Roman"/>
                <w:sz w:val="20"/>
                <w:szCs w:val="20"/>
                <w:lang w:eastAsia="en-US" w:bidi="ar-SA"/>
              </w:rPr>
            </w:pPr>
          </w:p>
        </w:tc>
        <w:tc>
          <w:tcPr>
            <w:tcW w:w="919" w:type="dxa"/>
            <w:tcBorders>
              <w:top w:val="single" w:sz="6" w:space="0" w:color="auto"/>
              <w:left w:val="nil"/>
              <w:bottom w:val="single" w:sz="6" w:space="0" w:color="auto"/>
              <w:right w:val="single" w:sz="6" w:space="0" w:color="auto"/>
            </w:tcBorders>
          </w:tcPr>
          <w:p w:rsidR="00863D94" w:rsidRPr="00863D94" w:rsidRDefault="00863D94" w:rsidP="00863D94">
            <w:pPr>
              <w:widowControl/>
              <w:tabs>
                <w:tab w:val="left" w:pos="1134"/>
                <w:tab w:val="left" w:pos="4820"/>
              </w:tabs>
              <w:autoSpaceDE w:val="0"/>
              <w:autoSpaceDN w:val="0"/>
              <w:adjustRightInd w:val="0"/>
              <w:jc w:val="right"/>
              <w:rPr>
                <w:rFonts w:ascii="Arial" w:eastAsia="Times New Roman" w:hAnsi="Arial" w:cs="Arial"/>
                <w:sz w:val="20"/>
                <w:szCs w:val="20"/>
                <w:lang w:eastAsia="en-US" w:bidi="ar-SA"/>
              </w:rPr>
            </w:pPr>
          </w:p>
        </w:tc>
        <w:tc>
          <w:tcPr>
            <w:tcW w:w="1466" w:type="dxa"/>
            <w:tcBorders>
              <w:top w:val="single" w:sz="6" w:space="0" w:color="auto"/>
              <w:left w:val="single" w:sz="6" w:space="0" w:color="auto"/>
              <w:bottom w:val="single" w:sz="6" w:space="0" w:color="auto"/>
              <w:right w:val="single" w:sz="6" w:space="0" w:color="auto"/>
            </w:tcBorders>
            <w:hideMark/>
          </w:tcPr>
          <w:p w:rsidR="00863D94" w:rsidRPr="00863D94" w:rsidRDefault="00863D94" w:rsidP="00863D94">
            <w:pPr>
              <w:widowControl/>
              <w:tabs>
                <w:tab w:val="left" w:pos="1134"/>
                <w:tab w:val="left" w:pos="4820"/>
              </w:tabs>
              <w:autoSpaceDE w:val="0"/>
              <w:autoSpaceDN w:val="0"/>
              <w:adjustRightInd w:val="0"/>
              <w:jc w:val="center"/>
              <w:rPr>
                <w:rFonts w:ascii="Times New Roman" w:eastAsia="Times New Roman" w:hAnsi="Times New Roman" w:cs="Times New Roman"/>
                <w:b/>
                <w:bCs/>
                <w:sz w:val="20"/>
                <w:szCs w:val="20"/>
                <w:lang w:eastAsia="en-US" w:bidi="ar-SA"/>
              </w:rPr>
            </w:pPr>
            <w:r w:rsidRPr="00863D94">
              <w:rPr>
                <w:rFonts w:ascii="Times New Roman" w:eastAsia="Times New Roman" w:hAnsi="Times New Roman" w:cs="Times New Roman"/>
                <w:b/>
                <w:bCs/>
                <w:sz w:val="20"/>
                <w:szCs w:val="20"/>
                <w:lang w:eastAsia="en-US" w:bidi="ar-SA"/>
              </w:rPr>
              <w:t>9986,74</w:t>
            </w:r>
          </w:p>
        </w:tc>
      </w:tr>
    </w:tbl>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Pr="00863D94" w:rsidRDefault="00863D94" w:rsidP="00863D94">
      <w:pPr>
        <w:widowControl/>
        <w:tabs>
          <w:tab w:val="left" w:pos="1134"/>
          <w:tab w:val="left" w:pos="4820"/>
        </w:tabs>
        <w:spacing w:after="200" w:line="276" w:lineRule="auto"/>
        <w:rPr>
          <w:rFonts w:ascii="Calibri" w:eastAsia="Times New Roman" w:hAnsi="Calibri" w:cs="Times New Roman"/>
          <w:color w:val="auto"/>
          <w:sz w:val="22"/>
          <w:szCs w:val="22"/>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sectPr w:rsidR="00863D94" w:rsidSect="00863D94">
          <w:pgSz w:w="16838" w:h="11906" w:orient="landscape"/>
          <w:pgMar w:top="851" w:right="1134" w:bottom="1701" w:left="1134" w:header="709" w:footer="709" w:gutter="0"/>
          <w:cols w:space="708"/>
          <w:docGrid w:linePitch="360"/>
        </w:sectPr>
      </w:pPr>
    </w:p>
    <w:p w:rsidR="00863D94" w:rsidRPr="00863D94" w:rsidRDefault="00863D94" w:rsidP="00863D94">
      <w:pPr>
        <w:jc w:val="center"/>
        <w:rPr>
          <w:rFonts w:ascii="Arial" w:eastAsia="Courier New" w:hAnsi="Arial" w:cs="Arial"/>
          <w:b/>
          <w:sz w:val="32"/>
          <w:szCs w:val="32"/>
          <w:lang w:bidi="ar-SA"/>
        </w:rPr>
      </w:pPr>
      <w:r w:rsidRPr="00863D94">
        <w:rPr>
          <w:rFonts w:ascii="Arial" w:eastAsia="Courier New" w:hAnsi="Arial" w:cs="Arial"/>
          <w:b/>
          <w:sz w:val="32"/>
          <w:szCs w:val="32"/>
          <w:lang w:bidi="ar-SA"/>
        </w:rPr>
        <w:lastRenderedPageBreak/>
        <w:t>31.03.2022 г. №4/385-дмо</w:t>
      </w:r>
    </w:p>
    <w:p w:rsidR="00863D94" w:rsidRPr="00863D94" w:rsidRDefault="00863D94" w:rsidP="00863D94">
      <w:pPr>
        <w:jc w:val="center"/>
        <w:rPr>
          <w:rFonts w:ascii="Arial" w:eastAsia="Courier New" w:hAnsi="Arial" w:cs="Arial"/>
          <w:b/>
          <w:sz w:val="32"/>
          <w:szCs w:val="32"/>
          <w:lang w:bidi="ar-SA"/>
        </w:rPr>
      </w:pPr>
      <w:r w:rsidRPr="00863D94">
        <w:rPr>
          <w:rFonts w:ascii="Arial" w:eastAsia="Courier New" w:hAnsi="Arial" w:cs="Arial"/>
          <w:b/>
          <w:sz w:val="32"/>
          <w:szCs w:val="32"/>
          <w:lang w:bidi="ar-SA"/>
        </w:rPr>
        <w:t>РОССИЙСКАЯ ФЕДЕРАЦИЯ</w:t>
      </w:r>
    </w:p>
    <w:p w:rsidR="00863D94" w:rsidRPr="00863D94" w:rsidRDefault="00863D94" w:rsidP="00863D94">
      <w:pPr>
        <w:jc w:val="center"/>
        <w:rPr>
          <w:rFonts w:ascii="Arial" w:eastAsia="Courier New" w:hAnsi="Arial" w:cs="Arial"/>
          <w:b/>
          <w:sz w:val="32"/>
          <w:szCs w:val="32"/>
          <w:lang w:bidi="ar-SA"/>
        </w:rPr>
      </w:pPr>
      <w:r w:rsidRPr="00863D94">
        <w:rPr>
          <w:rFonts w:ascii="Arial" w:eastAsia="Courier New" w:hAnsi="Arial" w:cs="Arial"/>
          <w:b/>
          <w:sz w:val="32"/>
          <w:szCs w:val="32"/>
          <w:lang w:bidi="ar-SA"/>
        </w:rPr>
        <w:t>ИРКУТСКАЯ ОБЛАСТЬ</w:t>
      </w:r>
    </w:p>
    <w:p w:rsidR="00863D94" w:rsidRPr="00863D94" w:rsidRDefault="00863D94" w:rsidP="00863D94">
      <w:pPr>
        <w:jc w:val="center"/>
        <w:rPr>
          <w:rFonts w:ascii="Arial" w:eastAsia="Courier New" w:hAnsi="Arial" w:cs="Arial"/>
          <w:b/>
          <w:sz w:val="32"/>
          <w:szCs w:val="32"/>
          <w:lang w:bidi="ar-SA"/>
        </w:rPr>
      </w:pPr>
      <w:r w:rsidRPr="00863D94">
        <w:rPr>
          <w:rFonts w:ascii="Arial" w:eastAsia="Courier New" w:hAnsi="Arial" w:cs="Arial"/>
          <w:b/>
          <w:sz w:val="32"/>
          <w:szCs w:val="32"/>
          <w:lang w:bidi="ar-SA"/>
        </w:rPr>
        <w:t>АЛАРСКИЙ МУНИЦИПАЛЬНЫЙ РАЙОН</w:t>
      </w:r>
    </w:p>
    <w:p w:rsidR="00863D94" w:rsidRPr="00863D94" w:rsidRDefault="00863D94" w:rsidP="00863D94">
      <w:pPr>
        <w:jc w:val="center"/>
        <w:rPr>
          <w:rFonts w:ascii="Arial" w:eastAsia="Courier New" w:hAnsi="Arial" w:cs="Arial"/>
          <w:b/>
          <w:sz w:val="32"/>
          <w:szCs w:val="32"/>
          <w:lang w:bidi="ar-SA"/>
        </w:rPr>
      </w:pPr>
      <w:r w:rsidRPr="00863D94">
        <w:rPr>
          <w:rFonts w:ascii="Arial" w:eastAsia="Courier New" w:hAnsi="Arial" w:cs="Arial"/>
          <w:b/>
          <w:sz w:val="32"/>
          <w:szCs w:val="32"/>
          <w:lang w:bidi="ar-SA"/>
        </w:rPr>
        <w:t>МУНИЦИПАЛЬНОЕ ОБРАЗОВАНИЕ «НЫГДА»</w:t>
      </w:r>
    </w:p>
    <w:p w:rsidR="00863D94" w:rsidRPr="00863D94" w:rsidRDefault="00863D94" w:rsidP="00863D94">
      <w:pPr>
        <w:jc w:val="center"/>
        <w:rPr>
          <w:rFonts w:ascii="Arial" w:eastAsia="Courier New" w:hAnsi="Arial" w:cs="Arial"/>
          <w:b/>
          <w:sz w:val="32"/>
          <w:szCs w:val="32"/>
          <w:lang w:bidi="ar-SA"/>
        </w:rPr>
      </w:pPr>
      <w:r w:rsidRPr="00863D94">
        <w:rPr>
          <w:rFonts w:ascii="Arial" w:eastAsia="Courier New" w:hAnsi="Arial" w:cs="Arial"/>
          <w:b/>
          <w:sz w:val="32"/>
          <w:szCs w:val="32"/>
          <w:lang w:bidi="ar-SA"/>
        </w:rPr>
        <w:t>РЕШЕНИЕ</w:t>
      </w:r>
    </w:p>
    <w:p w:rsidR="00863D94" w:rsidRPr="00863D94" w:rsidRDefault="00863D94" w:rsidP="00863D94">
      <w:pPr>
        <w:jc w:val="center"/>
        <w:rPr>
          <w:rFonts w:ascii="Arial" w:eastAsia="Courier New" w:hAnsi="Arial" w:cs="Arial"/>
          <w:b/>
          <w:sz w:val="32"/>
          <w:szCs w:val="32"/>
          <w:lang w:bidi="ar-SA"/>
        </w:rPr>
      </w:pPr>
    </w:p>
    <w:p w:rsidR="00863D94" w:rsidRPr="00863D94" w:rsidRDefault="00863D94" w:rsidP="00863D94">
      <w:pPr>
        <w:widowControl/>
        <w:jc w:val="center"/>
        <w:rPr>
          <w:rFonts w:ascii="Arial" w:eastAsia="Times New Roman" w:hAnsi="Arial" w:cs="Arial"/>
          <w:b/>
          <w:color w:val="auto"/>
          <w:sz w:val="32"/>
          <w:szCs w:val="28"/>
          <w:lang w:bidi="ar-SA"/>
        </w:rPr>
      </w:pPr>
      <w:r w:rsidRPr="00863D94">
        <w:rPr>
          <w:rFonts w:ascii="Arial" w:eastAsia="Times New Roman" w:hAnsi="Arial" w:cs="Arial"/>
          <w:b/>
          <w:color w:val="auto"/>
          <w:sz w:val="32"/>
          <w:szCs w:val="28"/>
          <w:lang w:bidi="ar-SA"/>
        </w:rPr>
        <w:t>ОБ УТВЕРЖДЕНИИ МЕСТНЫХ НОРМАТИВОВ ГРАДОСТРОИТЕЛЬНОГО ПРОЕКТИРОВАНИЯ МУНИЦИПАЛЬНОГО ОБРАЗОВАНИЯ «НЫГДА»</w:t>
      </w:r>
    </w:p>
    <w:p w:rsidR="00863D94" w:rsidRPr="00863D94" w:rsidRDefault="00863D94" w:rsidP="00863D94">
      <w:pPr>
        <w:widowControl/>
        <w:jc w:val="both"/>
        <w:rPr>
          <w:rFonts w:ascii="Arial" w:eastAsia="Times New Roman" w:hAnsi="Arial" w:cs="Arial"/>
          <w:color w:val="auto"/>
          <w:szCs w:val="28"/>
          <w:lang w:bidi="ar-SA"/>
        </w:rPr>
      </w:pPr>
    </w:p>
    <w:p w:rsidR="00863D94" w:rsidRPr="00863D94" w:rsidRDefault="00863D94" w:rsidP="00863D94">
      <w:pPr>
        <w:widowControl/>
        <w:autoSpaceDE w:val="0"/>
        <w:autoSpaceDN w:val="0"/>
        <w:adjustRightInd w:val="0"/>
        <w:ind w:firstLine="709"/>
        <w:jc w:val="both"/>
        <w:rPr>
          <w:rFonts w:ascii="Arial" w:eastAsia="Times New Roman" w:hAnsi="Arial" w:cs="Arial"/>
          <w:color w:val="auto"/>
          <w:sz w:val="26"/>
          <w:szCs w:val="28"/>
          <w:lang w:bidi="ar-SA"/>
        </w:rPr>
      </w:pPr>
      <w:proofErr w:type="gramStart"/>
      <w:r w:rsidRPr="00863D94">
        <w:rPr>
          <w:rFonts w:ascii="Arial" w:eastAsia="Times New Roman" w:hAnsi="Arial" w:cs="Arial"/>
          <w:color w:val="auto"/>
          <w:szCs w:val="28"/>
          <w:lang w:bidi="ar-SA"/>
        </w:rPr>
        <w:t xml:space="preserve">В целях реализации прав человека на благоприятную среду обитания, для создания безопасных условий строительства и эксплуатации зданий и сооружений, соблюдения инженерно-технических требований при проектировании и строительстве на территории муниципального образования «Ныгда», согласно пункта 2 «А» части 6 Перечня поручений Президента Российской Федерации от 22 ноября 2019 г. №Пр-2397, руководствуясь ст. 29.4 Градостроительного кодекса Российской Федерации, </w:t>
      </w:r>
      <w:hyperlink r:id="rId8" w:history="1">
        <w:r w:rsidRPr="00863D94">
          <w:rPr>
            <w:rFonts w:ascii="Arial" w:eastAsia="Times New Roman" w:hAnsi="Arial" w:cs="Arial"/>
            <w:color w:val="auto"/>
            <w:szCs w:val="28"/>
            <w:lang w:bidi="ar-SA"/>
          </w:rPr>
          <w:t>ст. 1</w:t>
        </w:r>
      </w:hyperlink>
      <w:r w:rsidRPr="00863D94">
        <w:rPr>
          <w:rFonts w:ascii="Arial" w:eastAsia="Times New Roman" w:hAnsi="Arial" w:cs="Arial"/>
          <w:color w:val="auto"/>
          <w:szCs w:val="28"/>
          <w:lang w:bidi="ar-SA"/>
        </w:rPr>
        <w:t>5 Федерального закона</w:t>
      </w:r>
      <w:proofErr w:type="gramEnd"/>
      <w:r w:rsidRPr="00863D94">
        <w:rPr>
          <w:rFonts w:ascii="Arial" w:eastAsia="Times New Roman" w:hAnsi="Arial" w:cs="Arial"/>
          <w:color w:val="auto"/>
          <w:szCs w:val="28"/>
          <w:lang w:bidi="ar-SA"/>
        </w:rPr>
        <w:t xml:space="preserve"> № 131-ФЗ «Об общих принципах организации местного самоуправления в Российской Федерации», Уставом муниципального образования «Ныгда», </w:t>
      </w:r>
      <w:r w:rsidRPr="00863D94">
        <w:rPr>
          <w:rFonts w:ascii="Arial" w:eastAsia="Times New Roman" w:hAnsi="Arial" w:cs="Arial"/>
          <w:color w:val="auto"/>
          <w:sz w:val="26"/>
          <w:szCs w:val="28"/>
          <w:lang w:bidi="ar-SA"/>
        </w:rPr>
        <w:t>Дума муниципального образования «</w:t>
      </w:r>
      <w:r w:rsidRPr="00863D94">
        <w:rPr>
          <w:rFonts w:ascii="Arial" w:eastAsia="Times New Roman" w:hAnsi="Arial" w:cs="Arial"/>
          <w:color w:val="auto"/>
          <w:szCs w:val="28"/>
          <w:lang w:bidi="ar-SA"/>
        </w:rPr>
        <w:t>Ныгда</w:t>
      </w:r>
      <w:r w:rsidRPr="00863D94">
        <w:rPr>
          <w:rFonts w:ascii="Arial" w:eastAsia="Times New Roman" w:hAnsi="Arial" w:cs="Arial"/>
          <w:color w:val="auto"/>
          <w:sz w:val="26"/>
          <w:szCs w:val="28"/>
          <w:lang w:bidi="ar-SA"/>
        </w:rPr>
        <w:t>»</w:t>
      </w:r>
    </w:p>
    <w:p w:rsidR="00863D94" w:rsidRPr="00863D94" w:rsidRDefault="00863D94" w:rsidP="00863D94">
      <w:pPr>
        <w:autoSpaceDE w:val="0"/>
        <w:autoSpaceDN w:val="0"/>
        <w:adjustRightInd w:val="0"/>
        <w:ind w:firstLine="709"/>
        <w:jc w:val="both"/>
        <w:rPr>
          <w:rFonts w:ascii="Arial" w:eastAsia="Times New Roman" w:hAnsi="Arial" w:cs="Arial"/>
          <w:color w:val="auto"/>
          <w:szCs w:val="28"/>
          <w:lang w:bidi="ar-SA"/>
        </w:rPr>
      </w:pPr>
    </w:p>
    <w:p w:rsidR="00863D94" w:rsidRPr="00863D94" w:rsidRDefault="00863D94" w:rsidP="00863D94">
      <w:pPr>
        <w:contextualSpacing/>
        <w:jc w:val="center"/>
        <w:rPr>
          <w:rFonts w:ascii="Arial" w:eastAsia="Courier New" w:hAnsi="Arial" w:cs="Arial"/>
          <w:b/>
          <w:sz w:val="30"/>
          <w:szCs w:val="30"/>
          <w:lang w:bidi="ar-SA"/>
        </w:rPr>
      </w:pPr>
      <w:r w:rsidRPr="00863D94">
        <w:rPr>
          <w:rFonts w:ascii="Arial" w:eastAsia="Courier New" w:hAnsi="Arial" w:cs="Arial"/>
          <w:b/>
          <w:spacing w:val="-2"/>
          <w:sz w:val="30"/>
          <w:szCs w:val="30"/>
          <w:lang w:bidi="ar-SA"/>
        </w:rPr>
        <w:t>РЕШИЛА:</w:t>
      </w:r>
    </w:p>
    <w:p w:rsidR="00863D94" w:rsidRPr="00863D94" w:rsidRDefault="00863D94" w:rsidP="00863D94">
      <w:pPr>
        <w:autoSpaceDE w:val="0"/>
        <w:autoSpaceDN w:val="0"/>
        <w:adjustRightInd w:val="0"/>
        <w:ind w:firstLine="540"/>
        <w:jc w:val="both"/>
        <w:rPr>
          <w:rFonts w:ascii="Arial" w:eastAsia="Times New Roman" w:hAnsi="Arial" w:cs="Arial"/>
          <w:color w:val="auto"/>
          <w:szCs w:val="28"/>
          <w:lang w:bidi="ar-SA"/>
        </w:rPr>
      </w:pPr>
    </w:p>
    <w:p w:rsidR="00863D94" w:rsidRPr="00863D94" w:rsidRDefault="00863D94" w:rsidP="00863D94">
      <w:pPr>
        <w:widowControl/>
        <w:numPr>
          <w:ilvl w:val="0"/>
          <w:numId w:val="24"/>
        </w:numPr>
        <w:autoSpaceDE w:val="0"/>
        <w:autoSpaceDN w:val="0"/>
        <w:adjustRightInd w:val="0"/>
        <w:ind w:firstLine="540"/>
        <w:jc w:val="both"/>
        <w:rPr>
          <w:rFonts w:ascii="Arial" w:eastAsia="Times New Roman" w:hAnsi="Arial" w:cs="Arial"/>
          <w:color w:val="auto"/>
          <w:lang w:bidi="ar-SA"/>
        </w:rPr>
      </w:pPr>
      <w:r w:rsidRPr="00863D94">
        <w:rPr>
          <w:rFonts w:ascii="Arial" w:eastAsia="Times New Roman" w:hAnsi="Arial" w:cs="Arial"/>
          <w:color w:val="auto"/>
          <w:szCs w:val="28"/>
          <w:lang w:bidi="ar-SA"/>
        </w:rPr>
        <w:t xml:space="preserve"> </w:t>
      </w:r>
      <w:r w:rsidRPr="00863D94">
        <w:rPr>
          <w:rFonts w:ascii="Arial" w:eastAsia="Times New Roman" w:hAnsi="Arial" w:cs="Arial"/>
          <w:color w:val="auto"/>
          <w:lang w:bidi="ar-SA"/>
        </w:rPr>
        <w:t>Утвердить местные нормативы градостроительного проектирования муниципального образования «Ныгда» согласно приложению 1;</w:t>
      </w:r>
    </w:p>
    <w:p w:rsidR="00863D94" w:rsidRPr="00863D94" w:rsidRDefault="00863D94" w:rsidP="00863D94">
      <w:pPr>
        <w:widowControl/>
        <w:ind w:firstLine="600"/>
        <w:jc w:val="both"/>
        <w:rPr>
          <w:rFonts w:ascii="Arial" w:eastAsia="Times New Roman" w:hAnsi="Arial" w:cs="Arial"/>
          <w:color w:val="auto"/>
          <w:lang w:bidi="ar-SA"/>
        </w:rPr>
      </w:pPr>
      <w:r w:rsidRPr="00863D94">
        <w:rPr>
          <w:rFonts w:ascii="Arial" w:eastAsia="Times New Roman" w:hAnsi="Arial" w:cs="Arial"/>
          <w:color w:val="auto"/>
          <w:lang w:bidi="ar-SA"/>
        </w:rPr>
        <w:t>2. Считать утратившим силу решение Думы МО «Ныгда» о</w:t>
      </w:r>
      <w:r w:rsidRPr="00863D94">
        <w:rPr>
          <w:rFonts w:ascii="Arial" w:eastAsia="Times New Roman" w:hAnsi="Arial" w:cs="Arial"/>
          <w:bCs/>
          <w:color w:val="auto"/>
          <w:lang w:bidi="ar-SA"/>
        </w:rPr>
        <w:t>т 30.06.2016 г. № 3/209-</w:t>
      </w:r>
      <w:r w:rsidRPr="00863D94">
        <w:rPr>
          <w:rFonts w:ascii="Arial" w:eastAsia="Times New Roman" w:hAnsi="Arial" w:cs="Arial"/>
          <w:color w:val="auto"/>
          <w:lang w:bidi="ar-SA"/>
        </w:rPr>
        <w:t>дмо «Об утверждении местных нормативов градостроительного проектирования муниципального образования «Ныгда»</w:t>
      </w:r>
    </w:p>
    <w:p w:rsidR="00863D94" w:rsidRPr="00863D94" w:rsidRDefault="00863D94" w:rsidP="00863D94">
      <w:pPr>
        <w:widowControl/>
        <w:ind w:firstLine="600"/>
        <w:jc w:val="both"/>
        <w:rPr>
          <w:rFonts w:ascii="Arial" w:eastAsia="Times New Roman" w:hAnsi="Arial" w:cs="Arial"/>
          <w:color w:val="auto"/>
          <w:lang w:bidi="ar-SA"/>
        </w:rPr>
      </w:pPr>
      <w:r w:rsidRPr="00863D94">
        <w:rPr>
          <w:rFonts w:ascii="Arial" w:eastAsia="Times New Roman" w:hAnsi="Arial" w:cs="Arial"/>
          <w:color w:val="auto"/>
          <w:lang w:bidi="ar-SA"/>
        </w:rPr>
        <w:t>3. Опубликовать настоящее решение в печатном средстве информации «Ныгдинский вестник» и официальном сайте муниципального образования «Ныгда» в информационно-телекоммуникационной сети "Интернет";</w:t>
      </w:r>
    </w:p>
    <w:p w:rsidR="00863D94" w:rsidRPr="00863D94" w:rsidRDefault="00863D94" w:rsidP="00863D94">
      <w:pPr>
        <w:widowControl/>
        <w:ind w:firstLine="600"/>
        <w:jc w:val="both"/>
        <w:rPr>
          <w:rFonts w:ascii="Arial" w:eastAsia="Times New Roman" w:hAnsi="Arial" w:cs="Arial"/>
          <w:color w:val="auto"/>
          <w:lang w:bidi="ar-SA"/>
        </w:rPr>
      </w:pPr>
      <w:r w:rsidRPr="00863D94">
        <w:rPr>
          <w:rFonts w:ascii="Arial" w:eastAsia="Times New Roman" w:hAnsi="Arial" w:cs="Arial"/>
          <w:color w:val="auto"/>
          <w:lang w:bidi="ar-SA"/>
        </w:rPr>
        <w:t xml:space="preserve">4. Установить, что данное решение вступает в силу после дня официального опубликования. </w:t>
      </w:r>
    </w:p>
    <w:p w:rsidR="00863D94" w:rsidRPr="00863D94" w:rsidRDefault="00863D94" w:rsidP="00863D94">
      <w:pPr>
        <w:widowControl/>
        <w:ind w:firstLine="600"/>
        <w:jc w:val="both"/>
        <w:rPr>
          <w:rFonts w:ascii="Arial" w:eastAsia="Times New Roman" w:hAnsi="Arial" w:cs="Arial"/>
          <w:color w:val="auto"/>
          <w:lang w:bidi="ar-SA"/>
        </w:rPr>
      </w:pPr>
    </w:p>
    <w:p w:rsidR="00863D94" w:rsidRPr="00863D94" w:rsidRDefault="00863D94" w:rsidP="00863D94">
      <w:pPr>
        <w:widowControl/>
        <w:ind w:firstLine="709"/>
        <w:rPr>
          <w:rFonts w:ascii="Arial" w:eastAsia="Times New Roman" w:hAnsi="Arial" w:cs="Arial"/>
          <w:color w:val="auto"/>
          <w:lang w:bidi="ar-SA"/>
        </w:rPr>
      </w:pPr>
    </w:p>
    <w:p w:rsidR="00863D94" w:rsidRPr="00863D94" w:rsidRDefault="00863D94" w:rsidP="00863D94">
      <w:pPr>
        <w:widowControl/>
        <w:ind w:firstLine="709"/>
        <w:rPr>
          <w:rFonts w:ascii="Arial" w:eastAsia="Times New Roman" w:hAnsi="Arial" w:cs="Arial"/>
          <w:color w:val="auto"/>
          <w:lang w:bidi="ar-SA"/>
        </w:rPr>
      </w:pPr>
    </w:p>
    <w:p w:rsidR="00863D94" w:rsidRPr="00863D94" w:rsidRDefault="00863D94" w:rsidP="00863D94">
      <w:pPr>
        <w:widowControl/>
        <w:ind w:firstLine="709"/>
        <w:rPr>
          <w:rFonts w:ascii="Arial" w:eastAsia="Times New Roman" w:hAnsi="Arial" w:cs="Arial"/>
          <w:color w:val="auto"/>
          <w:lang w:bidi="ar-SA"/>
        </w:rPr>
      </w:pPr>
      <w:r w:rsidRPr="00863D94">
        <w:rPr>
          <w:rFonts w:ascii="Arial" w:eastAsia="Times New Roman" w:hAnsi="Arial" w:cs="Arial"/>
          <w:color w:val="auto"/>
          <w:lang w:bidi="ar-SA"/>
        </w:rPr>
        <w:t>Председатель Думы,</w:t>
      </w:r>
    </w:p>
    <w:p w:rsidR="00863D94" w:rsidRPr="00863D94" w:rsidRDefault="00863D94" w:rsidP="00863D94">
      <w:pPr>
        <w:widowControl/>
        <w:ind w:firstLine="709"/>
        <w:rPr>
          <w:rFonts w:ascii="Arial" w:eastAsia="Times New Roman" w:hAnsi="Arial" w:cs="Arial"/>
          <w:color w:val="auto"/>
          <w:lang w:bidi="ar-SA"/>
        </w:rPr>
      </w:pPr>
      <w:r w:rsidRPr="00863D94">
        <w:rPr>
          <w:rFonts w:ascii="Arial" w:eastAsia="Times New Roman" w:hAnsi="Arial" w:cs="Arial"/>
          <w:color w:val="auto"/>
          <w:lang w:bidi="ar-SA"/>
        </w:rPr>
        <w:t>Глава муниципального образования «Ныгда»</w:t>
      </w:r>
    </w:p>
    <w:p w:rsidR="00863D94" w:rsidRPr="00863D94" w:rsidRDefault="00863D94" w:rsidP="00863D94">
      <w:pPr>
        <w:widowControl/>
        <w:ind w:firstLine="709"/>
        <w:rPr>
          <w:rFonts w:ascii="Arial" w:eastAsia="Times New Roman" w:hAnsi="Arial" w:cs="Arial"/>
          <w:color w:val="auto"/>
          <w:lang w:bidi="ar-SA"/>
        </w:rPr>
      </w:pPr>
      <w:r w:rsidRPr="00863D94">
        <w:rPr>
          <w:rFonts w:ascii="Arial" w:eastAsia="Times New Roman" w:hAnsi="Arial" w:cs="Arial"/>
          <w:color w:val="auto"/>
          <w:lang w:bidi="ar-SA"/>
        </w:rPr>
        <w:t>И.Т. Саганова</w:t>
      </w:r>
    </w:p>
    <w:p w:rsidR="00863D94" w:rsidRPr="00863D94" w:rsidRDefault="00863D94" w:rsidP="00863D94">
      <w:pPr>
        <w:widowControl/>
        <w:ind w:firstLine="709"/>
        <w:rPr>
          <w:rFonts w:ascii="Arial" w:eastAsia="Times New Roman" w:hAnsi="Arial" w:cs="Arial"/>
          <w:color w:val="auto"/>
          <w:lang w:bidi="ar-SA"/>
        </w:rPr>
      </w:pPr>
    </w:p>
    <w:p w:rsidR="00863D94" w:rsidRPr="00863D94" w:rsidRDefault="00863D94" w:rsidP="00863D94">
      <w:pPr>
        <w:widowControl/>
        <w:ind w:firstLine="709"/>
        <w:rPr>
          <w:rFonts w:ascii="Arial" w:eastAsia="Times New Roman" w:hAnsi="Arial" w:cs="Arial"/>
          <w:color w:val="auto"/>
          <w:lang w:bidi="ar-SA"/>
        </w:rPr>
      </w:pPr>
    </w:p>
    <w:p w:rsidR="00863D94" w:rsidRPr="00863D94" w:rsidRDefault="00863D94" w:rsidP="00863D94">
      <w:pPr>
        <w:widowControl/>
        <w:ind w:firstLine="709"/>
        <w:rPr>
          <w:rFonts w:ascii="Arial" w:eastAsia="Times New Roman" w:hAnsi="Arial" w:cs="Arial"/>
          <w:color w:val="auto"/>
          <w:lang w:bidi="ar-SA"/>
        </w:rPr>
      </w:pPr>
    </w:p>
    <w:p w:rsidR="00863D94" w:rsidRPr="00863D94" w:rsidRDefault="00863D94" w:rsidP="00863D94">
      <w:pPr>
        <w:widowControl/>
        <w:ind w:firstLine="709"/>
        <w:rPr>
          <w:rFonts w:ascii="Arial" w:eastAsia="Times New Roman" w:hAnsi="Arial" w:cs="Arial"/>
          <w:color w:val="auto"/>
          <w:lang w:bidi="ar-SA"/>
        </w:rPr>
      </w:pPr>
    </w:p>
    <w:p w:rsidR="00863D94" w:rsidRPr="00863D94" w:rsidRDefault="00863D94" w:rsidP="00863D94">
      <w:pPr>
        <w:widowControl/>
        <w:ind w:firstLine="709"/>
        <w:rPr>
          <w:rFonts w:ascii="Arial" w:eastAsia="Times New Roman" w:hAnsi="Arial" w:cs="Arial"/>
          <w:color w:val="auto"/>
          <w:lang w:bidi="ar-SA"/>
        </w:rPr>
      </w:pPr>
    </w:p>
    <w:p w:rsidR="00863D94" w:rsidRPr="00863D94" w:rsidRDefault="00863D94" w:rsidP="00863D94">
      <w:pPr>
        <w:widowControl/>
        <w:ind w:firstLine="709"/>
        <w:rPr>
          <w:rFonts w:ascii="Arial" w:eastAsia="Times New Roman" w:hAnsi="Arial" w:cs="Arial"/>
          <w:color w:val="auto"/>
          <w:lang w:bidi="ar-SA"/>
        </w:rPr>
      </w:pPr>
    </w:p>
    <w:p w:rsidR="00863D94" w:rsidRPr="00863D94" w:rsidRDefault="00863D94" w:rsidP="00863D94">
      <w:pPr>
        <w:widowControl/>
        <w:ind w:firstLine="709"/>
        <w:rPr>
          <w:rFonts w:ascii="Arial" w:eastAsia="Times New Roman" w:hAnsi="Arial" w:cs="Arial"/>
          <w:color w:val="auto"/>
          <w:lang w:bidi="ar-SA"/>
        </w:rPr>
      </w:pPr>
    </w:p>
    <w:p w:rsidR="00863D94" w:rsidRPr="00863D94" w:rsidRDefault="00863D94" w:rsidP="00863D94">
      <w:pPr>
        <w:widowControl/>
        <w:ind w:firstLine="709"/>
        <w:rPr>
          <w:rFonts w:ascii="Arial" w:eastAsia="Times New Roman" w:hAnsi="Arial" w:cs="Arial"/>
          <w:color w:val="auto"/>
          <w:lang w:bidi="ar-SA"/>
        </w:rPr>
      </w:pPr>
    </w:p>
    <w:p w:rsidR="00863D94" w:rsidRPr="00863D94" w:rsidRDefault="00863D94" w:rsidP="00863D94">
      <w:pPr>
        <w:widowControl/>
        <w:ind w:firstLine="709"/>
        <w:rPr>
          <w:rFonts w:ascii="Arial" w:eastAsia="Times New Roman" w:hAnsi="Arial" w:cs="Arial"/>
          <w:color w:val="auto"/>
          <w:lang w:bidi="ar-SA"/>
        </w:rPr>
      </w:pPr>
    </w:p>
    <w:p w:rsidR="00863D94" w:rsidRPr="00863D94" w:rsidRDefault="00863D94" w:rsidP="00863D94">
      <w:pPr>
        <w:widowControl/>
        <w:ind w:firstLine="709"/>
        <w:jc w:val="right"/>
        <w:rPr>
          <w:rFonts w:ascii="Courier New" w:eastAsia="Times New Roman" w:hAnsi="Courier New" w:cs="Courier New"/>
          <w:color w:val="auto"/>
          <w:sz w:val="22"/>
          <w:lang w:bidi="ar-SA"/>
        </w:rPr>
      </w:pPr>
      <w:r w:rsidRPr="00863D94">
        <w:rPr>
          <w:rFonts w:ascii="Courier New" w:eastAsia="Times New Roman" w:hAnsi="Courier New" w:cs="Courier New"/>
          <w:color w:val="auto"/>
          <w:sz w:val="22"/>
          <w:lang w:bidi="ar-SA"/>
        </w:rPr>
        <w:t>Приложение 1</w:t>
      </w:r>
    </w:p>
    <w:p w:rsidR="00863D94" w:rsidRPr="00863D94" w:rsidRDefault="00863D94" w:rsidP="00863D94">
      <w:pPr>
        <w:widowControl/>
        <w:ind w:firstLine="709"/>
        <w:jc w:val="right"/>
        <w:rPr>
          <w:rFonts w:ascii="Courier New" w:eastAsia="Times New Roman" w:hAnsi="Courier New" w:cs="Courier New"/>
          <w:color w:val="auto"/>
          <w:sz w:val="22"/>
          <w:lang w:bidi="ar-SA"/>
        </w:rPr>
      </w:pPr>
      <w:proofErr w:type="gramStart"/>
      <w:r w:rsidRPr="00863D94">
        <w:rPr>
          <w:rFonts w:ascii="Courier New" w:eastAsia="Times New Roman" w:hAnsi="Courier New" w:cs="Courier New"/>
          <w:color w:val="auto"/>
          <w:sz w:val="22"/>
          <w:lang w:bidi="ar-SA"/>
        </w:rPr>
        <w:t>Утвержден</w:t>
      </w:r>
      <w:proofErr w:type="gramEnd"/>
    </w:p>
    <w:p w:rsidR="00863D94" w:rsidRPr="00863D94" w:rsidRDefault="00863D94" w:rsidP="00863D94">
      <w:pPr>
        <w:widowControl/>
        <w:ind w:firstLine="709"/>
        <w:jc w:val="right"/>
        <w:rPr>
          <w:rFonts w:ascii="Courier New" w:eastAsia="Times New Roman" w:hAnsi="Courier New" w:cs="Courier New"/>
          <w:color w:val="auto"/>
          <w:sz w:val="22"/>
          <w:lang w:bidi="ar-SA"/>
        </w:rPr>
      </w:pPr>
      <w:r w:rsidRPr="00863D94">
        <w:rPr>
          <w:rFonts w:ascii="Courier New" w:eastAsia="Times New Roman" w:hAnsi="Courier New" w:cs="Courier New"/>
          <w:color w:val="auto"/>
          <w:sz w:val="22"/>
          <w:lang w:bidi="ar-SA"/>
        </w:rPr>
        <w:t>Решением думы</w:t>
      </w:r>
    </w:p>
    <w:p w:rsidR="00863D94" w:rsidRPr="00863D94" w:rsidRDefault="00863D94" w:rsidP="00863D94">
      <w:pPr>
        <w:widowControl/>
        <w:ind w:firstLine="709"/>
        <w:jc w:val="right"/>
        <w:rPr>
          <w:rFonts w:ascii="Courier New" w:eastAsia="Times New Roman" w:hAnsi="Courier New" w:cs="Courier New"/>
          <w:color w:val="auto"/>
          <w:sz w:val="22"/>
          <w:lang w:bidi="ar-SA"/>
        </w:rPr>
      </w:pPr>
      <w:r w:rsidRPr="00863D94">
        <w:rPr>
          <w:rFonts w:ascii="Courier New" w:eastAsia="Times New Roman" w:hAnsi="Courier New" w:cs="Courier New"/>
          <w:color w:val="auto"/>
          <w:sz w:val="22"/>
          <w:lang w:bidi="ar-SA"/>
        </w:rPr>
        <w:t>муниципального образования «Ныгда»</w:t>
      </w:r>
    </w:p>
    <w:p w:rsidR="00863D94" w:rsidRPr="00863D94" w:rsidRDefault="00863D94" w:rsidP="00863D94">
      <w:pPr>
        <w:widowControl/>
        <w:ind w:firstLine="709"/>
        <w:jc w:val="right"/>
        <w:rPr>
          <w:rFonts w:ascii="Courier New" w:eastAsia="Times New Roman" w:hAnsi="Courier New" w:cs="Courier New"/>
          <w:color w:val="auto"/>
          <w:sz w:val="22"/>
          <w:lang w:bidi="ar-SA"/>
        </w:rPr>
      </w:pPr>
      <w:r w:rsidRPr="00863D94">
        <w:rPr>
          <w:rFonts w:ascii="Courier New" w:eastAsia="Times New Roman" w:hAnsi="Courier New" w:cs="Courier New"/>
          <w:color w:val="auto"/>
          <w:sz w:val="22"/>
          <w:lang w:bidi="ar-SA"/>
        </w:rPr>
        <w:t>от 31.03.2022 г. №4/385-дмо</w:t>
      </w:r>
    </w:p>
    <w:p w:rsidR="00863D94" w:rsidRPr="00863D94" w:rsidRDefault="00863D94" w:rsidP="00863D94">
      <w:pPr>
        <w:widowControl/>
        <w:rPr>
          <w:rFonts w:ascii="Times New Roman" w:eastAsia="Times New Roman" w:hAnsi="Times New Roman" w:cs="Times New Roman"/>
          <w:color w:val="auto"/>
          <w:lang w:bidi="ar-SA"/>
        </w:rPr>
      </w:pPr>
    </w:p>
    <w:p w:rsidR="00863D94" w:rsidRPr="00863D94" w:rsidRDefault="00863D94" w:rsidP="00863D94">
      <w:pPr>
        <w:widowControl/>
        <w:jc w:val="center"/>
        <w:rPr>
          <w:rFonts w:ascii="Times New Roman" w:eastAsia="Times New Roman" w:hAnsi="Times New Roman" w:cs="Times New Roman"/>
          <w:color w:val="auto"/>
          <w:sz w:val="32"/>
          <w:szCs w:val="32"/>
          <w:lang w:bidi="ar-SA"/>
        </w:rPr>
      </w:pPr>
    </w:p>
    <w:p w:rsidR="00863D94" w:rsidRPr="00863D94" w:rsidRDefault="00863D94" w:rsidP="00863D94">
      <w:pPr>
        <w:widowControl/>
        <w:jc w:val="center"/>
        <w:rPr>
          <w:rFonts w:ascii="Times New Roman" w:eastAsia="Times New Roman" w:hAnsi="Times New Roman" w:cs="Times New Roman"/>
          <w:color w:val="auto"/>
          <w:sz w:val="32"/>
          <w:szCs w:val="32"/>
          <w:lang w:bidi="ar-SA"/>
        </w:rPr>
      </w:pPr>
    </w:p>
    <w:p w:rsidR="00863D94" w:rsidRPr="00863D94" w:rsidRDefault="00863D94" w:rsidP="00863D94">
      <w:pPr>
        <w:widowControl/>
        <w:jc w:val="center"/>
        <w:rPr>
          <w:rFonts w:ascii="Times New Roman" w:eastAsia="Times New Roman" w:hAnsi="Times New Roman" w:cs="Times New Roman"/>
          <w:color w:val="auto"/>
          <w:sz w:val="32"/>
          <w:szCs w:val="32"/>
          <w:lang w:bidi="ar-SA"/>
        </w:rPr>
      </w:pPr>
    </w:p>
    <w:p w:rsidR="00863D94" w:rsidRPr="00863D94" w:rsidRDefault="00863D94" w:rsidP="00863D94">
      <w:pPr>
        <w:widowControl/>
        <w:jc w:val="center"/>
        <w:rPr>
          <w:rFonts w:ascii="Times New Roman" w:eastAsia="Times New Roman" w:hAnsi="Times New Roman" w:cs="Times New Roman"/>
          <w:color w:val="auto"/>
          <w:sz w:val="32"/>
          <w:szCs w:val="32"/>
          <w:lang w:bidi="ar-SA"/>
        </w:rPr>
      </w:pPr>
    </w:p>
    <w:p w:rsidR="00863D94" w:rsidRPr="00863D94" w:rsidRDefault="00863D94" w:rsidP="00863D94">
      <w:pPr>
        <w:widowControl/>
        <w:jc w:val="center"/>
        <w:rPr>
          <w:rFonts w:ascii="Times New Roman" w:eastAsia="Times New Roman" w:hAnsi="Times New Roman" w:cs="Times New Roman"/>
          <w:color w:val="auto"/>
          <w:sz w:val="32"/>
          <w:szCs w:val="32"/>
          <w:lang w:bidi="ar-SA"/>
        </w:rPr>
      </w:pPr>
    </w:p>
    <w:p w:rsidR="00863D94" w:rsidRPr="00863D94" w:rsidRDefault="00863D94" w:rsidP="00863D94">
      <w:pPr>
        <w:widowControl/>
        <w:jc w:val="center"/>
        <w:rPr>
          <w:rFonts w:ascii="Times New Roman" w:eastAsia="Times New Roman" w:hAnsi="Times New Roman" w:cs="Times New Roman"/>
          <w:color w:val="auto"/>
          <w:sz w:val="32"/>
          <w:szCs w:val="32"/>
          <w:lang w:bidi="ar-SA"/>
        </w:rPr>
      </w:pPr>
    </w:p>
    <w:p w:rsidR="00863D94" w:rsidRPr="00863D94" w:rsidRDefault="00863D94" w:rsidP="00863D94">
      <w:pPr>
        <w:widowControl/>
        <w:jc w:val="center"/>
        <w:rPr>
          <w:rFonts w:ascii="Times New Roman" w:eastAsia="Times New Roman" w:hAnsi="Times New Roman" w:cs="Times New Roman"/>
          <w:color w:val="auto"/>
          <w:sz w:val="32"/>
          <w:szCs w:val="32"/>
          <w:lang w:bidi="ar-SA"/>
        </w:rPr>
      </w:pPr>
    </w:p>
    <w:p w:rsidR="00863D94" w:rsidRPr="00863D94" w:rsidRDefault="00863D94" w:rsidP="00863D94">
      <w:pPr>
        <w:widowControl/>
        <w:jc w:val="center"/>
        <w:rPr>
          <w:rFonts w:ascii="Times New Roman" w:eastAsia="Times New Roman" w:hAnsi="Times New Roman" w:cs="Times New Roman"/>
          <w:color w:val="auto"/>
          <w:sz w:val="32"/>
          <w:szCs w:val="32"/>
          <w:lang w:bidi="ar-SA"/>
        </w:rPr>
      </w:pPr>
    </w:p>
    <w:p w:rsidR="00863D94" w:rsidRPr="00863D94" w:rsidRDefault="00863D94" w:rsidP="00863D94">
      <w:pPr>
        <w:widowControl/>
        <w:jc w:val="center"/>
        <w:rPr>
          <w:rFonts w:ascii="Times New Roman" w:eastAsia="Times New Roman" w:hAnsi="Times New Roman" w:cs="Times New Roman"/>
          <w:color w:val="auto"/>
          <w:sz w:val="32"/>
          <w:szCs w:val="32"/>
          <w:lang w:bidi="ar-SA"/>
        </w:rPr>
      </w:pPr>
    </w:p>
    <w:p w:rsidR="00863D94" w:rsidRPr="00863D94" w:rsidRDefault="00863D94" w:rsidP="00863D94">
      <w:pPr>
        <w:widowControl/>
        <w:rPr>
          <w:rFonts w:ascii="Times New Roman" w:eastAsia="Times New Roman" w:hAnsi="Times New Roman" w:cs="Times New Roman"/>
          <w:color w:val="auto"/>
          <w:sz w:val="32"/>
          <w:szCs w:val="32"/>
          <w:lang w:bidi="ar-SA"/>
        </w:rPr>
      </w:pPr>
    </w:p>
    <w:p w:rsidR="00863D94" w:rsidRPr="00863D94" w:rsidRDefault="00863D94" w:rsidP="00863D94">
      <w:pPr>
        <w:widowControl/>
        <w:jc w:val="center"/>
        <w:rPr>
          <w:rFonts w:ascii="Times New Roman" w:eastAsia="Times New Roman" w:hAnsi="Times New Roman" w:cs="Times New Roman"/>
          <w:color w:val="auto"/>
          <w:sz w:val="32"/>
          <w:szCs w:val="32"/>
          <w:lang w:bidi="ar-SA"/>
        </w:rPr>
      </w:pPr>
    </w:p>
    <w:p w:rsidR="00863D94" w:rsidRPr="00863D94" w:rsidRDefault="00863D94" w:rsidP="00863D94">
      <w:pPr>
        <w:widowControl/>
        <w:jc w:val="center"/>
        <w:rPr>
          <w:rFonts w:ascii="Times New Roman" w:eastAsia="Times New Roman" w:hAnsi="Times New Roman" w:cs="Times New Roman"/>
          <w:color w:val="auto"/>
          <w:sz w:val="32"/>
          <w:szCs w:val="32"/>
          <w:lang w:bidi="ar-SA"/>
        </w:rPr>
      </w:pPr>
    </w:p>
    <w:p w:rsidR="00863D94" w:rsidRPr="00863D94" w:rsidRDefault="00863D94" w:rsidP="00863D94">
      <w:pPr>
        <w:widowControl/>
        <w:jc w:val="center"/>
        <w:rPr>
          <w:rFonts w:ascii="Arial" w:eastAsia="Times New Roman" w:hAnsi="Arial" w:cs="Arial"/>
          <w:b/>
          <w:color w:val="auto"/>
          <w:sz w:val="30"/>
          <w:szCs w:val="30"/>
          <w:lang w:bidi="ar-SA"/>
        </w:rPr>
      </w:pPr>
      <w:r w:rsidRPr="00863D94">
        <w:rPr>
          <w:rFonts w:ascii="Arial" w:eastAsia="Times New Roman" w:hAnsi="Arial" w:cs="Arial"/>
          <w:b/>
          <w:color w:val="auto"/>
          <w:sz w:val="30"/>
          <w:szCs w:val="30"/>
          <w:lang w:bidi="ar-SA"/>
        </w:rPr>
        <w:t xml:space="preserve">Местные нормативы </w:t>
      </w:r>
    </w:p>
    <w:p w:rsidR="00863D94" w:rsidRPr="00863D94" w:rsidRDefault="00863D94" w:rsidP="00863D94">
      <w:pPr>
        <w:widowControl/>
        <w:jc w:val="center"/>
        <w:rPr>
          <w:rFonts w:ascii="Arial" w:eastAsia="Times New Roman" w:hAnsi="Arial" w:cs="Arial"/>
          <w:b/>
          <w:color w:val="auto"/>
          <w:sz w:val="30"/>
          <w:szCs w:val="30"/>
          <w:lang w:bidi="ar-SA"/>
        </w:rPr>
      </w:pPr>
      <w:r w:rsidRPr="00863D94">
        <w:rPr>
          <w:rFonts w:ascii="Arial" w:eastAsia="Times New Roman" w:hAnsi="Arial" w:cs="Arial"/>
          <w:b/>
          <w:color w:val="auto"/>
          <w:sz w:val="30"/>
          <w:szCs w:val="30"/>
          <w:lang w:bidi="ar-SA"/>
        </w:rPr>
        <w:t xml:space="preserve">градостроительного проектирования </w:t>
      </w:r>
    </w:p>
    <w:p w:rsidR="00863D94" w:rsidRPr="00863D94" w:rsidRDefault="00863D94" w:rsidP="00863D94">
      <w:pPr>
        <w:widowControl/>
        <w:jc w:val="center"/>
        <w:rPr>
          <w:rFonts w:ascii="Arial" w:eastAsia="Times New Roman" w:hAnsi="Arial" w:cs="Arial"/>
          <w:b/>
          <w:color w:val="auto"/>
          <w:sz w:val="30"/>
          <w:szCs w:val="30"/>
          <w:lang w:bidi="ar-SA"/>
        </w:rPr>
      </w:pPr>
      <w:r w:rsidRPr="00863D94">
        <w:rPr>
          <w:rFonts w:ascii="Arial" w:eastAsia="Times New Roman" w:hAnsi="Arial" w:cs="Arial"/>
          <w:b/>
          <w:color w:val="auto"/>
          <w:sz w:val="30"/>
          <w:szCs w:val="30"/>
          <w:lang w:bidi="ar-SA"/>
        </w:rPr>
        <w:t>муниципального образования «Ныгда»</w:t>
      </w:r>
    </w:p>
    <w:p w:rsidR="00863D94" w:rsidRPr="00863D94" w:rsidRDefault="00863D94" w:rsidP="00863D94">
      <w:pPr>
        <w:widowControl/>
        <w:jc w:val="center"/>
        <w:rPr>
          <w:rFonts w:ascii="Times New Roman" w:eastAsia="Times New Roman" w:hAnsi="Times New Roman" w:cs="Times New Roman"/>
          <w:b/>
          <w:color w:val="auto"/>
          <w:lang w:bidi="ar-SA"/>
        </w:rPr>
      </w:pPr>
    </w:p>
    <w:p w:rsidR="00863D94" w:rsidRPr="00863D94" w:rsidRDefault="00863D94" w:rsidP="00863D94">
      <w:pPr>
        <w:widowControl/>
        <w:jc w:val="center"/>
        <w:rPr>
          <w:rFonts w:ascii="Times New Roman" w:eastAsia="Times New Roman" w:hAnsi="Times New Roman" w:cs="Times New Roman"/>
          <w:b/>
          <w:color w:val="auto"/>
          <w:lang w:bidi="ar-SA"/>
        </w:rPr>
      </w:pPr>
    </w:p>
    <w:p w:rsidR="00863D94" w:rsidRPr="00863D94" w:rsidRDefault="00863D94" w:rsidP="00863D94">
      <w:pPr>
        <w:widowControl/>
        <w:jc w:val="center"/>
        <w:rPr>
          <w:rFonts w:ascii="Times New Roman" w:eastAsia="Times New Roman" w:hAnsi="Times New Roman" w:cs="Times New Roman"/>
          <w:b/>
          <w:color w:val="auto"/>
          <w:lang w:bidi="ar-SA"/>
        </w:rPr>
      </w:pPr>
    </w:p>
    <w:p w:rsidR="00863D94" w:rsidRPr="00863D94" w:rsidRDefault="00863D94" w:rsidP="00863D94">
      <w:pPr>
        <w:widowControl/>
        <w:jc w:val="center"/>
        <w:rPr>
          <w:rFonts w:ascii="Times New Roman" w:eastAsia="Times New Roman" w:hAnsi="Times New Roman" w:cs="Times New Roman"/>
          <w:b/>
          <w:color w:val="auto"/>
          <w:lang w:bidi="ar-SA"/>
        </w:rPr>
      </w:pPr>
    </w:p>
    <w:p w:rsidR="00863D94" w:rsidRPr="00863D94" w:rsidRDefault="00863D94" w:rsidP="00863D94">
      <w:pPr>
        <w:widowControl/>
        <w:jc w:val="center"/>
        <w:rPr>
          <w:rFonts w:ascii="Times New Roman" w:eastAsia="Times New Roman" w:hAnsi="Times New Roman" w:cs="Times New Roman"/>
          <w:b/>
          <w:color w:val="auto"/>
          <w:lang w:bidi="ar-SA"/>
        </w:rPr>
      </w:pPr>
    </w:p>
    <w:p w:rsidR="00863D94" w:rsidRPr="00863D94" w:rsidRDefault="00863D94" w:rsidP="00863D94">
      <w:pPr>
        <w:widowControl/>
        <w:jc w:val="center"/>
        <w:rPr>
          <w:rFonts w:ascii="Times New Roman" w:eastAsia="Times New Roman" w:hAnsi="Times New Roman" w:cs="Times New Roman"/>
          <w:b/>
          <w:color w:val="auto"/>
          <w:lang w:bidi="ar-SA"/>
        </w:rPr>
      </w:pPr>
    </w:p>
    <w:p w:rsidR="00863D94" w:rsidRPr="00863D94" w:rsidRDefault="00863D94" w:rsidP="00863D94">
      <w:pPr>
        <w:widowControl/>
        <w:jc w:val="center"/>
        <w:rPr>
          <w:rFonts w:ascii="Times New Roman" w:eastAsia="Times New Roman" w:hAnsi="Times New Roman" w:cs="Times New Roman"/>
          <w:b/>
          <w:color w:val="auto"/>
          <w:lang w:bidi="ar-SA"/>
        </w:rPr>
      </w:pPr>
    </w:p>
    <w:p w:rsidR="00863D94" w:rsidRPr="00863D94" w:rsidRDefault="00863D94" w:rsidP="00863D94">
      <w:pPr>
        <w:widowControl/>
        <w:jc w:val="center"/>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rPr>
          <w:rFonts w:ascii="Times New Roman" w:eastAsia="Times New Roman" w:hAnsi="Times New Roman" w:cs="Times New Roman"/>
          <w:b/>
          <w:color w:val="auto"/>
          <w:lang w:bidi="ar-SA"/>
        </w:rPr>
      </w:pPr>
    </w:p>
    <w:p w:rsidR="00863D94" w:rsidRPr="00863D94" w:rsidRDefault="00863D94" w:rsidP="00863D94">
      <w:pPr>
        <w:widowControl/>
        <w:jc w:val="center"/>
        <w:rPr>
          <w:rFonts w:ascii="Arial" w:eastAsia="Times New Roman" w:hAnsi="Arial" w:cs="Arial"/>
          <w:b/>
          <w:color w:val="auto"/>
          <w:lang w:bidi="ar-SA"/>
        </w:rPr>
      </w:pPr>
      <w:r w:rsidRPr="00863D94">
        <w:rPr>
          <w:rFonts w:ascii="Arial" w:eastAsia="Times New Roman" w:hAnsi="Arial" w:cs="Arial"/>
          <w:b/>
          <w:color w:val="auto"/>
          <w:lang w:bidi="ar-SA"/>
        </w:rPr>
        <w:t>д. Ныгда</w:t>
      </w:r>
    </w:p>
    <w:p w:rsidR="00863D94" w:rsidRPr="00863D94" w:rsidRDefault="00863D94" w:rsidP="00863D94">
      <w:pPr>
        <w:widowControl/>
        <w:jc w:val="center"/>
        <w:rPr>
          <w:rFonts w:ascii="Arial" w:eastAsia="Times New Roman" w:hAnsi="Arial" w:cs="Arial"/>
          <w:color w:val="auto"/>
          <w:sz w:val="30"/>
          <w:szCs w:val="30"/>
          <w:lang w:bidi="ar-SA"/>
        </w:rPr>
      </w:pPr>
      <w:r w:rsidRPr="00863D94">
        <w:rPr>
          <w:rFonts w:ascii="Arial" w:eastAsia="Times New Roman" w:hAnsi="Arial" w:cs="Arial"/>
          <w:b/>
          <w:color w:val="auto"/>
          <w:lang w:bidi="ar-SA"/>
        </w:rPr>
        <w:t>2022 г.</w:t>
      </w:r>
      <w:r w:rsidRPr="00863D94">
        <w:rPr>
          <w:rFonts w:ascii="Times New Roman" w:eastAsia="Times New Roman" w:hAnsi="Times New Roman" w:cs="Times New Roman"/>
          <w:b/>
          <w:color w:val="auto"/>
          <w:lang w:bidi="ar-SA"/>
        </w:rPr>
        <w:br w:type="page"/>
      </w:r>
      <w:r w:rsidRPr="00863D94">
        <w:rPr>
          <w:rFonts w:ascii="Arial" w:eastAsia="Times New Roman" w:hAnsi="Arial" w:cs="Arial"/>
          <w:b/>
          <w:color w:val="auto"/>
          <w:sz w:val="30"/>
          <w:szCs w:val="30"/>
          <w:lang w:bidi="ar-SA"/>
        </w:rPr>
        <w:lastRenderedPageBreak/>
        <w:t>Содержание</w:t>
      </w:r>
    </w:p>
    <w:p w:rsidR="00863D94" w:rsidRPr="00863D94" w:rsidRDefault="00863D94" w:rsidP="00863D94">
      <w:pPr>
        <w:widowControl/>
        <w:jc w:val="both"/>
        <w:rPr>
          <w:rFonts w:ascii="Arial" w:eastAsia="Times New Roman" w:hAnsi="Arial" w:cs="Arial"/>
          <w:color w:val="auto"/>
          <w:lang w:bidi="ar-SA"/>
        </w:rPr>
      </w:pP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ОСНОВНАЯ ЧАСТЬ</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стр.3</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1. Объекты инженерно-технической, дорожной, транспортной инфраструктур и иного специального назначения. Общие положения</w:t>
      </w:r>
      <w:proofErr w:type="gramStart"/>
      <w:r w:rsidRPr="00863D94">
        <w:rPr>
          <w:rFonts w:ascii="Arial" w:eastAsia="Times New Roman" w:hAnsi="Arial" w:cs="Arial"/>
          <w:color w:val="auto"/>
          <w:lang w:bidi="ar-SA"/>
        </w:rPr>
        <w:t xml:space="preserve"> …………….........................</w:t>
      </w:r>
      <w:proofErr w:type="gramEnd"/>
      <w:r w:rsidRPr="00863D94">
        <w:rPr>
          <w:rFonts w:ascii="Arial" w:eastAsia="Times New Roman" w:hAnsi="Arial" w:cs="Arial"/>
          <w:color w:val="auto"/>
          <w:lang w:bidi="ar-SA"/>
        </w:rPr>
        <w:t>стр.3</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1.1. Электроснабжение</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стр.3</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1.2. Теплоснабжение</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стр.5</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1.3. Холодное и горячее водоснабжение, водоотведение</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стр.5</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1.4. Газоснабжение</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стр.7</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1.5. Автомобильные дороги и транспортное сообщение</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стр.7</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1.6. Велосипедные дорожки</w:t>
      </w:r>
      <w:proofErr w:type="gramStart"/>
      <w:r w:rsidRPr="00863D94">
        <w:rPr>
          <w:rFonts w:ascii="Arial" w:eastAsia="Times New Roman" w:hAnsi="Arial" w:cs="Arial"/>
          <w:color w:val="auto"/>
          <w:lang w:bidi="ar-SA"/>
        </w:rPr>
        <w:t xml:space="preserve"> ………………........................................................…..</w:t>
      </w:r>
      <w:proofErr w:type="gramEnd"/>
      <w:r w:rsidRPr="00863D94">
        <w:rPr>
          <w:rFonts w:ascii="Arial" w:eastAsia="Times New Roman" w:hAnsi="Arial" w:cs="Arial"/>
          <w:color w:val="auto"/>
          <w:lang w:bidi="ar-SA"/>
        </w:rPr>
        <w:t>стр.9</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1.7. Кладбища</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стр.10</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 xml:space="preserve">1.8. Объекты, предназначенные для сбора </w:t>
      </w:r>
      <w:proofErr w:type="gramStart"/>
      <w:r w:rsidRPr="00863D94">
        <w:rPr>
          <w:rFonts w:ascii="Arial" w:eastAsia="Times New Roman" w:hAnsi="Arial" w:cs="Arial"/>
          <w:color w:val="auto"/>
          <w:lang w:bidi="ar-SA"/>
        </w:rPr>
        <w:t>твердых</w:t>
      </w:r>
      <w:proofErr w:type="gramEnd"/>
      <w:r w:rsidRPr="00863D94">
        <w:rPr>
          <w:rFonts w:ascii="Arial" w:eastAsia="Times New Roman" w:hAnsi="Arial" w:cs="Arial"/>
          <w:color w:val="auto"/>
          <w:lang w:bidi="ar-SA"/>
        </w:rPr>
        <w:t xml:space="preserve"> коммунальных</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отходов ……………………………………………………………………………………стр.11</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1.9. Наружное противопожарное водоснабжение (противопожарный водопровод, пожарный водоем, резервуар</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стр.12</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 xml:space="preserve">2. Расчетные показатели минимально допустимого уровня обеспеченности 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w:t>
      </w:r>
      <w:proofErr w:type="gramStart"/>
      <w:r w:rsidRPr="00863D94">
        <w:rPr>
          <w:rFonts w:ascii="Arial" w:eastAsia="Times New Roman" w:hAnsi="Arial" w:cs="Arial"/>
          <w:color w:val="auto"/>
          <w:lang w:bidi="ar-SA"/>
        </w:rPr>
        <w:t>таких</w:t>
      </w:r>
      <w:proofErr w:type="gramEnd"/>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объектов для населения</w:t>
      </w:r>
      <w:proofErr w:type="gramStart"/>
      <w:r w:rsidRPr="00863D94">
        <w:rPr>
          <w:rFonts w:ascii="Arial" w:eastAsia="Times New Roman" w:hAnsi="Arial" w:cs="Arial"/>
          <w:color w:val="auto"/>
          <w:lang w:bidi="ar-SA"/>
        </w:rPr>
        <w:t xml:space="preserve"> ……………………..........................................................</w:t>
      </w:r>
      <w:proofErr w:type="gramEnd"/>
      <w:r w:rsidRPr="00863D94">
        <w:rPr>
          <w:rFonts w:ascii="Arial" w:eastAsia="Times New Roman" w:hAnsi="Arial" w:cs="Arial"/>
          <w:color w:val="auto"/>
          <w:lang w:bidi="ar-SA"/>
        </w:rPr>
        <w:t>стр.12</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3. Объекты социальной инфраструктуры и благоустройства.</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Общие положения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стр.14</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3.1. Физическая культура и массовый спорт</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стр.15</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3.2. Организации культуры и досуга, благоустройство</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стр.16</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4. Расчетные показатели минимально допустимого уровня обеспеченности объектами местного значения в области физической культуры и массового спорта, культуры, искусства и массового отдыха населения, благоустройства</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стр.19</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МАТЕРИАЛЫ ПО ОБОСНОВАНИЮ РАСЧЕТНЫХ ПОКАЗАТЕЛЕЙ, СОДЕРЖАЩИХСЯ В ОСНОВНОЙ ЧАСТИ НОРМАТИВОВ ГРАДОСТРОИТЕЛЬНОГО ПРОЕКТИРОВАНИЯ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 21</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1. Исходные данные</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стр.21</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1.1. Общая характеристика территории</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стр.21</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1.2. Социально-демографический состав и плотность населения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стр.21</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1.3. Социально-экономическое развитие поселения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стр.21</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1.4. Финансовая обеспеченность поселения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стр.23</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2. Обоснование расчетных показателей</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стр.23</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2.1. Объекты инженерно-технической, дорожной, транспортной инфраструктур и иного специального назначения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стр.23</w:t>
      </w:r>
    </w:p>
    <w:p w:rsidR="00863D94" w:rsidRPr="00863D94" w:rsidRDefault="00863D94" w:rsidP="00863D94">
      <w:pPr>
        <w:widowControl/>
        <w:spacing w:line="264" w:lineRule="auto"/>
        <w:jc w:val="both"/>
        <w:rPr>
          <w:rFonts w:ascii="Arial" w:eastAsia="Times New Roman" w:hAnsi="Arial" w:cs="Arial"/>
          <w:color w:val="auto"/>
          <w:lang w:bidi="ar-SA"/>
        </w:rPr>
      </w:pPr>
      <w:r w:rsidRPr="00863D94">
        <w:rPr>
          <w:rFonts w:ascii="Arial" w:eastAsia="Times New Roman" w:hAnsi="Arial" w:cs="Arial"/>
          <w:color w:val="auto"/>
          <w:lang w:bidi="ar-SA"/>
        </w:rPr>
        <w:t>2.2. Объекты физической культуры и массового спорта, культуры, искусства и массового отдыха населения, благоустройства</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стр.30</w:t>
      </w:r>
    </w:p>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ПРАВИЛА И ОБЛАСТЬ ПРИМЕНЕНИЯ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стр.38</w:t>
      </w:r>
    </w:p>
    <w:p w:rsidR="00863D94" w:rsidRPr="00863D94" w:rsidRDefault="00863D94" w:rsidP="00863D94">
      <w:pPr>
        <w:widowControl/>
        <w:numPr>
          <w:ilvl w:val="0"/>
          <w:numId w:val="25"/>
        </w:numPr>
        <w:jc w:val="center"/>
        <w:rPr>
          <w:rFonts w:ascii="Arial" w:eastAsia="Times New Roman" w:hAnsi="Arial" w:cs="Arial"/>
          <w:color w:val="auto"/>
          <w:lang w:bidi="ar-SA"/>
        </w:rPr>
      </w:pPr>
      <w:r w:rsidRPr="00863D94">
        <w:rPr>
          <w:rFonts w:ascii="Times New Roman" w:eastAsia="Times New Roman" w:hAnsi="Times New Roman" w:cs="Times New Roman"/>
          <w:color w:val="auto"/>
          <w:lang w:bidi="ar-SA"/>
        </w:rPr>
        <w:br w:type="page"/>
      </w:r>
      <w:r w:rsidRPr="00863D94">
        <w:rPr>
          <w:rFonts w:ascii="Arial" w:eastAsia="Times New Roman" w:hAnsi="Arial" w:cs="Arial"/>
          <w:color w:val="auto"/>
          <w:lang w:bidi="ar-SA"/>
        </w:rPr>
        <w:lastRenderedPageBreak/>
        <w:t>ОСНОВНАЯ ЧАСТЬ. РАСЧЕТНЫЕ ПОКАЗАТЕЛИ</w:t>
      </w:r>
    </w:p>
    <w:p w:rsidR="00863D94" w:rsidRPr="00863D94" w:rsidRDefault="00863D94" w:rsidP="00863D94">
      <w:pPr>
        <w:widowControl/>
        <w:ind w:left="1080"/>
        <w:rPr>
          <w:rFonts w:ascii="Arial" w:eastAsia="Times New Roman" w:hAnsi="Arial" w:cs="Arial"/>
          <w:color w:val="auto"/>
          <w:lang w:bidi="ar-SA"/>
        </w:rPr>
      </w:pPr>
    </w:p>
    <w:p w:rsidR="00863D94" w:rsidRPr="00863D94" w:rsidRDefault="00863D94" w:rsidP="00863D94">
      <w:pPr>
        <w:widowControl/>
        <w:jc w:val="center"/>
        <w:rPr>
          <w:rFonts w:ascii="Arial" w:eastAsia="Times New Roman" w:hAnsi="Arial" w:cs="Arial"/>
          <w:b/>
          <w:color w:val="auto"/>
          <w:lang w:bidi="ar-SA"/>
        </w:rPr>
      </w:pPr>
      <w:r w:rsidRPr="00863D94">
        <w:rPr>
          <w:rFonts w:ascii="Arial" w:eastAsia="Times New Roman" w:hAnsi="Arial" w:cs="Arial"/>
          <w:b/>
          <w:color w:val="auto"/>
          <w:lang w:bidi="ar-SA"/>
        </w:rPr>
        <w:t>1. Объекты инженерно-технической, дорожной, транспортной инфраструктур и иного специального назначения</w:t>
      </w:r>
    </w:p>
    <w:p w:rsidR="00863D94" w:rsidRPr="00863D94" w:rsidRDefault="00863D94" w:rsidP="00863D94">
      <w:pPr>
        <w:widowControl/>
        <w:autoSpaceDE w:val="0"/>
        <w:autoSpaceDN w:val="0"/>
        <w:adjustRightInd w:val="0"/>
        <w:jc w:val="center"/>
        <w:rPr>
          <w:rFonts w:ascii="Arial" w:eastAsia="Times New Roman" w:hAnsi="Arial" w:cs="Arial"/>
          <w:color w:val="auto"/>
          <w:lang w:bidi="ar-SA"/>
        </w:rPr>
      </w:pPr>
    </w:p>
    <w:p w:rsidR="00863D94" w:rsidRPr="00863D94" w:rsidRDefault="00863D94" w:rsidP="00863D94">
      <w:pPr>
        <w:widowControl/>
        <w:autoSpaceDE w:val="0"/>
        <w:autoSpaceDN w:val="0"/>
        <w:adjustRightInd w:val="0"/>
        <w:jc w:val="center"/>
        <w:rPr>
          <w:rFonts w:ascii="Arial" w:eastAsia="Times New Roman" w:hAnsi="Arial" w:cs="Arial"/>
          <w:color w:val="auto"/>
          <w:lang w:bidi="ar-SA"/>
        </w:rPr>
      </w:pPr>
      <w:r w:rsidRPr="00863D94">
        <w:rPr>
          <w:rFonts w:ascii="Arial" w:eastAsia="Times New Roman" w:hAnsi="Arial" w:cs="Arial"/>
          <w:color w:val="auto"/>
          <w:lang w:bidi="ar-SA"/>
        </w:rPr>
        <w:t>Общие положения</w:t>
      </w:r>
    </w:p>
    <w:p w:rsidR="00863D94" w:rsidRPr="00863D94" w:rsidRDefault="00863D94" w:rsidP="00863D94">
      <w:pPr>
        <w:widowControl/>
        <w:autoSpaceDE w:val="0"/>
        <w:autoSpaceDN w:val="0"/>
        <w:adjustRightInd w:val="0"/>
        <w:ind w:firstLine="426"/>
        <w:jc w:val="center"/>
        <w:rPr>
          <w:rFonts w:ascii="Arial" w:eastAsia="Times New Roman" w:hAnsi="Arial" w:cs="Arial"/>
          <w:color w:val="auto"/>
          <w:lang w:bidi="ar-SA"/>
        </w:rPr>
      </w:pPr>
    </w:p>
    <w:p w:rsidR="00863D94" w:rsidRPr="00863D94" w:rsidRDefault="00863D94" w:rsidP="00863D94">
      <w:pPr>
        <w:widowControl/>
        <w:autoSpaceDE w:val="0"/>
        <w:autoSpaceDN w:val="0"/>
        <w:adjustRightInd w:val="0"/>
        <w:jc w:val="center"/>
        <w:rPr>
          <w:rFonts w:ascii="Arial" w:eastAsia="Times New Roman" w:hAnsi="Arial" w:cs="Arial"/>
          <w:color w:val="auto"/>
          <w:lang w:bidi="ar-SA"/>
        </w:rPr>
      </w:pPr>
      <w:r w:rsidRPr="00863D94">
        <w:rPr>
          <w:rFonts w:ascii="Arial" w:eastAsia="Times New Roman" w:hAnsi="Arial" w:cs="Arial"/>
          <w:color w:val="auto"/>
          <w:lang w:bidi="ar-SA"/>
        </w:rPr>
        <w:t>1.1. Электроснабжение</w:t>
      </w:r>
    </w:p>
    <w:p w:rsidR="00863D94" w:rsidRPr="00863D94" w:rsidRDefault="00863D94" w:rsidP="00863D94">
      <w:pPr>
        <w:widowControl/>
        <w:autoSpaceDE w:val="0"/>
        <w:autoSpaceDN w:val="0"/>
        <w:adjustRightInd w:val="0"/>
        <w:ind w:firstLine="426"/>
        <w:jc w:val="center"/>
        <w:rPr>
          <w:rFonts w:ascii="Arial" w:eastAsia="Times New Roman" w:hAnsi="Arial" w:cs="Arial"/>
          <w:color w:val="auto"/>
          <w:lang w:bidi="ar-SA"/>
        </w:rPr>
      </w:pP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Общие положения разработаны на основании:</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1. РД 34.20.185-94 (СО 153-34.20.185-94) Инструкция по проектированию городских электрических сетей.</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2. СП 42-13330-2016 Градостроительство. Планировка и застройка городских и сельских поселений.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3. СП 31-110-2003 Проектирование и монтаж электроустановок жилых и общественных зданий.</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4. НТП ЭПП-94 «Проектирование электроснабжения промышленных предприятий. Нормы технологического проектирования».</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5.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6. Правила устройства электроустановок (ПУЭ 6-е и 7-е издание).</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7.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8. Положение ОАО «</w:t>
      </w:r>
      <w:proofErr w:type="spellStart"/>
      <w:r w:rsidRPr="00863D94">
        <w:rPr>
          <w:rFonts w:ascii="Arial" w:eastAsia="Times New Roman" w:hAnsi="Arial" w:cs="Arial"/>
          <w:color w:val="auto"/>
          <w:lang w:bidi="ar-SA"/>
        </w:rPr>
        <w:t>Россети</w:t>
      </w:r>
      <w:proofErr w:type="spellEnd"/>
      <w:r w:rsidRPr="00863D94">
        <w:rPr>
          <w:rFonts w:ascii="Arial" w:eastAsia="Times New Roman" w:hAnsi="Arial" w:cs="Arial"/>
          <w:color w:val="auto"/>
          <w:lang w:bidi="ar-SA"/>
        </w:rPr>
        <w:t>» о единой технической политике в электросетевом комплексе, утвержденным Советом директоров ОАО «</w:t>
      </w:r>
      <w:proofErr w:type="spellStart"/>
      <w:r w:rsidRPr="00863D94">
        <w:rPr>
          <w:rFonts w:ascii="Arial" w:eastAsia="Times New Roman" w:hAnsi="Arial" w:cs="Arial"/>
          <w:color w:val="auto"/>
          <w:lang w:bidi="ar-SA"/>
        </w:rPr>
        <w:t>Россети</w:t>
      </w:r>
      <w:proofErr w:type="spellEnd"/>
      <w:r w:rsidRPr="00863D94">
        <w:rPr>
          <w:rFonts w:ascii="Arial" w:eastAsia="Times New Roman" w:hAnsi="Arial" w:cs="Arial"/>
          <w:color w:val="auto"/>
          <w:lang w:bidi="ar-SA"/>
        </w:rPr>
        <w:t>» (протокол от 23.10.2013 №138), введено в действие Советом директоров ОАО «ФСК ЕЭС» (протокол от 27.12.2013 №208).</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w:t>
      </w:r>
      <w:proofErr w:type="gramEnd"/>
      <w:r w:rsidRPr="00863D94">
        <w:rPr>
          <w:rFonts w:ascii="Arial" w:eastAsia="Times New Roman" w:hAnsi="Arial" w:cs="Arial"/>
          <w:color w:val="auto"/>
          <w:lang w:bidi="ar-SA"/>
        </w:rPr>
        <w:t xml:space="preserve"> Выбор следует производить по результатам </w:t>
      </w:r>
      <w:proofErr w:type="gramStart"/>
      <w:r w:rsidRPr="00863D94">
        <w:rPr>
          <w:rFonts w:ascii="Arial" w:eastAsia="Times New Roman" w:hAnsi="Arial" w:cs="Arial"/>
          <w:color w:val="auto"/>
          <w:lang w:bidi="ar-SA"/>
        </w:rPr>
        <w:t>технико- экономического</w:t>
      </w:r>
      <w:proofErr w:type="gramEnd"/>
      <w:r w:rsidRPr="00863D94">
        <w:rPr>
          <w:rFonts w:ascii="Arial" w:eastAsia="Times New Roman" w:hAnsi="Arial" w:cs="Arial"/>
          <w:color w:val="auto"/>
          <w:lang w:bidi="ar-SA"/>
        </w:rPr>
        <w:t xml:space="preserve"> сопоставления вариантов.</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863D94">
        <w:rPr>
          <w:rFonts w:ascii="Arial" w:eastAsia="Times New Roman" w:hAnsi="Arial" w:cs="Arial"/>
          <w:color w:val="auto"/>
          <w:lang w:bidi="ar-SA"/>
        </w:rPr>
        <w:t>кВ</w:t>
      </w:r>
      <w:proofErr w:type="spellEnd"/>
      <w:r w:rsidRPr="00863D94">
        <w:rPr>
          <w:rFonts w:ascii="Arial" w:eastAsia="Times New Roman" w:hAnsi="Arial" w:cs="Arial"/>
          <w:color w:val="auto"/>
          <w:lang w:bidi="ar-SA"/>
        </w:rPr>
        <w:t xml:space="preserve"> и выше с сетями 6-10 </w:t>
      </w:r>
      <w:proofErr w:type="spellStart"/>
      <w:r w:rsidRPr="00863D94">
        <w:rPr>
          <w:rFonts w:ascii="Arial" w:eastAsia="Times New Roman" w:hAnsi="Arial" w:cs="Arial"/>
          <w:color w:val="auto"/>
          <w:lang w:bidi="ar-SA"/>
        </w:rPr>
        <w:t>кВ.</w:t>
      </w:r>
      <w:proofErr w:type="spellEnd"/>
      <w:r w:rsidRPr="00863D94">
        <w:rPr>
          <w:rFonts w:ascii="Arial" w:eastAsia="Times New Roman" w:hAnsi="Arial" w:cs="Arial"/>
          <w:color w:val="auto"/>
          <w:lang w:bidi="ar-SA"/>
        </w:rPr>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w:t>
      </w:r>
      <w:proofErr w:type="spellStart"/>
      <w:r w:rsidRPr="00863D94">
        <w:rPr>
          <w:rFonts w:ascii="Arial" w:eastAsia="Times New Roman" w:hAnsi="Arial" w:cs="Arial"/>
          <w:color w:val="auto"/>
          <w:lang w:bidi="ar-SA"/>
        </w:rPr>
        <w:t>Россети</w:t>
      </w:r>
      <w:proofErr w:type="spellEnd"/>
      <w:r w:rsidRPr="00863D94">
        <w:rPr>
          <w:rFonts w:ascii="Arial" w:eastAsia="Times New Roman" w:hAnsi="Arial" w:cs="Arial"/>
          <w:color w:val="auto"/>
          <w:lang w:bidi="ar-SA"/>
        </w:rPr>
        <w:t>» о единой технической политике в электросетевом комплексе».</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w:t>
      </w:r>
      <w:proofErr w:type="spellStart"/>
      <w:r w:rsidRPr="00863D94">
        <w:rPr>
          <w:rFonts w:ascii="Arial" w:eastAsia="Times New Roman" w:hAnsi="Arial" w:cs="Arial"/>
          <w:color w:val="auto"/>
          <w:lang w:bidi="ar-SA"/>
        </w:rPr>
        <w:t>кВ</w:t>
      </w:r>
      <w:proofErr w:type="spellEnd"/>
      <w:r w:rsidRPr="00863D94">
        <w:rPr>
          <w:rFonts w:ascii="Arial" w:eastAsia="Times New Roman" w:hAnsi="Arial" w:cs="Arial"/>
          <w:color w:val="auto"/>
          <w:lang w:bidi="ar-SA"/>
        </w:rPr>
        <w:t xml:space="preserve"> или 35-110-330-750 </w:t>
      </w:r>
      <w:proofErr w:type="spellStart"/>
      <w:r w:rsidRPr="00863D94">
        <w:rPr>
          <w:rFonts w:ascii="Arial" w:eastAsia="Times New Roman" w:hAnsi="Arial" w:cs="Arial"/>
          <w:color w:val="auto"/>
          <w:lang w:bidi="ar-SA"/>
        </w:rPr>
        <w:t>кВ.</w:t>
      </w:r>
      <w:proofErr w:type="spellEnd"/>
      <w:r w:rsidRPr="00863D94">
        <w:rPr>
          <w:rFonts w:ascii="Arial" w:eastAsia="Times New Roman" w:hAnsi="Arial" w:cs="Arial"/>
          <w:color w:val="auto"/>
          <w:lang w:bidi="ar-SA"/>
        </w:rPr>
        <w:t xml:space="preserve">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Напряжение системы электроснабжения должно выбираться с учетом наименьшего </w:t>
      </w:r>
      <w:proofErr w:type="gramStart"/>
      <w:r w:rsidRPr="00863D94">
        <w:rPr>
          <w:rFonts w:ascii="Arial" w:eastAsia="Times New Roman" w:hAnsi="Arial" w:cs="Arial"/>
          <w:color w:val="auto"/>
          <w:lang w:bidi="ar-SA"/>
        </w:rPr>
        <w:t>количества ступеней трансформации энергии</w:t>
      </w:r>
      <w:proofErr w:type="gramEnd"/>
      <w:r w:rsidRPr="00863D94">
        <w:rPr>
          <w:rFonts w:ascii="Arial" w:eastAsia="Times New Roman" w:hAnsi="Arial" w:cs="Arial"/>
          <w:color w:val="auto"/>
          <w:lang w:bidi="ar-SA"/>
        </w:rPr>
        <w:t xml:space="preserve">. На ближайший период развития наиболее целесообразной является система напряжений 35-110/10 </w:t>
      </w:r>
      <w:proofErr w:type="spellStart"/>
      <w:r w:rsidRPr="00863D94">
        <w:rPr>
          <w:rFonts w:ascii="Arial" w:eastAsia="Times New Roman" w:hAnsi="Arial" w:cs="Arial"/>
          <w:color w:val="auto"/>
          <w:lang w:bidi="ar-SA"/>
        </w:rPr>
        <w:t>кВ.</w:t>
      </w:r>
      <w:proofErr w:type="spellEnd"/>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При проектировании электроснабжения городского и сельских поселений необходимо учитывать требования к обеспечению его надежности в соответствии с категорией </w:t>
      </w:r>
      <w:proofErr w:type="spellStart"/>
      <w:r w:rsidRPr="00863D94">
        <w:rPr>
          <w:rFonts w:ascii="Arial" w:eastAsia="Times New Roman" w:hAnsi="Arial" w:cs="Arial"/>
          <w:color w:val="auto"/>
          <w:lang w:bidi="ar-SA"/>
        </w:rPr>
        <w:t>электроприемников</w:t>
      </w:r>
      <w:proofErr w:type="spellEnd"/>
      <w:r w:rsidRPr="00863D94">
        <w:rPr>
          <w:rFonts w:ascii="Arial" w:eastAsia="Times New Roman" w:hAnsi="Arial" w:cs="Arial"/>
          <w:color w:val="auto"/>
          <w:lang w:bidi="ar-SA"/>
        </w:rPr>
        <w:t xml:space="preserve"> проектируемых объектов.</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При проектировании нового строительства, расширения, реконструкции и технического перевооружения сетевых объектов необходимо:</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1) обеспечить сетевое резервирование в качестве схемного </w:t>
      </w:r>
      <w:proofErr w:type="gramStart"/>
      <w:r w:rsidRPr="00863D94">
        <w:rPr>
          <w:rFonts w:ascii="Arial" w:eastAsia="Times New Roman" w:hAnsi="Arial" w:cs="Arial"/>
          <w:color w:val="auto"/>
          <w:lang w:bidi="ar-SA"/>
        </w:rPr>
        <w:t>решения повышения надежности электроснабжения</w:t>
      </w:r>
      <w:proofErr w:type="gramEnd"/>
      <w:r w:rsidRPr="00863D94">
        <w:rPr>
          <w:rFonts w:ascii="Arial" w:eastAsia="Times New Roman" w:hAnsi="Arial" w:cs="Arial"/>
          <w:color w:val="auto"/>
          <w:lang w:bidi="ar-SA"/>
        </w:rPr>
        <w:t xml:space="preserve">;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2) обеспечить сетевым </w:t>
      </w:r>
      <w:proofErr w:type="spellStart"/>
      <w:r w:rsidRPr="00863D94">
        <w:rPr>
          <w:rFonts w:ascii="Arial" w:eastAsia="Times New Roman" w:hAnsi="Arial" w:cs="Arial"/>
          <w:color w:val="auto"/>
          <w:lang w:bidi="ar-SA"/>
        </w:rPr>
        <w:t>резервироанием</w:t>
      </w:r>
      <w:proofErr w:type="spellEnd"/>
      <w:r w:rsidRPr="00863D94">
        <w:rPr>
          <w:rFonts w:ascii="Arial" w:eastAsia="Times New Roman" w:hAnsi="Arial" w:cs="Arial"/>
          <w:color w:val="auto"/>
          <w:lang w:bidi="ar-SA"/>
        </w:rPr>
        <w:t xml:space="preserve"> должны все подстанции напряжением 35 - 220 </w:t>
      </w:r>
      <w:proofErr w:type="spellStart"/>
      <w:r w:rsidRPr="00863D94">
        <w:rPr>
          <w:rFonts w:ascii="Arial" w:eastAsia="Times New Roman" w:hAnsi="Arial" w:cs="Arial"/>
          <w:color w:val="auto"/>
          <w:lang w:bidi="ar-SA"/>
        </w:rPr>
        <w:t>кВ</w:t>
      </w:r>
      <w:proofErr w:type="spellEnd"/>
      <w:r w:rsidRPr="00863D94">
        <w:rPr>
          <w:rFonts w:ascii="Arial" w:eastAsia="Times New Roman" w:hAnsi="Arial" w:cs="Arial"/>
          <w:color w:val="auto"/>
          <w:lang w:bidi="ar-SA"/>
        </w:rPr>
        <w:t>;</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3) сформировать систему электроснабжения потребителей из условия однократного сетевого резервирования;</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4) для особой группы </w:t>
      </w:r>
      <w:proofErr w:type="spellStart"/>
      <w:r w:rsidRPr="00863D94">
        <w:rPr>
          <w:rFonts w:ascii="Arial" w:eastAsia="Times New Roman" w:hAnsi="Arial" w:cs="Arial"/>
          <w:color w:val="auto"/>
          <w:lang w:bidi="ar-SA"/>
        </w:rPr>
        <w:t>электроприемников</w:t>
      </w:r>
      <w:proofErr w:type="spellEnd"/>
      <w:r w:rsidRPr="00863D94">
        <w:rPr>
          <w:rFonts w:ascii="Arial" w:eastAsia="Times New Roman" w:hAnsi="Arial" w:cs="Arial"/>
          <w:color w:val="auto"/>
          <w:lang w:bidi="ar-SA"/>
        </w:rPr>
        <w:t xml:space="preserve"> необходимо предусмотреть резервный (автономный) источник питания, который устанавливает потребитель.</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r w:rsidRPr="00863D94">
        <w:rPr>
          <w:rFonts w:ascii="Arial" w:eastAsia="Times New Roman" w:hAnsi="Arial" w:cs="Arial"/>
          <w:lang w:bidi="ar-SA"/>
        </w:rPr>
        <w:t>Расход электроэнергии и потребность в мощности источников следует определять:</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r w:rsidRPr="00863D94">
        <w:rPr>
          <w:rFonts w:ascii="Arial" w:eastAsia="Times New Roman" w:hAnsi="Arial" w:cs="Arial"/>
          <w:lang w:bidi="ar-SA"/>
        </w:rPr>
        <w:t>- для производственных и сельскохозяйственных предприятий – по опросным листам действующих предприятий, проектам новых, реконструируемых или аналогичных предприятий, а также по укрупненным показателям;</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r w:rsidRPr="00863D94">
        <w:rPr>
          <w:rFonts w:ascii="Arial" w:eastAsia="Times New Roman" w:hAnsi="Arial" w:cs="Arial"/>
          <w:lang w:bidi="ar-SA"/>
        </w:rPr>
        <w:t>- для жилищно-коммунального сектора – в соответствии с РД 34.20.185-94 «Инструкция по проектированию городских электрических сетей» с учетом изменений и дополнений к разделу 2 «Расчётные электрические нагрузки», СП 31-110-2003 «Проектирование и монтаж электроустановок жилых и общественных зданий», а также с учетом Нормативов градостроительного проектирования Иркутской области.</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r w:rsidRPr="00863D94">
        <w:rPr>
          <w:rFonts w:ascii="Arial" w:eastAsia="Times New Roman" w:hAnsi="Arial" w:cs="Arial"/>
          <w:lang w:bidi="ar-SA"/>
        </w:rPr>
        <w:t>За базовый показатель (</w:t>
      </w:r>
      <m:oMath>
        <m:sSub>
          <m:sSubPr>
            <m:ctrlPr>
              <w:rPr>
                <w:rFonts w:ascii="Cambria Math" w:hAnsi="Cambria Math"/>
                <w:i/>
              </w:rPr>
            </m:ctrlPr>
          </m:sSubPr>
          <m:e>
            <m:r>
              <w:rPr>
                <w:rFonts w:ascii="Cambria Math" w:hAnsi="Cambria Math"/>
              </w:rPr>
              <m:t>П</m:t>
            </m:r>
          </m:e>
          <m:sub>
            <m:sSub>
              <m:sSubPr>
                <m:ctrlPr>
                  <w:rPr>
                    <w:rFonts w:ascii="Cambria Math" w:hAnsi="Cambria Math"/>
                    <w:i/>
                  </w:rPr>
                </m:ctrlPr>
              </m:sSubPr>
              <m:e>
                <m:r>
                  <w:rPr>
                    <w:rFonts w:ascii="Cambria Math" w:hAnsi="Cambria Math"/>
                  </w:rPr>
                  <m:t>Б</m:t>
                </m:r>
              </m:e>
              <m:sub>
                <m:r>
                  <w:rPr>
                    <w:rFonts w:ascii="Cambria Math" w:hAnsi="Cambria Math"/>
                  </w:rPr>
                  <m:t>эл</m:t>
                </m:r>
              </m:sub>
            </m:sSub>
          </m:sub>
        </m:sSub>
      </m:oMath>
      <w:r w:rsidRPr="00863D94">
        <w:rPr>
          <w:rFonts w:ascii="Arial" w:eastAsia="Times New Roman" w:hAnsi="Arial" w:cs="Arial"/>
          <w:lang w:bidi="ar-SA"/>
        </w:rPr>
        <w:t>) электропотребления принимается электропотребление в сельских населенных пунктах при условии 100%-ой обеспеченности населения стационарными электрическими плитами.</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r w:rsidRPr="00863D94">
        <w:rPr>
          <w:rFonts w:ascii="Arial" w:eastAsia="Times New Roman" w:hAnsi="Arial" w:cs="Arial"/>
          <w:lang w:bidi="ar-SA"/>
        </w:rPr>
        <w:t xml:space="preserve">В соответствии с РД 34.20.185-94 «Инструкция по проектированию городских электрических сетей» </w:t>
      </w:r>
      <w:r w:rsidRPr="00863D94">
        <w:rPr>
          <w:rFonts w:ascii="Arial" w:eastAsia="Times New Roman" w:hAnsi="Arial" w:cs="Arial"/>
          <w:lang w:bidi="ar-SA"/>
        </w:rPr>
        <w:fldChar w:fldCharType="begin"/>
      </w:r>
      <w:r w:rsidRPr="00863D94">
        <w:rPr>
          <w:rFonts w:ascii="Arial" w:eastAsia="Times New Roman" w:hAnsi="Arial" w:cs="Arial"/>
          <w:lang w:bidi="ar-SA"/>
        </w:rPr>
        <w:instrText xml:space="preserve"> QUOTE </w:instrText>
      </w:r>
      <m:oMath>
        <m:sSub>
          <m:sSubPr>
            <m:ctrlPr>
              <w:rPr>
                <w:rFonts w:ascii="Cambria Math" w:hAnsi="Cambria Math"/>
                <w:i/>
              </w:rPr>
            </m:ctrlPr>
          </m:sSubPr>
          <m:e>
            <m:r>
              <m:rPr>
                <m:sty m:val="p"/>
              </m:rPr>
              <w:rPr>
                <w:rFonts w:ascii="Cambria Math" w:hAnsi="Cambria Math"/>
              </w:rPr>
              <m:t>П</m:t>
            </m:r>
          </m:e>
          <m:sub>
            <m:sSub>
              <m:sSubPr>
                <m:ctrlPr>
                  <w:rPr>
                    <w:rFonts w:ascii="Cambria Math" w:hAnsi="Cambria Math"/>
                    <w:i/>
                  </w:rPr>
                </m:ctrlPr>
              </m:sSubPr>
              <m:e>
                <m:r>
                  <m:rPr>
                    <m:sty m:val="p"/>
                  </m:rPr>
                  <w:rPr>
                    <w:rFonts w:ascii="Cambria Math" w:hAnsi="Cambria Math"/>
                  </w:rPr>
                  <m:t>Б</m:t>
                </m:r>
              </m:e>
              <m:sub>
                <m:r>
                  <m:rPr>
                    <m:sty m:val="p"/>
                  </m:rPr>
                  <w:rPr>
                    <w:rFonts w:ascii="Cambria Math" w:hAnsi="Cambria Math"/>
                  </w:rPr>
                  <m:t>эл</m:t>
                </m:r>
              </m:sub>
            </m:sSub>
          </m:sub>
        </m:sSub>
        <m:r>
          <m:rPr>
            <m:sty m:val="p"/>
          </m:rPr>
          <w:rPr>
            <w:rFonts w:ascii="Cambria Math" w:hAnsi="Cambria Math"/>
          </w:rPr>
          <m:t xml:space="preserve">=2100 </m:t>
        </m:r>
        <m:f>
          <m:fPr>
            <m:ctrlPr>
              <w:rPr>
                <w:rFonts w:ascii="Cambria Math" w:hAnsi="Cambria Math"/>
                <w:i/>
              </w:rPr>
            </m:ctrlPr>
          </m:fPr>
          <m:num>
            <m:r>
              <m:rPr>
                <m:sty m:val="p"/>
              </m:rPr>
              <w:rPr>
                <w:rFonts w:ascii="Cambria Math" w:hAnsi="Cambria Math"/>
              </w:rPr>
              <m:t>кВт∙ч</m:t>
            </m:r>
          </m:num>
          <m:den>
            <m:r>
              <m:rPr>
                <m:sty m:val="p"/>
              </m:rPr>
              <w:rPr>
                <w:rFonts w:ascii="Cambria Math" w:hAnsi="Cambria Math"/>
              </w:rPr>
              <m:t>год</m:t>
            </m:r>
          </m:den>
        </m:f>
        <m:r>
          <m:rPr>
            <m:sty m:val="p"/>
          </m:rPr>
          <w:rPr>
            <w:rFonts w:ascii="Cambria Math" w:hAnsi="Cambria Math"/>
          </w:rPr>
          <m:t>на 1 чел.</m:t>
        </m:r>
      </m:oMath>
      <w:r w:rsidRPr="00863D94">
        <w:rPr>
          <w:rFonts w:ascii="Arial" w:eastAsia="Times New Roman" w:hAnsi="Arial" w:cs="Arial"/>
          <w:lang w:bidi="ar-SA"/>
        </w:rPr>
        <w:instrText xml:space="preserve"> </w:instrText>
      </w:r>
      <w:r w:rsidRPr="00863D94">
        <w:rPr>
          <w:rFonts w:ascii="Arial" w:eastAsia="Times New Roman" w:hAnsi="Arial" w:cs="Arial"/>
          <w:lang w:bidi="ar-SA"/>
        </w:rPr>
        <w:fldChar w:fldCharType="separate"/>
      </w:r>
      <w:r w:rsidR="00E02B17">
        <w:rPr>
          <w:rFonts w:ascii="Arial" w:eastAsia="Times New Roman" w:hAnsi="Arial" w:cs="Arial"/>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0.75pt">
            <v:imagedata r:id="rId9" o:title=""/>
          </v:shape>
        </w:pict>
      </w:r>
      <w:r w:rsidRPr="00863D94">
        <w:rPr>
          <w:rFonts w:ascii="Arial" w:eastAsia="Times New Roman" w:hAnsi="Arial" w:cs="Arial"/>
          <w:lang w:bidi="ar-SA"/>
        </w:rPr>
        <w:fldChar w:fldCharType="end"/>
      </w:r>
      <w:r w:rsidRPr="00863D94">
        <w:rPr>
          <w:rFonts w:ascii="Arial" w:eastAsia="Times New Roman" w:hAnsi="Arial" w:cs="Arial"/>
          <w:lang w:bidi="ar-SA"/>
        </w:rPr>
        <w:t>на 1 человека.</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r w:rsidRPr="00863D94">
        <w:rPr>
          <w:rFonts w:ascii="Arial" w:eastAsia="Times New Roman" w:hAnsi="Arial" w:cs="Arial"/>
          <w:lang w:bidi="ar-SA"/>
        </w:rPr>
        <w:t>Полученные расчётные показатели электропотребления с учетом коэффициента благоустройства населенных пунктов представлены в таблице 1.</w:t>
      </w:r>
    </w:p>
    <w:p w:rsidR="00863D94" w:rsidRPr="00863D94" w:rsidRDefault="00863D94" w:rsidP="00863D94">
      <w:pPr>
        <w:widowControl/>
        <w:autoSpaceDE w:val="0"/>
        <w:autoSpaceDN w:val="0"/>
        <w:adjustRightInd w:val="0"/>
        <w:ind w:firstLine="426"/>
        <w:jc w:val="both"/>
        <w:rPr>
          <w:rFonts w:ascii="Times New Roman" w:eastAsia="Times New Roman" w:hAnsi="Times New Roman" w:cs="Times New Roman"/>
          <w:b/>
          <w:lang w:bidi="ar-SA"/>
        </w:rPr>
      </w:pPr>
    </w:p>
    <w:p w:rsidR="00863D94" w:rsidRPr="00863D94" w:rsidRDefault="00863D94" w:rsidP="00863D94">
      <w:pPr>
        <w:widowControl/>
        <w:autoSpaceDE w:val="0"/>
        <w:autoSpaceDN w:val="0"/>
        <w:adjustRightInd w:val="0"/>
        <w:ind w:firstLine="426"/>
        <w:jc w:val="both"/>
        <w:rPr>
          <w:rFonts w:ascii="Arial" w:eastAsia="Times New Roman" w:hAnsi="Arial" w:cs="Arial"/>
          <w:b/>
          <w:lang w:bidi="ar-SA"/>
        </w:rPr>
      </w:pPr>
      <w:r w:rsidRPr="00863D94">
        <w:rPr>
          <w:rFonts w:ascii="Arial" w:eastAsia="Times New Roman" w:hAnsi="Arial" w:cs="Arial"/>
          <w:b/>
          <w:lang w:bidi="ar-SA"/>
        </w:rPr>
        <w:t>Таблица 1 – Расчётные показатели электропотребления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26"/>
        <w:gridCol w:w="2088"/>
        <w:gridCol w:w="2725"/>
      </w:tblGrid>
      <w:tr w:rsidR="00863D94" w:rsidRPr="00863D94" w:rsidTr="00863D94">
        <w:trPr>
          <w:trHeight w:val="663"/>
          <w:jc w:val="center"/>
        </w:trPr>
        <w:tc>
          <w:tcPr>
            <w:tcW w:w="5387" w:type="dxa"/>
            <w:tcBorders>
              <w:bottom w:val="single" w:sz="12" w:space="0" w:color="auto"/>
            </w:tcBorders>
            <w:shd w:val="clear" w:color="auto" w:fill="auto"/>
            <w:vAlign w:val="center"/>
          </w:tcPr>
          <w:p w:rsidR="00863D94" w:rsidRPr="00863D94" w:rsidRDefault="00863D94" w:rsidP="00863D94">
            <w:pPr>
              <w:widowControl/>
              <w:autoSpaceDE w:val="0"/>
              <w:autoSpaceDN w:val="0"/>
              <w:adjustRightInd w:val="0"/>
              <w:ind w:firstLine="426"/>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Степень благоустройства жилой застройки</w:t>
            </w:r>
          </w:p>
        </w:tc>
        <w:tc>
          <w:tcPr>
            <w:tcW w:w="2126" w:type="dxa"/>
            <w:tcBorders>
              <w:bottom w:val="single" w:sz="12" w:space="0" w:color="auto"/>
            </w:tcBorders>
            <w:shd w:val="clear" w:color="auto" w:fill="auto"/>
            <w:vAlign w:val="center"/>
          </w:tcPr>
          <w:p w:rsidR="00863D94" w:rsidRPr="00863D94" w:rsidRDefault="00863D94" w:rsidP="00863D94">
            <w:pPr>
              <w:widowControl/>
              <w:autoSpaceDE w:val="0"/>
              <w:autoSpaceDN w:val="0"/>
              <w:adjustRightInd w:val="0"/>
              <w:ind w:firstLine="426"/>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Расчет показателей</w:t>
            </w:r>
          </w:p>
        </w:tc>
        <w:tc>
          <w:tcPr>
            <w:tcW w:w="2126" w:type="dxa"/>
            <w:tcBorders>
              <w:bottom w:val="single" w:sz="12" w:space="0" w:color="auto"/>
            </w:tcBorders>
            <w:shd w:val="clear" w:color="auto" w:fill="auto"/>
            <w:vAlign w:val="center"/>
          </w:tcPr>
          <w:p w:rsidR="00863D94" w:rsidRPr="00863D94" w:rsidRDefault="00863D94" w:rsidP="00863D94">
            <w:pPr>
              <w:widowControl/>
              <w:autoSpaceDE w:val="0"/>
              <w:autoSpaceDN w:val="0"/>
              <w:adjustRightInd w:val="0"/>
              <w:ind w:firstLine="426"/>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Электропотребление, </w:t>
            </w:r>
            <m:oMath>
              <m:f>
                <m:fPr>
                  <m:ctrlPr>
                    <w:rPr>
                      <w:rFonts w:ascii="Cambria Math" w:hAnsi="Cambria Math"/>
                      <w:i/>
                      <w:sz w:val="22"/>
                      <w:szCs w:val="22"/>
                    </w:rPr>
                  </m:ctrlPr>
                </m:fPr>
                <m:num>
                  <m:r>
                    <w:rPr>
                      <w:rFonts w:ascii="Cambria Math" w:hAnsi="Cambria Math"/>
                      <w:sz w:val="22"/>
                      <w:szCs w:val="22"/>
                    </w:rPr>
                    <m:t>кВт∙ч</m:t>
                  </m:r>
                </m:num>
                <m:den>
                  <m:r>
                    <w:rPr>
                      <w:rFonts w:ascii="Cambria Math" w:hAnsi="Cambria Math"/>
                      <w:sz w:val="22"/>
                      <w:szCs w:val="22"/>
                    </w:rPr>
                    <m:t>год</m:t>
                  </m:r>
                </m:den>
              </m:f>
              <m:r>
                <w:rPr>
                  <w:rFonts w:ascii="Cambria Math" w:hAnsi="Cambria Math"/>
                  <w:sz w:val="22"/>
                  <w:szCs w:val="22"/>
                </w:rPr>
                <m:t>на 1 чел.</m:t>
              </m:r>
            </m:oMath>
          </w:p>
        </w:tc>
      </w:tr>
      <w:tr w:rsidR="00863D94" w:rsidRPr="00863D94" w:rsidTr="00863D94">
        <w:trPr>
          <w:jc w:val="center"/>
        </w:trPr>
        <w:tc>
          <w:tcPr>
            <w:tcW w:w="5387" w:type="dxa"/>
            <w:tcBorders>
              <w:top w:val="single" w:sz="12" w:space="0" w:color="auto"/>
              <w:bottom w:val="single" w:sz="12" w:space="0" w:color="auto"/>
            </w:tcBorders>
            <w:shd w:val="clear" w:color="auto" w:fill="auto"/>
            <w:vAlign w:val="center"/>
          </w:tcPr>
          <w:p w:rsidR="00863D94" w:rsidRPr="00863D94" w:rsidRDefault="00863D94" w:rsidP="00863D94">
            <w:pPr>
              <w:widowControl/>
              <w:autoSpaceDE w:val="0"/>
              <w:autoSpaceDN w:val="0"/>
              <w:adjustRightInd w:val="0"/>
              <w:ind w:firstLine="426"/>
              <w:jc w:val="center"/>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1</w:t>
            </w:r>
          </w:p>
        </w:tc>
        <w:tc>
          <w:tcPr>
            <w:tcW w:w="2126" w:type="dxa"/>
            <w:tcBorders>
              <w:top w:val="single" w:sz="12" w:space="0" w:color="auto"/>
              <w:bottom w:val="single" w:sz="12" w:space="0" w:color="auto"/>
            </w:tcBorders>
            <w:shd w:val="clear" w:color="auto" w:fill="auto"/>
            <w:vAlign w:val="center"/>
          </w:tcPr>
          <w:p w:rsidR="00863D94" w:rsidRPr="00863D94" w:rsidRDefault="00863D94" w:rsidP="00863D94">
            <w:pPr>
              <w:widowControl/>
              <w:autoSpaceDE w:val="0"/>
              <w:autoSpaceDN w:val="0"/>
              <w:adjustRightInd w:val="0"/>
              <w:ind w:firstLine="426"/>
              <w:jc w:val="center"/>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2</w:t>
            </w:r>
          </w:p>
        </w:tc>
        <w:tc>
          <w:tcPr>
            <w:tcW w:w="2126" w:type="dxa"/>
            <w:tcBorders>
              <w:top w:val="single" w:sz="12" w:space="0" w:color="auto"/>
              <w:bottom w:val="single" w:sz="12" w:space="0" w:color="auto"/>
            </w:tcBorders>
            <w:shd w:val="clear" w:color="auto" w:fill="auto"/>
            <w:vAlign w:val="center"/>
          </w:tcPr>
          <w:p w:rsidR="00863D94" w:rsidRPr="00863D94" w:rsidRDefault="00863D94" w:rsidP="00863D94">
            <w:pPr>
              <w:widowControl/>
              <w:autoSpaceDE w:val="0"/>
              <w:autoSpaceDN w:val="0"/>
              <w:adjustRightInd w:val="0"/>
              <w:ind w:firstLine="426"/>
              <w:jc w:val="center"/>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3</w:t>
            </w:r>
          </w:p>
        </w:tc>
      </w:tr>
      <w:tr w:rsidR="00863D94" w:rsidRPr="00863D94" w:rsidTr="00863D94">
        <w:trPr>
          <w:trHeight w:val="495"/>
          <w:jc w:val="center"/>
        </w:trPr>
        <w:tc>
          <w:tcPr>
            <w:tcW w:w="5387" w:type="dxa"/>
            <w:tcBorders>
              <w:top w:val="single" w:sz="12" w:space="0" w:color="auto"/>
              <w:bottom w:val="single" w:sz="4" w:space="0" w:color="auto"/>
            </w:tcBorders>
            <w:shd w:val="clear" w:color="auto" w:fill="auto"/>
          </w:tcPr>
          <w:p w:rsidR="00863D94" w:rsidRPr="00863D94" w:rsidRDefault="00863D94" w:rsidP="00863D94">
            <w:pPr>
              <w:widowControl/>
              <w:autoSpaceDE w:val="0"/>
              <w:autoSpaceDN w:val="0"/>
              <w:adjustRightInd w:val="0"/>
              <w:ind w:firstLine="426"/>
              <w:jc w:val="center"/>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Не </w:t>
            </w:r>
            <w:proofErr w:type="gramStart"/>
            <w:r w:rsidRPr="00863D94">
              <w:rPr>
                <w:rFonts w:ascii="Courier New" w:eastAsia="Times New Roman" w:hAnsi="Courier New" w:cs="Courier New"/>
                <w:sz w:val="22"/>
                <w:szCs w:val="22"/>
                <w:lang w:bidi="ar-SA"/>
              </w:rPr>
              <w:t>оборудованная</w:t>
            </w:r>
            <w:proofErr w:type="gramEnd"/>
            <w:r w:rsidRPr="00863D94">
              <w:rPr>
                <w:rFonts w:ascii="Courier New" w:eastAsia="Times New Roman" w:hAnsi="Courier New" w:cs="Courier New"/>
                <w:sz w:val="22"/>
                <w:szCs w:val="22"/>
                <w:lang w:bidi="ar-SA"/>
              </w:rPr>
              <w:t xml:space="preserve"> стационарными  электроплитами (</w:t>
            </w:r>
            <m:oMath>
              <m:sSub>
                <m:sSubPr>
                  <m:ctrlPr>
                    <w:rPr>
                      <w:rFonts w:ascii="Cambria Math" w:hAnsi="Cambria Math"/>
                      <w:i/>
                      <w:sz w:val="22"/>
                      <w:szCs w:val="22"/>
                    </w:rPr>
                  </m:ctrlPr>
                </m:sSubPr>
                <m:e>
                  <m:r>
                    <w:rPr>
                      <w:rFonts w:ascii="Cambria Math" w:hAnsi="Cambria Math"/>
                      <w:sz w:val="22"/>
                      <w:szCs w:val="22"/>
                      <w:lang w:val="en-US"/>
                    </w:rPr>
                    <m:t>k</m:t>
                  </m:r>
                </m:e>
                <m:sub>
                  <m:r>
                    <w:rPr>
                      <w:rFonts w:ascii="Cambria Math" w:hAnsi="Cambria Math"/>
                      <w:sz w:val="22"/>
                      <w:szCs w:val="22"/>
                    </w:rPr>
                    <m:t>благ</m:t>
                  </m:r>
                </m:sub>
              </m:sSub>
            </m:oMath>
            <w:r w:rsidRPr="00863D94">
              <w:rPr>
                <w:rFonts w:ascii="Courier New" w:eastAsia="Times New Roman" w:hAnsi="Courier New" w:cs="Courier New"/>
                <w:sz w:val="22"/>
                <w:szCs w:val="22"/>
                <w:lang w:bidi="ar-SA"/>
              </w:rPr>
              <w:t>= 0,7)</w:t>
            </w:r>
          </w:p>
        </w:tc>
        <w:tc>
          <w:tcPr>
            <w:tcW w:w="2126" w:type="dxa"/>
            <w:tcBorders>
              <w:top w:val="single" w:sz="12" w:space="0" w:color="auto"/>
              <w:bottom w:val="single" w:sz="4" w:space="0" w:color="auto"/>
            </w:tcBorders>
            <w:shd w:val="clear" w:color="auto" w:fill="auto"/>
            <w:vAlign w:val="center"/>
          </w:tcPr>
          <w:p w:rsidR="00863D94" w:rsidRPr="00863D94" w:rsidRDefault="00E02B17" w:rsidP="00863D94">
            <w:pPr>
              <w:widowControl/>
              <w:autoSpaceDE w:val="0"/>
              <w:autoSpaceDN w:val="0"/>
              <w:adjustRightInd w:val="0"/>
              <w:ind w:firstLine="426"/>
              <w:jc w:val="center"/>
              <w:rPr>
                <w:rFonts w:ascii="Courier New" w:eastAsia="Times New Roman" w:hAnsi="Courier New" w:cs="Courier New"/>
                <w:sz w:val="22"/>
                <w:szCs w:val="22"/>
                <w:lang w:bidi="ar-SA"/>
              </w:rPr>
            </w:pPr>
            <w:r>
              <w:rPr>
                <w:rFonts w:ascii="Courier New" w:eastAsia="Times New Roman" w:hAnsi="Courier New" w:cs="Courier New"/>
                <w:sz w:val="22"/>
                <w:szCs w:val="22"/>
                <w:lang w:bidi="ar-SA"/>
              </w:rPr>
              <w:pict>
                <v:shape id="_x0000_i1026" type="#_x0000_t75" style="width:84.75pt;height:18.75pt">
                  <v:imagedata r:id="rId10" o:title=""/>
                </v:shape>
              </w:pict>
            </w:r>
          </w:p>
        </w:tc>
        <w:tc>
          <w:tcPr>
            <w:tcW w:w="2126" w:type="dxa"/>
            <w:tcBorders>
              <w:top w:val="single" w:sz="12" w:space="0" w:color="auto"/>
              <w:bottom w:val="single" w:sz="4" w:space="0" w:color="auto"/>
            </w:tcBorders>
            <w:shd w:val="clear" w:color="auto" w:fill="auto"/>
            <w:vAlign w:val="center"/>
          </w:tcPr>
          <w:p w:rsidR="00863D94" w:rsidRPr="00863D94" w:rsidRDefault="00863D94" w:rsidP="00863D94">
            <w:pPr>
              <w:widowControl/>
              <w:autoSpaceDE w:val="0"/>
              <w:autoSpaceDN w:val="0"/>
              <w:adjustRightInd w:val="0"/>
              <w:ind w:firstLine="426"/>
              <w:jc w:val="center"/>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950</w:t>
            </w:r>
          </w:p>
        </w:tc>
      </w:tr>
      <w:tr w:rsidR="00863D94" w:rsidRPr="00863D94" w:rsidTr="00863D94">
        <w:trPr>
          <w:trHeight w:val="567"/>
          <w:jc w:val="center"/>
        </w:trPr>
        <w:tc>
          <w:tcPr>
            <w:tcW w:w="5387" w:type="dxa"/>
            <w:tcBorders>
              <w:top w:val="single" w:sz="4" w:space="0" w:color="auto"/>
              <w:bottom w:val="single" w:sz="12" w:space="0" w:color="auto"/>
            </w:tcBorders>
            <w:shd w:val="clear" w:color="auto" w:fill="auto"/>
          </w:tcPr>
          <w:p w:rsidR="00863D94" w:rsidRPr="00863D94" w:rsidRDefault="00863D94" w:rsidP="00863D94">
            <w:pPr>
              <w:widowControl/>
              <w:autoSpaceDE w:val="0"/>
              <w:autoSpaceDN w:val="0"/>
              <w:adjustRightInd w:val="0"/>
              <w:ind w:firstLine="426"/>
              <w:jc w:val="center"/>
              <w:rPr>
                <w:rFonts w:ascii="Courier New" w:eastAsia="Times New Roman" w:hAnsi="Courier New" w:cs="Courier New"/>
                <w:sz w:val="22"/>
                <w:szCs w:val="22"/>
                <w:lang w:bidi="ar-SA"/>
              </w:rPr>
            </w:pPr>
            <w:proofErr w:type="gramStart"/>
            <w:r w:rsidRPr="00863D94">
              <w:rPr>
                <w:rFonts w:ascii="Courier New" w:eastAsia="Times New Roman" w:hAnsi="Courier New" w:cs="Courier New"/>
                <w:sz w:val="22"/>
                <w:szCs w:val="22"/>
                <w:lang w:bidi="ar-SA"/>
              </w:rPr>
              <w:t>Оборудованная</w:t>
            </w:r>
            <w:proofErr w:type="gramEnd"/>
            <w:r w:rsidRPr="00863D94">
              <w:rPr>
                <w:rFonts w:ascii="Courier New" w:eastAsia="Times New Roman" w:hAnsi="Courier New" w:cs="Courier New"/>
                <w:sz w:val="22"/>
                <w:szCs w:val="22"/>
                <w:lang w:bidi="ar-SA"/>
              </w:rPr>
              <w:t xml:space="preserve"> стационарными электроплитами (</w:t>
            </w:r>
            <m:oMath>
              <m:sSub>
                <m:sSubPr>
                  <m:ctrlPr>
                    <w:rPr>
                      <w:rFonts w:ascii="Cambria Math" w:hAnsi="Cambria Math"/>
                      <w:i/>
                      <w:sz w:val="22"/>
                      <w:szCs w:val="22"/>
                    </w:rPr>
                  </m:ctrlPr>
                </m:sSubPr>
                <m:e>
                  <m:r>
                    <w:rPr>
                      <w:rFonts w:ascii="Cambria Math" w:hAnsi="Cambria Math"/>
                      <w:sz w:val="22"/>
                      <w:szCs w:val="22"/>
                      <w:lang w:val="en-US"/>
                    </w:rPr>
                    <m:t>k</m:t>
                  </m:r>
                </m:e>
                <m:sub>
                  <m:r>
                    <w:rPr>
                      <w:rFonts w:ascii="Cambria Math" w:hAnsi="Cambria Math"/>
                      <w:sz w:val="22"/>
                      <w:szCs w:val="22"/>
                    </w:rPr>
                    <m:t>благ</m:t>
                  </m:r>
                </m:sub>
              </m:sSub>
            </m:oMath>
            <w:r w:rsidRPr="00863D94">
              <w:rPr>
                <w:rFonts w:ascii="Courier New" w:eastAsia="Times New Roman" w:hAnsi="Courier New" w:cs="Courier New"/>
                <w:sz w:val="22"/>
                <w:szCs w:val="22"/>
                <w:lang w:bidi="ar-SA"/>
              </w:rPr>
              <w:t>= 1,0)</w:t>
            </w:r>
          </w:p>
        </w:tc>
        <w:tc>
          <w:tcPr>
            <w:tcW w:w="2126" w:type="dxa"/>
            <w:tcBorders>
              <w:top w:val="single" w:sz="4" w:space="0" w:color="auto"/>
              <w:bottom w:val="single" w:sz="12" w:space="0" w:color="auto"/>
            </w:tcBorders>
            <w:shd w:val="clear" w:color="auto" w:fill="auto"/>
            <w:vAlign w:val="center"/>
          </w:tcPr>
          <w:p w:rsidR="00863D94" w:rsidRPr="00863D94" w:rsidRDefault="00E02B17" w:rsidP="00863D94">
            <w:pPr>
              <w:widowControl/>
              <w:autoSpaceDE w:val="0"/>
              <w:autoSpaceDN w:val="0"/>
              <w:adjustRightInd w:val="0"/>
              <w:ind w:firstLine="426"/>
              <w:jc w:val="center"/>
              <w:rPr>
                <w:rFonts w:ascii="Courier New" w:eastAsia="Times New Roman" w:hAnsi="Courier New" w:cs="Courier New"/>
                <w:sz w:val="22"/>
                <w:szCs w:val="22"/>
                <w:lang w:bidi="ar-SA"/>
              </w:rPr>
            </w:pPr>
            <w:r>
              <w:rPr>
                <w:rFonts w:ascii="Courier New" w:eastAsia="Times New Roman" w:hAnsi="Courier New" w:cs="Courier New"/>
                <w:sz w:val="22"/>
                <w:szCs w:val="22"/>
                <w:lang w:bidi="ar-SA"/>
              </w:rPr>
              <w:pict>
                <v:shape id="_x0000_i1027" type="#_x0000_t75" style="width:62.25pt;height:18.75pt">
                  <v:imagedata r:id="rId11" o:title=""/>
                </v:shape>
              </w:pict>
            </w:r>
          </w:p>
        </w:tc>
        <w:tc>
          <w:tcPr>
            <w:tcW w:w="2126" w:type="dxa"/>
            <w:tcBorders>
              <w:top w:val="single" w:sz="4" w:space="0" w:color="auto"/>
              <w:bottom w:val="single" w:sz="12" w:space="0" w:color="auto"/>
            </w:tcBorders>
            <w:shd w:val="clear" w:color="auto" w:fill="auto"/>
            <w:vAlign w:val="center"/>
          </w:tcPr>
          <w:p w:rsidR="00863D94" w:rsidRPr="00863D94" w:rsidRDefault="00863D94" w:rsidP="00863D94">
            <w:pPr>
              <w:widowControl/>
              <w:autoSpaceDE w:val="0"/>
              <w:autoSpaceDN w:val="0"/>
              <w:adjustRightInd w:val="0"/>
              <w:ind w:firstLine="426"/>
              <w:jc w:val="center"/>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1350</w:t>
            </w:r>
          </w:p>
        </w:tc>
      </w:tr>
    </w:tbl>
    <w:p w:rsidR="00863D94" w:rsidRPr="00863D94" w:rsidRDefault="00863D94" w:rsidP="00863D94">
      <w:pPr>
        <w:widowControl/>
        <w:autoSpaceDE w:val="0"/>
        <w:autoSpaceDN w:val="0"/>
        <w:adjustRightInd w:val="0"/>
        <w:ind w:firstLine="426"/>
        <w:jc w:val="both"/>
        <w:rPr>
          <w:rFonts w:ascii="Courier New" w:eastAsia="Times New Roman" w:hAnsi="Courier New" w:cs="Courier New"/>
          <w:i/>
          <w:sz w:val="22"/>
          <w:szCs w:val="22"/>
          <w:lang w:bidi="ar-SA"/>
        </w:rPr>
      </w:pPr>
      <w:r w:rsidRPr="00863D94">
        <w:rPr>
          <w:rFonts w:ascii="Courier New" w:eastAsia="Times New Roman" w:hAnsi="Courier New" w:cs="Courier New"/>
          <w:i/>
          <w:sz w:val="22"/>
          <w:szCs w:val="22"/>
          <w:lang w:bidi="ar-SA"/>
        </w:rPr>
        <w:t xml:space="preserve">Примечание: Приведенные укрупненные показатели предусматривают электропотребление жилыми и общественными зданиями, предприятиями </w:t>
      </w:r>
      <w:r w:rsidRPr="00863D94">
        <w:rPr>
          <w:rFonts w:ascii="Courier New" w:eastAsia="Times New Roman" w:hAnsi="Courier New" w:cs="Courier New"/>
          <w:i/>
          <w:sz w:val="22"/>
          <w:szCs w:val="22"/>
          <w:lang w:bidi="ar-SA"/>
        </w:rPr>
        <w:lastRenderedPageBreak/>
        <w:t>коммунально-бытового обслуживания, наружным освещением, системами водоснабжения, водоотведения и теплоснабжения.</w:t>
      </w:r>
    </w:p>
    <w:p w:rsidR="00863D94" w:rsidRPr="00863D94" w:rsidRDefault="00863D94" w:rsidP="00863D94">
      <w:pPr>
        <w:widowControl/>
        <w:autoSpaceDE w:val="0"/>
        <w:autoSpaceDN w:val="0"/>
        <w:adjustRightInd w:val="0"/>
        <w:ind w:firstLine="426"/>
        <w:jc w:val="both"/>
        <w:rPr>
          <w:rFonts w:ascii="Times New Roman" w:eastAsia="Times New Roman" w:hAnsi="Times New Roman" w:cs="Times New Roman"/>
          <w:lang w:bidi="ar-SA"/>
        </w:rPr>
      </w:pPr>
    </w:p>
    <w:p w:rsidR="00863D94" w:rsidRPr="00863D94" w:rsidRDefault="00863D94" w:rsidP="00863D94">
      <w:pPr>
        <w:widowControl/>
        <w:autoSpaceDE w:val="0"/>
        <w:autoSpaceDN w:val="0"/>
        <w:adjustRightInd w:val="0"/>
        <w:ind w:firstLine="426"/>
        <w:jc w:val="both"/>
        <w:rPr>
          <w:rFonts w:ascii="Arial" w:eastAsia="Times New Roman" w:hAnsi="Arial" w:cs="Arial"/>
          <w:lang w:bidi="ar-SA"/>
        </w:rPr>
      </w:pPr>
      <w:r w:rsidRPr="00863D94">
        <w:rPr>
          <w:rFonts w:ascii="Arial" w:eastAsia="Times New Roman" w:hAnsi="Arial" w:cs="Arial"/>
          <w:lang w:bidi="ar-SA"/>
        </w:rPr>
        <w:t>Максимально допустимый уровень территориальной доступности объектов электроснабжения 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863D94" w:rsidRPr="00863D94" w:rsidRDefault="00863D94" w:rsidP="00863D94">
      <w:pPr>
        <w:widowControl/>
        <w:autoSpaceDE w:val="0"/>
        <w:autoSpaceDN w:val="0"/>
        <w:adjustRightInd w:val="0"/>
        <w:ind w:firstLine="426"/>
        <w:jc w:val="both"/>
        <w:rPr>
          <w:rFonts w:ascii="Arial" w:eastAsia="Times New Roman" w:hAnsi="Arial" w:cs="Arial"/>
          <w:color w:val="auto"/>
          <w:lang w:bidi="ar-SA"/>
        </w:rPr>
      </w:pPr>
    </w:p>
    <w:p w:rsidR="00863D94" w:rsidRPr="00863D94" w:rsidRDefault="00863D94" w:rsidP="00863D94">
      <w:pPr>
        <w:widowControl/>
        <w:autoSpaceDE w:val="0"/>
        <w:autoSpaceDN w:val="0"/>
        <w:adjustRightInd w:val="0"/>
        <w:ind w:firstLine="426"/>
        <w:jc w:val="center"/>
        <w:rPr>
          <w:rFonts w:ascii="Arial" w:eastAsia="Times New Roman" w:hAnsi="Arial" w:cs="Arial"/>
          <w:color w:val="auto"/>
          <w:lang w:bidi="ar-SA"/>
        </w:rPr>
      </w:pPr>
      <w:r w:rsidRPr="00863D94">
        <w:rPr>
          <w:rFonts w:ascii="Arial" w:eastAsia="Times New Roman" w:hAnsi="Arial" w:cs="Arial"/>
          <w:color w:val="auto"/>
          <w:lang w:bidi="ar-SA"/>
        </w:rPr>
        <w:t>1.2. Теплоснабжение</w:t>
      </w:r>
    </w:p>
    <w:p w:rsidR="00863D94" w:rsidRPr="00863D94" w:rsidRDefault="00863D94" w:rsidP="00863D94">
      <w:pPr>
        <w:widowControl/>
        <w:autoSpaceDE w:val="0"/>
        <w:autoSpaceDN w:val="0"/>
        <w:adjustRightInd w:val="0"/>
        <w:ind w:firstLine="426"/>
        <w:jc w:val="center"/>
        <w:rPr>
          <w:rFonts w:ascii="Arial" w:eastAsia="Times New Roman" w:hAnsi="Arial" w:cs="Arial"/>
          <w:color w:val="auto"/>
          <w:lang w:bidi="ar-SA"/>
        </w:rPr>
      </w:pP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Решения по проектированию и перспективному развитию сетей теплоснабжения следует осуществлять в соответствии с существующими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roofErr w:type="gramEnd"/>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Теплоснабжение жилой и общественной застройки на территории населённого пункта следует предусматривать:</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r>
      <w:proofErr w:type="gramStart"/>
      <w:r w:rsidRPr="00863D94">
        <w:rPr>
          <w:rFonts w:ascii="Arial" w:eastAsia="Times New Roman" w:hAnsi="Arial" w:cs="Arial"/>
          <w:color w:val="auto"/>
          <w:lang w:bidi="ar-SA"/>
        </w:rPr>
        <w:t>централизованное</w:t>
      </w:r>
      <w:proofErr w:type="gramEnd"/>
      <w:r w:rsidRPr="00863D94">
        <w:rPr>
          <w:rFonts w:ascii="Arial" w:eastAsia="Times New Roman" w:hAnsi="Arial" w:cs="Arial"/>
          <w:color w:val="auto"/>
          <w:lang w:bidi="ar-SA"/>
        </w:rPr>
        <w:t xml:space="preserve"> - от котельных;</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r>
      <w:proofErr w:type="gramStart"/>
      <w:r w:rsidRPr="00863D94">
        <w:rPr>
          <w:rFonts w:ascii="Arial" w:eastAsia="Times New Roman" w:hAnsi="Arial" w:cs="Arial"/>
          <w:color w:val="auto"/>
          <w:lang w:bidi="ar-SA"/>
        </w:rPr>
        <w:t>децентрализованное</w:t>
      </w:r>
      <w:proofErr w:type="gramEnd"/>
      <w:r w:rsidRPr="00863D94">
        <w:rPr>
          <w:rFonts w:ascii="Arial" w:eastAsia="Times New Roman" w:hAnsi="Arial" w:cs="Arial"/>
          <w:color w:val="auto"/>
          <w:lang w:bidi="ar-SA"/>
        </w:rPr>
        <w:t xml:space="preserve"> - от автономных источников теплоснабжения, квартирных </w:t>
      </w:r>
      <w:proofErr w:type="spellStart"/>
      <w:r w:rsidRPr="00863D94">
        <w:rPr>
          <w:rFonts w:ascii="Arial" w:eastAsia="Times New Roman" w:hAnsi="Arial" w:cs="Arial"/>
          <w:color w:val="auto"/>
          <w:lang w:bidi="ar-SA"/>
        </w:rPr>
        <w:t>теплогенераторов</w:t>
      </w:r>
      <w:proofErr w:type="spellEnd"/>
      <w:r w:rsidRPr="00863D94">
        <w:rPr>
          <w:rFonts w:ascii="Arial" w:eastAsia="Times New Roman" w:hAnsi="Arial" w:cs="Arial"/>
          <w:color w:val="auto"/>
          <w:lang w:bidi="ar-SA"/>
        </w:rPr>
        <w:t>.</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Выбор </w:t>
      </w:r>
      <w:proofErr w:type="gramStart"/>
      <w:r w:rsidRPr="00863D94">
        <w:rPr>
          <w:rFonts w:ascii="Arial" w:eastAsia="Times New Roman" w:hAnsi="Arial" w:cs="Arial"/>
          <w:color w:val="auto"/>
          <w:lang w:bidi="ar-SA"/>
        </w:rPr>
        <w:t>системы теплоснабжения районов новой застройки</w:t>
      </w:r>
      <w:proofErr w:type="gramEnd"/>
      <w:r w:rsidRPr="00863D94">
        <w:rPr>
          <w:rFonts w:ascii="Arial" w:eastAsia="Times New Roman" w:hAnsi="Arial" w:cs="Arial"/>
          <w:color w:val="auto"/>
          <w:lang w:bidi="ar-SA"/>
        </w:rPr>
        <w:t xml:space="preserve"> должен производиться на основе технико-экономического сравнения вариантов.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При разработке схем теплоснабжения расчетные тепловые нагрузки определяются: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 для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 xml:space="preserve">-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 аналогам. </w:t>
      </w:r>
      <w:proofErr w:type="gramEnd"/>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
    <w:p w:rsidR="00863D94" w:rsidRPr="00863D94" w:rsidRDefault="00863D94" w:rsidP="00863D94">
      <w:pPr>
        <w:widowControl/>
        <w:autoSpaceDE w:val="0"/>
        <w:autoSpaceDN w:val="0"/>
        <w:adjustRightInd w:val="0"/>
        <w:ind w:firstLine="709"/>
        <w:jc w:val="center"/>
        <w:rPr>
          <w:rFonts w:ascii="Arial" w:eastAsia="Times New Roman" w:hAnsi="Arial" w:cs="Arial"/>
          <w:color w:val="auto"/>
          <w:lang w:bidi="ar-SA"/>
        </w:rPr>
      </w:pPr>
      <w:r w:rsidRPr="00863D94">
        <w:rPr>
          <w:rFonts w:ascii="Arial" w:eastAsia="Times New Roman" w:hAnsi="Arial" w:cs="Arial"/>
          <w:color w:val="auto"/>
          <w:lang w:bidi="ar-SA"/>
        </w:rPr>
        <w:t>1.3. Холодное и горячее водоснабжение, водоотведение</w:t>
      </w:r>
    </w:p>
    <w:p w:rsidR="00863D94" w:rsidRPr="00863D94" w:rsidRDefault="00863D94" w:rsidP="00863D94">
      <w:pPr>
        <w:widowControl/>
        <w:autoSpaceDE w:val="0"/>
        <w:autoSpaceDN w:val="0"/>
        <w:adjustRightInd w:val="0"/>
        <w:ind w:firstLine="709"/>
        <w:jc w:val="center"/>
        <w:rPr>
          <w:rFonts w:ascii="Arial" w:eastAsia="Times New Roman" w:hAnsi="Arial" w:cs="Arial"/>
          <w:color w:val="auto"/>
          <w:lang w:bidi="ar-SA"/>
        </w:rPr>
      </w:pP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 xml:space="preserve">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 </w:t>
      </w:r>
      <w:proofErr w:type="gramEnd"/>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 xml:space="preserve">Параметры, которые должны быть обоснованы сопоставлением вариантов при выборе схемы и системы водоснабжения, определяются в соответствии с СП 31.13330.2012.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Централизованная система водоснабжения населенных пунктов в зависимости от местных условий и принятой схемы водоснабжения должна обеспечить: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 хозяйственно-питьевое водопотребление в жилых и общественных зданиях, нужды коммунально-бытовых предприятий;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 хозяйственно-питьевое водопотребление на предприятиях;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 тушение пожаров;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 собственные нужды станций водоподготовки, промывку водопроводных и канализационных сетей и т.д.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При обосновании допускается устройство самостоятельного водопровода </w:t>
      </w:r>
      <w:proofErr w:type="gramStart"/>
      <w:r w:rsidRPr="00863D94">
        <w:rPr>
          <w:rFonts w:ascii="Arial" w:eastAsia="Times New Roman" w:hAnsi="Arial" w:cs="Arial"/>
          <w:color w:val="auto"/>
          <w:lang w:bidi="ar-SA"/>
        </w:rPr>
        <w:t>для</w:t>
      </w:r>
      <w:proofErr w:type="gramEnd"/>
      <w:r w:rsidRPr="00863D94">
        <w:rPr>
          <w:rFonts w:ascii="Arial" w:eastAsia="Times New Roman" w:hAnsi="Arial" w:cs="Arial"/>
          <w:color w:val="auto"/>
          <w:lang w:bidi="ar-SA"/>
        </w:rPr>
        <w:t xml:space="preserve">: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 поливки и мойки территорий (улиц, проездов, площадей, зеленых насаждений), работы фонтанов и т.п.;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поливки посадок в теплицах, парниках и на открытых участках, а также приусадебных участков.</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r w:rsidRPr="00863D94">
        <w:rPr>
          <w:rFonts w:ascii="Arial" w:eastAsia="Times New Roman" w:hAnsi="Arial" w:cs="Arial"/>
          <w:lang w:bidi="ar-SA"/>
        </w:rPr>
        <w:t xml:space="preserve">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 </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r w:rsidRPr="00863D94">
        <w:rPr>
          <w:rFonts w:ascii="Arial" w:eastAsia="Times New Roman" w:hAnsi="Arial" w:cs="Arial"/>
          <w:lang w:bidi="ar-SA"/>
        </w:rPr>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2.</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p>
    <w:p w:rsidR="00863D94" w:rsidRPr="00863D94" w:rsidRDefault="00863D94" w:rsidP="00863D94">
      <w:pPr>
        <w:widowControl/>
        <w:autoSpaceDE w:val="0"/>
        <w:autoSpaceDN w:val="0"/>
        <w:adjustRightInd w:val="0"/>
        <w:ind w:firstLine="426"/>
        <w:jc w:val="both"/>
        <w:rPr>
          <w:rFonts w:ascii="Arial" w:eastAsia="Times New Roman" w:hAnsi="Arial" w:cs="Arial"/>
          <w:b/>
          <w:lang w:bidi="ar-SA"/>
        </w:rPr>
      </w:pPr>
      <w:r w:rsidRPr="00863D94">
        <w:rPr>
          <w:rFonts w:ascii="Arial" w:eastAsia="Times New Roman" w:hAnsi="Arial" w:cs="Arial"/>
          <w:b/>
          <w:lang w:bidi="ar-SA"/>
        </w:rPr>
        <w:t>Таблица 2 - Удельное среднесуточное водопотребление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5005"/>
      </w:tblGrid>
      <w:tr w:rsidR="00863D94" w:rsidRPr="00863D94" w:rsidTr="00863D94">
        <w:trPr>
          <w:trHeight w:val="350"/>
        </w:trPr>
        <w:tc>
          <w:tcPr>
            <w:tcW w:w="4507" w:type="dxa"/>
            <w:tcBorders>
              <w:top w:val="single" w:sz="4" w:space="0" w:color="auto"/>
              <w:left w:val="single" w:sz="4" w:space="0" w:color="auto"/>
              <w:bottom w:val="single" w:sz="4" w:space="0" w:color="auto"/>
              <w:right w:val="single" w:sz="4" w:space="0" w:color="auto"/>
            </w:tcBorders>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Степень благоустройства районов жилой застройки </w:t>
            </w:r>
          </w:p>
        </w:tc>
        <w:tc>
          <w:tcPr>
            <w:tcW w:w="5005" w:type="dxa"/>
            <w:tcBorders>
              <w:top w:val="single" w:sz="4" w:space="0" w:color="auto"/>
              <w:left w:val="single" w:sz="4" w:space="0" w:color="auto"/>
              <w:bottom w:val="single" w:sz="4" w:space="0" w:color="auto"/>
              <w:right w:val="single" w:sz="4" w:space="0" w:color="auto"/>
            </w:tcBorders>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Удельное хозяйственно-питьевое водопотребление в населенных пунктах на одного жителя среднесуточное (за год), </w:t>
            </w:r>
            <w:proofErr w:type="gramStart"/>
            <w:r w:rsidRPr="00863D94">
              <w:rPr>
                <w:rFonts w:ascii="Courier New" w:eastAsia="Times New Roman" w:hAnsi="Courier New" w:cs="Courier New"/>
                <w:sz w:val="22"/>
                <w:szCs w:val="22"/>
                <w:lang w:bidi="ar-SA"/>
              </w:rPr>
              <w:t>л</w:t>
            </w:r>
            <w:proofErr w:type="gramEnd"/>
            <w:r w:rsidRPr="00863D94">
              <w:rPr>
                <w:rFonts w:ascii="Courier New" w:eastAsia="Times New Roman" w:hAnsi="Courier New" w:cs="Courier New"/>
                <w:sz w:val="22"/>
                <w:szCs w:val="22"/>
                <w:lang w:bidi="ar-SA"/>
              </w:rPr>
              <w:t>/</w:t>
            </w:r>
            <w:proofErr w:type="spellStart"/>
            <w:r w:rsidRPr="00863D94">
              <w:rPr>
                <w:rFonts w:ascii="Courier New" w:eastAsia="Times New Roman" w:hAnsi="Courier New" w:cs="Courier New"/>
                <w:sz w:val="22"/>
                <w:szCs w:val="22"/>
                <w:lang w:bidi="ar-SA"/>
              </w:rPr>
              <w:t>сут</w:t>
            </w:r>
            <w:proofErr w:type="spellEnd"/>
            <w:r w:rsidRPr="00863D94">
              <w:rPr>
                <w:rFonts w:ascii="Courier New" w:eastAsia="Times New Roman" w:hAnsi="Courier New" w:cs="Courier New"/>
                <w:sz w:val="22"/>
                <w:szCs w:val="22"/>
                <w:lang w:bidi="ar-SA"/>
              </w:rPr>
              <w:t xml:space="preserve">. </w:t>
            </w:r>
          </w:p>
        </w:tc>
      </w:tr>
      <w:tr w:rsidR="00863D94" w:rsidRPr="00863D94" w:rsidTr="00863D94">
        <w:trPr>
          <w:trHeight w:val="350"/>
        </w:trPr>
        <w:tc>
          <w:tcPr>
            <w:tcW w:w="4507" w:type="dxa"/>
            <w:tcBorders>
              <w:top w:val="single" w:sz="4" w:space="0" w:color="auto"/>
              <w:left w:val="single" w:sz="4" w:space="0" w:color="auto"/>
              <w:bottom w:val="single" w:sz="4" w:space="0" w:color="auto"/>
              <w:right w:val="single" w:sz="4" w:space="0" w:color="auto"/>
            </w:tcBorders>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Застройка зданиями, оборудованными внутренним водопроводом и канализацией: </w:t>
            </w:r>
          </w:p>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без ванн </w:t>
            </w:r>
          </w:p>
        </w:tc>
        <w:tc>
          <w:tcPr>
            <w:tcW w:w="5005" w:type="dxa"/>
            <w:tcBorders>
              <w:top w:val="single" w:sz="4" w:space="0" w:color="auto"/>
              <w:left w:val="single" w:sz="4" w:space="0" w:color="auto"/>
              <w:bottom w:val="single" w:sz="4" w:space="0" w:color="auto"/>
              <w:right w:val="single" w:sz="4" w:space="0" w:color="auto"/>
            </w:tcBorders>
          </w:tcPr>
          <w:p w:rsidR="00863D94" w:rsidRPr="00863D94" w:rsidRDefault="00863D94" w:rsidP="00863D94">
            <w:pPr>
              <w:widowControl/>
              <w:autoSpaceDE w:val="0"/>
              <w:autoSpaceDN w:val="0"/>
              <w:adjustRightInd w:val="0"/>
              <w:jc w:val="center"/>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125–160</w:t>
            </w:r>
          </w:p>
        </w:tc>
      </w:tr>
      <w:tr w:rsidR="00863D94" w:rsidRPr="00863D94" w:rsidTr="00863D94">
        <w:trPr>
          <w:trHeight w:val="103"/>
        </w:trPr>
        <w:tc>
          <w:tcPr>
            <w:tcW w:w="4507" w:type="dxa"/>
            <w:tcBorders>
              <w:top w:val="single" w:sz="4" w:space="0" w:color="auto"/>
              <w:left w:val="single" w:sz="4" w:space="0" w:color="auto"/>
              <w:bottom w:val="single" w:sz="4" w:space="0" w:color="auto"/>
              <w:right w:val="single" w:sz="4" w:space="0" w:color="auto"/>
            </w:tcBorders>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с ванными и местными водонагревателями </w:t>
            </w:r>
          </w:p>
        </w:tc>
        <w:tc>
          <w:tcPr>
            <w:tcW w:w="5005" w:type="dxa"/>
            <w:tcBorders>
              <w:top w:val="single" w:sz="4" w:space="0" w:color="auto"/>
              <w:left w:val="single" w:sz="4" w:space="0" w:color="auto"/>
              <w:bottom w:val="single" w:sz="4" w:space="0" w:color="auto"/>
              <w:right w:val="single" w:sz="4" w:space="0" w:color="auto"/>
            </w:tcBorders>
          </w:tcPr>
          <w:p w:rsidR="00863D94" w:rsidRPr="00863D94" w:rsidRDefault="00863D94" w:rsidP="00863D94">
            <w:pPr>
              <w:widowControl/>
              <w:autoSpaceDE w:val="0"/>
              <w:autoSpaceDN w:val="0"/>
              <w:adjustRightInd w:val="0"/>
              <w:jc w:val="center"/>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160–230</w:t>
            </w:r>
          </w:p>
        </w:tc>
      </w:tr>
      <w:tr w:rsidR="00863D94" w:rsidRPr="00863D94" w:rsidTr="00863D94">
        <w:trPr>
          <w:trHeight w:val="103"/>
        </w:trPr>
        <w:tc>
          <w:tcPr>
            <w:tcW w:w="4507" w:type="dxa"/>
            <w:tcBorders>
              <w:top w:val="single" w:sz="4" w:space="0" w:color="auto"/>
              <w:left w:val="single" w:sz="4" w:space="0" w:color="auto"/>
              <w:bottom w:val="single" w:sz="4" w:space="0" w:color="auto"/>
              <w:right w:val="single" w:sz="4" w:space="0" w:color="auto"/>
            </w:tcBorders>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с централизованным горячим водоснабжением </w:t>
            </w:r>
          </w:p>
        </w:tc>
        <w:tc>
          <w:tcPr>
            <w:tcW w:w="5005" w:type="dxa"/>
            <w:tcBorders>
              <w:top w:val="single" w:sz="4" w:space="0" w:color="auto"/>
              <w:left w:val="single" w:sz="4" w:space="0" w:color="auto"/>
              <w:bottom w:val="single" w:sz="4" w:space="0" w:color="auto"/>
              <w:right w:val="single" w:sz="4" w:space="0" w:color="auto"/>
            </w:tcBorders>
          </w:tcPr>
          <w:p w:rsidR="00863D94" w:rsidRPr="00863D94" w:rsidRDefault="00863D94" w:rsidP="00863D94">
            <w:pPr>
              <w:widowControl/>
              <w:autoSpaceDE w:val="0"/>
              <w:autoSpaceDN w:val="0"/>
              <w:adjustRightInd w:val="0"/>
              <w:jc w:val="center"/>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230–350</w:t>
            </w:r>
          </w:p>
        </w:tc>
      </w:tr>
    </w:tbl>
    <w:p w:rsidR="00863D94" w:rsidRPr="00863D94" w:rsidRDefault="00863D94" w:rsidP="00863D94">
      <w:pPr>
        <w:widowControl/>
        <w:autoSpaceDE w:val="0"/>
        <w:autoSpaceDN w:val="0"/>
        <w:adjustRightInd w:val="0"/>
        <w:ind w:firstLine="426"/>
        <w:jc w:val="both"/>
        <w:rPr>
          <w:rFonts w:ascii="Times New Roman" w:eastAsia="Times New Roman" w:hAnsi="Times New Roman" w:cs="Times New Roman"/>
          <w:lang w:bidi="ar-SA"/>
        </w:rPr>
      </w:pP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r w:rsidRPr="00863D94">
        <w:rPr>
          <w:rFonts w:ascii="Arial" w:eastAsia="Times New Roman" w:hAnsi="Arial" w:cs="Arial"/>
          <w:lang w:bidi="ar-SA"/>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863D94">
        <w:rPr>
          <w:rFonts w:ascii="Arial" w:eastAsia="Times New Roman" w:hAnsi="Arial" w:cs="Arial"/>
          <w:lang w:bidi="ar-SA"/>
        </w:rPr>
        <w:t>сут</w:t>
      </w:r>
      <w:proofErr w:type="spellEnd"/>
      <w:r w:rsidRPr="00863D94">
        <w:rPr>
          <w:rFonts w:ascii="Arial" w:eastAsia="Times New Roman" w:hAnsi="Arial" w:cs="Arial"/>
          <w:lang w:bidi="ar-SA"/>
        </w:rPr>
        <w:t>.</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r w:rsidRPr="00863D94">
        <w:rPr>
          <w:rFonts w:ascii="Arial" w:eastAsia="Times New Roman" w:hAnsi="Arial" w:cs="Arial"/>
          <w:lang w:bidi="ar-SA"/>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 </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r w:rsidRPr="00863D94">
        <w:rPr>
          <w:rFonts w:ascii="Arial" w:eastAsia="Times New Roman" w:hAnsi="Arial" w:cs="Arial"/>
          <w:lang w:bidi="ar-SA"/>
        </w:rPr>
        <w:lastRenderedPageBreak/>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 </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r w:rsidRPr="00863D94">
        <w:rPr>
          <w:rFonts w:ascii="Arial" w:eastAsia="Times New Roman" w:hAnsi="Arial" w:cs="Arial"/>
          <w:lang w:bidi="ar-SA"/>
        </w:rPr>
        <w:t xml:space="preserve">Удельное среднесуточное (за год) водоотведение бытовых сточных вод от жилых зданий следует принимать </w:t>
      </w:r>
      <w:proofErr w:type="gramStart"/>
      <w:r w:rsidRPr="00863D94">
        <w:rPr>
          <w:rFonts w:ascii="Arial" w:eastAsia="Times New Roman" w:hAnsi="Arial" w:cs="Arial"/>
          <w:lang w:bidi="ar-SA"/>
        </w:rPr>
        <w:t>равным</w:t>
      </w:r>
      <w:proofErr w:type="gramEnd"/>
      <w:r w:rsidRPr="00863D94">
        <w:rPr>
          <w:rFonts w:ascii="Arial" w:eastAsia="Times New Roman" w:hAnsi="Arial" w:cs="Arial"/>
          <w:lang w:bidi="ar-SA"/>
        </w:rPr>
        <w:t xml:space="preserve"> расчетному удельному среднесуточному (за год) водопотреблению согласно таблице 2, без учета расхода воды на полив территорий и зеленых насаждений.</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r w:rsidRPr="00863D94">
        <w:rPr>
          <w:rFonts w:ascii="Arial" w:eastAsia="Times New Roman" w:hAnsi="Arial" w:cs="Arial"/>
          <w:lang w:bidi="ar-SA"/>
        </w:rPr>
        <w:t xml:space="preserve">Удельное водоотведение в </w:t>
      </w:r>
      <w:proofErr w:type="spellStart"/>
      <w:r w:rsidRPr="00863D94">
        <w:rPr>
          <w:rFonts w:ascii="Arial" w:eastAsia="Times New Roman" w:hAnsi="Arial" w:cs="Arial"/>
          <w:lang w:bidi="ar-SA"/>
        </w:rPr>
        <w:t>неканализованных</w:t>
      </w:r>
      <w:proofErr w:type="spellEnd"/>
      <w:r w:rsidRPr="00863D94">
        <w:rPr>
          <w:rFonts w:ascii="Arial" w:eastAsia="Times New Roman" w:hAnsi="Arial" w:cs="Arial"/>
          <w:lang w:bidi="ar-SA"/>
        </w:rPr>
        <w:t xml:space="preserve"> районах следует принимать 25 л/</w:t>
      </w:r>
      <w:proofErr w:type="spellStart"/>
      <w:r w:rsidRPr="00863D94">
        <w:rPr>
          <w:rFonts w:ascii="Arial" w:eastAsia="Times New Roman" w:hAnsi="Arial" w:cs="Arial"/>
          <w:lang w:bidi="ar-SA"/>
        </w:rPr>
        <w:t>сут</w:t>
      </w:r>
      <w:proofErr w:type="spellEnd"/>
      <w:r w:rsidRPr="00863D94">
        <w:rPr>
          <w:rFonts w:ascii="Arial" w:eastAsia="Times New Roman" w:hAnsi="Arial" w:cs="Arial"/>
          <w:lang w:bidi="ar-SA"/>
        </w:rPr>
        <w:t xml:space="preserve"> на одного жителя.</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r w:rsidRPr="00863D94">
        <w:rPr>
          <w:rFonts w:ascii="Arial" w:eastAsia="Times New Roman" w:hAnsi="Arial" w:cs="Arial"/>
          <w:lang w:bidi="ar-SA"/>
        </w:rPr>
        <w:t>Максимально допустимый уровень территориальной доступности объектов водоснабжения не нормируется, так как исходит из тенденций развития города и  определяется в каждом конкретном случае.</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Мощность объектов водоотведения определяется расчетным водопотреблением участков застройки с учетом особенностей рельефа.</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При наличии канализационных стоков должны быть предусмотрены очистные сооружения.</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
    <w:p w:rsidR="00863D94" w:rsidRPr="00863D94" w:rsidRDefault="00863D94" w:rsidP="00863D94">
      <w:pPr>
        <w:widowControl/>
        <w:autoSpaceDE w:val="0"/>
        <w:autoSpaceDN w:val="0"/>
        <w:adjustRightInd w:val="0"/>
        <w:ind w:firstLine="709"/>
        <w:jc w:val="center"/>
        <w:rPr>
          <w:rFonts w:ascii="Arial" w:eastAsia="Times New Roman" w:hAnsi="Arial" w:cs="Arial"/>
          <w:color w:val="auto"/>
          <w:lang w:bidi="ar-SA"/>
        </w:rPr>
      </w:pPr>
      <w:r w:rsidRPr="00863D94">
        <w:rPr>
          <w:rFonts w:ascii="Arial" w:eastAsia="Times New Roman" w:hAnsi="Arial" w:cs="Arial"/>
          <w:color w:val="auto"/>
          <w:lang w:bidi="ar-SA"/>
        </w:rPr>
        <w:t>1.4. Газоснабжение</w:t>
      </w:r>
    </w:p>
    <w:p w:rsidR="00863D94" w:rsidRPr="00863D94" w:rsidRDefault="00863D94" w:rsidP="00863D94">
      <w:pPr>
        <w:widowControl/>
        <w:autoSpaceDE w:val="0"/>
        <w:autoSpaceDN w:val="0"/>
        <w:adjustRightInd w:val="0"/>
        <w:ind w:firstLine="709"/>
        <w:jc w:val="center"/>
        <w:rPr>
          <w:rFonts w:ascii="Arial" w:eastAsia="Times New Roman" w:hAnsi="Arial" w:cs="Arial"/>
          <w:color w:val="auto"/>
          <w:lang w:bidi="ar-SA"/>
        </w:rPr>
      </w:pP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Решения по проектированию и перспективному развитию сетей газораспределения и </w:t>
      </w:r>
      <w:proofErr w:type="spellStart"/>
      <w:r w:rsidRPr="00863D94">
        <w:rPr>
          <w:rFonts w:ascii="Arial" w:eastAsia="Times New Roman" w:hAnsi="Arial" w:cs="Arial"/>
          <w:color w:val="auto"/>
          <w:lang w:bidi="ar-SA"/>
        </w:rPr>
        <w:t>газопотребления</w:t>
      </w:r>
      <w:proofErr w:type="spellEnd"/>
      <w:r w:rsidRPr="00863D94">
        <w:rPr>
          <w:rFonts w:ascii="Arial" w:eastAsia="Times New Roman" w:hAnsi="Arial" w:cs="Arial"/>
          <w:color w:val="auto"/>
          <w:lang w:bidi="ar-SA"/>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r w:rsidRPr="00863D94">
        <w:rPr>
          <w:rFonts w:ascii="Arial" w:eastAsia="Times New Roman" w:hAnsi="Arial" w:cs="Arial"/>
          <w:lang w:bidi="ar-SA"/>
        </w:rPr>
        <w:t>Укрупненные показатели уровня обеспеченности объектами газоснабжения должны приниматься по таблице 3.</w:t>
      </w:r>
    </w:p>
    <w:p w:rsidR="00863D94" w:rsidRPr="00863D94" w:rsidRDefault="00863D94" w:rsidP="00863D94">
      <w:pPr>
        <w:widowControl/>
        <w:autoSpaceDE w:val="0"/>
        <w:autoSpaceDN w:val="0"/>
        <w:adjustRightInd w:val="0"/>
        <w:ind w:firstLine="709"/>
        <w:jc w:val="both"/>
        <w:rPr>
          <w:rFonts w:ascii="Arial" w:eastAsia="Times New Roman" w:hAnsi="Arial" w:cs="Arial"/>
          <w:lang w:bidi="ar-SA"/>
        </w:rPr>
      </w:pPr>
    </w:p>
    <w:p w:rsidR="00863D94" w:rsidRPr="00863D94" w:rsidRDefault="00863D94" w:rsidP="00863D94">
      <w:pPr>
        <w:widowControl/>
        <w:autoSpaceDE w:val="0"/>
        <w:autoSpaceDN w:val="0"/>
        <w:adjustRightInd w:val="0"/>
        <w:ind w:firstLine="426"/>
        <w:jc w:val="both"/>
        <w:rPr>
          <w:rFonts w:ascii="Arial" w:eastAsia="Times New Roman" w:hAnsi="Arial" w:cs="Arial"/>
          <w:b/>
          <w:lang w:bidi="ar-SA"/>
        </w:rPr>
      </w:pPr>
      <w:r w:rsidRPr="00863D94">
        <w:rPr>
          <w:rFonts w:ascii="Arial" w:eastAsia="Times New Roman" w:hAnsi="Arial" w:cs="Arial"/>
          <w:b/>
          <w:lang w:bidi="ar-SA"/>
        </w:rPr>
        <w:t>Таблица 3 - Укрупненные показатели уровня обеспеченности объектами газоснабжения</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394"/>
        <w:gridCol w:w="2329"/>
        <w:gridCol w:w="1606"/>
      </w:tblGrid>
      <w:tr w:rsidR="00863D94" w:rsidRPr="00863D94" w:rsidTr="00863D94">
        <w:trPr>
          <w:trHeight w:val="226"/>
        </w:trPr>
        <w:tc>
          <w:tcPr>
            <w:tcW w:w="959"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 </w:t>
            </w:r>
          </w:p>
        </w:tc>
        <w:tc>
          <w:tcPr>
            <w:tcW w:w="4394"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Потребители природного газа*</w:t>
            </w:r>
          </w:p>
        </w:tc>
        <w:tc>
          <w:tcPr>
            <w:tcW w:w="2329"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Единица измерения </w:t>
            </w:r>
          </w:p>
        </w:tc>
        <w:tc>
          <w:tcPr>
            <w:tcW w:w="1606"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Величина </w:t>
            </w:r>
          </w:p>
        </w:tc>
      </w:tr>
      <w:tr w:rsidR="00863D94" w:rsidRPr="00863D94" w:rsidTr="00863D94">
        <w:trPr>
          <w:trHeight w:val="248"/>
        </w:trPr>
        <w:tc>
          <w:tcPr>
            <w:tcW w:w="959"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1 </w:t>
            </w:r>
          </w:p>
        </w:tc>
        <w:tc>
          <w:tcPr>
            <w:tcW w:w="4394"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Население, при наличии централизованного горячего водоснабжения </w:t>
            </w:r>
          </w:p>
        </w:tc>
        <w:tc>
          <w:tcPr>
            <w:tcW w:w="2329"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м3 / год </w:t>
            </w:r>
          </w:p>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на 1 чел. </w:t>
            </w:r>
          </w:p>
        </w:tc>
        <w:tc>
          <w:tcPr>
            <w:tcW w:w="1606"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120 </w:t>
            </w:r>
          </w:p>
        </w:tc>
      </w:tr>
      <w:tr w:rsidR="00863D94" w:rsidRPr="00863D94" w:rsidTr="00863D94">
        <w:trPr>
          <w:trHeight w:val="248"/>
        </w:trPr>
        <w:tc>
          <w:tcPr>
            <w:tcW w:w="959"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2 </w:t>
            </w:r>
          </w:p>
        </w:tc>
        <w:tc>
          <w:tcPr>
            <w:tcW w:w="4394"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Население, при горячем водоснабжении от газовых водонагревателей </w:t>
            </w:r>
          </w:p>
        </w:tc>
        <w:tc>
          <w:tcPr>
            <w:tcW w:w="2329"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м3 / год </w:t>
            </w:r>
          </w:p>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на 1 чел. </w:t>
            </w:r>
          </w:p>
        </w:tc>
        <w:tc>
          <w:tcPr>
            <w:tcW w:w="1606"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300 </w:t>
            </w:r>
          </w:p>
        </w:tc>
      </w:tr>
      <w:tr w:rsidR="00863D94" w:rsidRPr="00863D94" w:rsidTr="00863D94">
        <w:trPr>
          <w:trHeight w:val="248"/>
        </w:trPr>
        <w:tc>
          <w:tcPr>
            <w:tcW w:w="959"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3 </w:t>
            </w:r>
          </w:p>
        </w:tc>
        <w:tc>
          <w:tcPr>
            <w:tcW w:w="4394"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Население, при отсутствии всяких видов горячего водоснабжения </w:t>
            </w:r>
          </w:p>
        </w:tc>
        <w:tc>
          <w:tcPr>
            <w:tcW w:w="2329"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м3 / год </w:t>
            </w:r>
          </w:p>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на 1 чел. </w:t>
            </w:r>
          </w:p>
        </w:tc>
        <w:tc>
          <w:tcPr>
            <w:tcW w:w="1606"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180 </w:t>
            </w:r>
          </w:p>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(220) </w:t>
            </w:r>
          </w:p>
        </w:tc>
      </w:tr>
      <w:tr w:rsidR="00863D94" w:rsidRPr="00863D94" w:rsidTr="00863D94">
        <w:trPr>
          <w:trHeight w:val="100"/>
        </w:trPr>
        <w:tc>
          <w:tcPr>
            <w:tcW w:w="959"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4 </w:t>
            </w:r>
          </w:p>
        </w:tc>
        <w:tc>
          <w:tcPr>
            <w:tcW w:w="4394"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Тепловая нагрузка, расход газа </w:t>
            </w:r>
          </w:p>
        </w:tc>
        <w:tc>
          <w:tcPr>
            <w:tcW w:w="2329"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Гкал, м3/чел </w:t>
            </w:r>
          </w:p>
        </w:tc>
        <w:tc>
          <w:tcPr>
            <w:tcW w:w="1606" w:type="dxa"/>
          </w:tcPr>
          <w:p w:rsidR="00863D94" w:rsidRPr="00863D94" w:rsidRDefault="00863D94" w:rsidP="00863D94">
            <w:pPr>
              <w:widowControl/>
              <w:autoSpaceDE w:val="0"/>
              <w:autoSpaceDN w:val="0"/>
              <w:adjustRightInd w:val="0"/>
              <w:jc w:val="both"/>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 </w:t>
            </w:r>
          </w:p>
        </w:tc>
      </w:tr>
    </w:tbl>
    <w:p w:rsidR="00863D94" w:rsidRPr="00863D94" w:rsidRDefault="00863D94" w:rsidP="00863D94">
      <w:pPr>
        <w:widowControl/>
        <w:autoSpaceDE w:val="0"/>
        <w:autoSpaceDN w:val="0"/>
        <w:adjustRightInd w:val="0"/>
        <w:ind w:firstLine="426"/>
        <w:jc w:val="both"/>
        <w:rPr>
          <w:rFonts w:ascii="Courier New" w:eastAsia="Times New Roman" w:hAnsi="Courier New" w:cs="Courier New"/>
          <w:i/>
          <w:sz w:val="22"/>
          <w:szCs w:val="22"/>
          <w:lang w:bidi="ar-SA"/>
        </w:rPr>
      </w:pPr>
      <w:r w:rsidRPr="00863D94">
        <w:rPr>
          <w:rFonts w:ascii="Courier New" w:eastAsia="Times New Roman" w:hAnsi="Courier New" w:cs="Courier New"/>
          <w:i/>
          <w:sz w:val="22"/>
          <w:szCs w:val="22"/>
          <w:lang w:bidi="ar-SA"/>
        </w:rPr>
        <w:t>Примечания: * – без учета отопления и вентиляции.</w:t>
      </w:r>
    </w:p>
    <w:p w:rsidR="00863D94" w:rsidRPr="00863D94" w:rsidRDefault="00863D94" w:rsidP="00863D94">
      <w:pPr>
        <w:widowControl/>
        <w:autoSpaceDE w:val="0"/>
        <w:autoSpaceDN w:val="0"/>
        <w:adjustRightInd w:val="0"/>
        <w:jc w:val="both"/>
        <w:rPr>
          <w:rFonts w:ascii="Times New Roman" w:eastAsia="Times New Roman" w:hAnsi="Times New Roman" w:cs="Times New Roman"/>
          <w:lang w:bidi="ar-SA"/>
        </w:rPr>
      </w:pPr>
    </w:p>
    <w:p w:rsidR="00863D94" w:rsidRPr="00863D94" w:rsidRDefault="00863D94" w:rsidP="00863D94">
      <w:pPr>
        <w:widowControl/>
        <w:autoSpaceDE w:val="0"/>
        <w:autoSpaceDN w:val="0"/>
        <w:adjustRightInd w:val="0"/>
        <w:jc w:val="both"/>
        <w:rPr>
          <w:rFonts w:ascii="Arial" w:eastAsia="Times New Roman" w:hAnsi="Arial" w:cs="Arial"/>
          <w:lang w:bidi="ar-SA"/>
        </w:rPr>
      </w:pPr>
      <w:r w:rsidRPr="00863D94">
        <w:rPr>
          <w:rFonts w:ascii="Arial" w:eastAsia="Times New Roman" w:hAnsi="Arial" w:cs="Arial"/>
          <w:lang w:bidi="ar-SA"/>
        </w:rPr>
        <w:t>Минимально допустимый уровень территориальной доступности не нормируется.</w:t>
      </w:r>
    </w:p>
    <w:p w:rsidR="00863D94" w:rsidRPr="00863D94" w:rsidRDefault="00863D94" w:rsidP="00863D94">
      <w:pPr>
        <w:widowControl/>
        <w:autoSpaceDE w:val="0"/>
        <w:autoSpaceDN w:val="0"/>
        <w:adjustRightInd w:val="0"/>
        <w:ind w:firstLine="426"/>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w:t>
      </w:r>
    </w:p>
    <w:p w:rsidR="00863D94" w:rsidRPr="00863D94" w:rsidRDefault="00863D94" w:rsidP="00863D94">
      <w:pPr>
        <w:widowControl/>
        <w:autoSpaceDE w:val="0"/>
        <w:autoSpaceDN w:val="0"/>
        <w:adjustRightInd w:val="0"/>
        <w:ind w:firstLine="426"/>
        <w:jc w:val="both"/>
        <w:rPr>
          <w:rFonts w:ascii="Arial" w:eastAsia="Times New Roman" w:hAnsi="Arial" w:cs="Arial"/>
          <w:color w:val="auto"/>
          <w:lang w:bidi="ar-SA"/>
        </w:rPr>
      </w:pPr>
    </w:p>
    <w:p w:rsidR="00863D94" w:rsidRPr="00863D94" w:rsidRDefault="00863D94" w:rsidP="00863D94">
      <w:pPr>
        <w:widowControl/>
        <w:autoSpaceDE w:val="0"/>
        <w:autoSpaceDN w:val="0"/>
        <w:adjustRightInd w:val="0"/>
        <w:ind w:firstLine="426"/>
        <w:jc w:val="center"/>
        <w:rPr>
          <w:rFonts w:ascii="Arial" w:eastAsia="Times New Roman" w:hAnsi="Arial" w:cs="Arial"/>
          <w:color w:val="auto"/>
          <w:lang w:bidi="ar-SA"/>
        </w:rPr>
      </w:pPr>
      <w:r w:rsidRPr="00863D94">
        <w:rPr>
          <w:rFonts w:ascii="Arial" w:eastAsia="Times New Roman" w:hAnsi="Arial" w:cs="Arial"/>
          <w:color w:val="auto"/>
          <w:lang w:bidi="ar-SA"/>
        </w:rPr>
        <w:t>1.5. Автомобильные дороги и транспортное сообщение</w:t>
      </w:r>
    </w:p>
    <w:p w:rsidR="00863D94" w:rsidRPr="00863D94" w:rsidRDefault="00863D94" w:rsidP="00863D94">
      <w:pPr>
        <w:widowControl/>
        <w:autoSpaceDE w:val="0"/>
        <w:autoSpaceDN w:val="0"/>
        <w:adjustRightInd w:val="0"/>
        <w:ind w:firstLine="426"/>
        <w:jc w:val="center"/>
        <w:rPr>
          <w:rFonts w:ascii="Arial" w:eastAsia="Times New Roman" w:hAnsi="Arial" w:cs="Arial"/>
          <w:color w:val="auto"/>
          <w:lang w:bidi="ar-SA"/>
        </w:rPr>
      </w:pP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w:t>
      </w:r>
      <w:proofErr w:type="gramEnd"/>
      <w:r w:rsidRPr="00863D94">
        <w:rPr>
          <w:rFonts w:ascii="Arial" w:eastAsia="Times New Roman" w:hAnsi="Arial" w:cs="Arial"/>
          <w:color w:val="auto"/>
          <w:lang w:bidi="ar-SA"/>
        </w:rPr>
        <w:t xml:space="preserve">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w:t>
      </w:r>
      <w:proofErr w:type="gramStart"/>
      <w:r w:rsidRPr="00863D94">
        <w:rPr>
          <w:rFonts w:ascii="Arial" w:eastAsia="Times New Roman" w:hAnsi="Arial" w:cs="Arial"/>
          <w:color w:val="auto"/>
          <w:lang w:bidi="ar-SA"/>
        </w:rPr>
        <w:t>высшим исполнительным</w:t>
      </w:r>
      <w:proofErr w:type="gramEnd"/>
      <w:r w:rsidRPr="00863D94">
        <w:rPr>
          <w:rFonts w:ascii="Arial" w:eastAsia="Times New Roman" w:hAnsi="Arial" w:cs="Arial"/>
          <w:color w:val="auto"/>
          <w:lang w:bidi="ar-SA"/>
        </w:rPr>
        <w:t xml:space="preserve">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roofErr w:type="gramEnd"/>
      <w:r w:rsidRPr="00863D94">
        <w:rPr>
          <w:rFonts w:ascii="Arial" w:eastAsia="Times New Roman" w:hAnsi="Arial" w:cs="Arial"/>
          <w:color w:val="auto"/>
          <w:lang w:bidi="ar-SA"/>
        </w:rPr>
        <w:t xml:space="preserve"> Перечень автомобильных </w:t>
      </w:r>
      <w:proofErr w:type="gramStart"/>
      <w:r w:rsidRPr="00863D94">
        <w:rPr>
          <w:rFonts w:ascii="Arial" w:eastAsia="Times New Roman" w:hAnsi="Arial" w:cs="Arial"/>
          <w:color w:val="auto"/>
          <w:lang w:bidi="ar-SA"/>
        </w:rPr>
        <w:t>дорог общего пользования местного значения поселения</w:t>
      </w:r>
      <w:proofErr w:type="gramEnd"/>
      <w:r w:rsidRPr="00863D94">
        <w:rPr>
          <w:rFonts w:ascii="Arial" w:eastAsia="Times New Roman" w:hAnsi="Arial" w:cs="Arial"/>
          <w:color w:val="auto"/>
          <w:lang w:bidi="ar-SA"/>
        </w:rPr>
        <w:t xml:space="preserve"> может утверждаться органом местного самоуправления поселения.</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863D94">
        <w:rPr>
          <w:rFonts w:ascii="Arial" w:eastAsia="Times New Roman" w:hAnsi="Arial" w:cs="Arial"/>
          <w:color w:val="auto"/>
          <w:lang w:bidi="ar-SA"/>
        </w:rPr>
        <w:t>свойств</w:t>
      </w:r>
      <w:proofErr w:type="gramEnd"/>
      <w:r w:rsidRPr="00863D94">
        <w:rPr>
          <w:rFonts w:ascii="Arial" w:eastAsia="Times New Roman" w:hAnsi="Arial" w:cs="Arial"/>
          <w:color w:val="auto"/>
          <w:lang w:bidi="ar-SA"/>
        </w:rPr>
        <w:t xml:space="preserve"> автомобильных дорог в порядке, установленном Правительством Российской Федерации.</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Расчетные параметры улиц и дорог принимаются по таблице  4.</w:t>
      </w:r>
    </w:p>
    <w:p w:rsidR="00863D94" w:rsidRPr="00863D94" w:rsidRDefault="00863D94" w:rsidP="00863D94">
      <w:pPr>
        <w:widowControl/>
        <w:autoSpaceDE w:val="0"/>
        <w:autoSpaceDN w:val="0"/>
        <w:adjustRightInd w:val="0"/>
        <w:rPr>
          <w:rFonts w:ascii="Times New Roman" w:eastAsia="Times New Roman" w:hAnsi="Times New Roman" w:cs="Times New Roman"/>
          <w:b/>
          <w:color w:val="auto"/>
          <w:lang w:bidi="ar-SA"/>
        </w:rPr>
      </w:pPr>
    </w:p>
    <w:p w:rsidR="00863D94" w:rsidRPr="00863D94" w:rsidRDefault="00863D94" w:rsidP="00863D94">
      <w:pPr>
        <w:widowControl/>
        <w:autoSpaceDE w:val="0"/>
        <w:autoSpaceDN w:val="0"/>
        <w:adjustRightInd w:val="0"/>
        <w:rPr>
          <w:rFonts w:ascii="Times New Roman" w:eastAsia="Times New Roman" w:hAnsi="Times New Roman" w:cs="Times New Roman"/>
          <w:b/>
          <w:color w:val="auto"/>
          <w:lang w:bidi="ar-SA"/>
        </w:rPr>
      </w:pPr>
    </w:p>
    <w:p w:rsidR="00863D94" w:rsidRPr="00863D94" w:rsidRDefault="00863D94" w:rsidP="00863D94">
      <w:pPr>
        <w:widowControl/>
        <w:autoSpaceDE w:val="0"/>
        <w:autoSpaceDN w:val="0"/>
        <w:adjustRightInd w:val="0"/>
        <w:rPr>
          <w:rFonts w:ascii="Times New Roman" w:eastAsia="Times New Roman" w:hAnsi="Times New Roman" w:cs="Times New Roman"/>
          <w:b/>
          <w:color w:val="auto"/>
          <w:lang w:bidi="ar-SA"/>
        </w:rPr>
      </w:pPr>
    </w:p>
    <w:p w:rsidR="00863D94" w:rsidRPr="00863D94" w:rsidRDefault="00863D94" w:rsidP="00863D94">
      <w:pPr>
        <w:widowControl/>
        <w:autoSpaceDE w:val="0"/>
        <w:autoSpaceDN w:val="0"/>
        <w:adjustRightInd w:val="0"/>
        <w:rPr>
          <w:rFonts w:ascii="Arial" w:eastAsia="Times New Roman" w:hAnsi="Arial" w:cs="Arial"/>
          <w:b/>
          <w:color w:val="auto"/>
          <w:lang w:bidi="ar-SA"/>
        </w:rPr>
      </w:pPr>
      <w:r w:rsidRPr="00863D94">
        <w:rPr>
          <w:rFonts w:ascii="Arial" w:eastAsia="Times New Roman" w:hAnsi="Arial" w:cs="Arial"/>
          <w:b/>
          <w:color w:val="auto"/>
          <w:lang w:bidi="ar-SA"/>
        </w:rPr>
        <w:t>Таблица 4 - Расчетные параметры улиц и дорог</w:t>
      </w: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2693"/>
        <w:gridCol w:w="1418"/>
        <w:gridCol w:w="1134"/>
        <w:gridCol w:w="992"/>
        <w:gridCol w:w="1417"/>
      </w:tblGrid>
      <w:tr w:rsidR="00863D94" w:rsidRPr="00863D94" w:rsidTr="00863D94">
        <w:trPr>
          <w:trHeight w:val="1026"/>
          <w:tblHeader/>
          <w:jc w:val="center"/>
        </w:trPr>
        <w:tc>
          <w:tcPr>
            <w:tcW w:w="2127" w:type="dxa"/>
            <w:tcBorders>
              <w:top w:val="single" w:sz="4" w:space="0" w:color="auto"/>
              <w:left w:val="single" w:sz="4" w:space="0" w:color="auto"/>
              <w:bottom w:val="single" w:sz="6"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lastRenderedPageBreak/>
              <w:t xml:space="preserve">Категория </w:t>
            </w:r>
          </w:p>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сельских улиц и дорог</w:t>
            </w:r>
          </w:p>
        </w:tc>
        <w:tc>
          <w:tcPr>
            <w:tcW w:w="2693" w:type="dxa"/>
            <w:tcBorders>
              <w:top w:val="single" w:sz="4" w:space="0" w:color="auto"/>
              <w:bottom w:val="single" w:sz="6"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Основное </w:t>
            </w:r>
          </w:p>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назначение</w:t>
            </w:r>
          </w:p>
        </w:tc>
        <w:tc>
          <w:tcPr>
            <w:tcW w:w="1418" w:type="dxa"/>
            <w:tcBorders>
              <w:top w:val="single" w:sz="4" w:space="0" w:color="auto"/>
              <w:bottom w:val="single" w:sz="6"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Расчетная скорость движения, </w:t>
            </w:r>
            <w:proofErr w:type="gramStart"/>
            <w:r w:rsidRPr="00863D94">
              <w:rPr>
                <w:rFonts w:ascii="Courier New" w:eastAsia="Times New Roman" w:hAnsi="Courier New" w:cs="Courier New"/>
                <w:color w:val="auto"/>
                <w:sz w:val="22"/>
                <w:szCs w:val="22"/>
                <w:lang w:bidi="ar-SA"/>
              </w:rPr>
              <w:t>км</w:t>
            </w:r>
            <w:proofErr w:type="gramEnd"/>
            <w:r w:rsidRPr="00863D94">
              <w:rPr>
                <w:rFonts w:ascii="Courier New" w:eastAsia="Times New Roman" w:hAnsi="Courier New" w:cs="Courier New"/>
                <w:color w:val="auto"/>
                <w:sz w:val="22"/>
                <w:szCs w:val="22"/>
                <w:lang w:bidi="ar-SA"/>
              </w:rPr>
              <w:t>/ч</w:t>
            </w:r>
          </w:p>
        </w:tc>
        <w:tc>
          <w:tcPr>
            <w:tcW w:w="1134" w:type="dxa"/>
            <w:tcBorders>
              <w:top w:val="single" w:sz="4" w:space="0" w:color="auto"/>
              <w:bottom w:val="single" w:sz="6"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Ширина</w:t>
            </w:r>
          </w:p>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полосы движения, </w:t>
            </w:r>
            <w:proofErr w:type="gramStart"/>
            <w:r w:rsidRPr="00863D94">
              <w:rPr>
                <w:rFonts w:ascii="Courier New" w:eastAsia="Times New Roman" w:hAnsi="Courier New" w:cs="Courier New"/>
                <w:color w:val="auto"/>
                <w:sz w:val="22"/>
                <w:szCs w:val="22"/>
                <w:lang w:bidi="ar-SA"/>
              </w:rPr>
              <w:t>м</w:t>
            </w:r>
            <w:proofErr w:type="gramEnd"/>
          </w:p>
        </w:tc>
        <w:tc>
          <w:tcPr>
            <w:tcW w:w="992" w:type="dxa"/>
            <w:tcBorders>
              <w:top w:val="single" w:sz="4" w:space="0" w:color="auto"/>
              <w:bottom w:val="single" w:sz="6"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Число полос движения</w:t>
            </w:r>
          </w:p>
        </w:tc>
        <w:tc>
          <w:tcPr>
            <w:tcW w:w="1417" w:type="dxa"/>
            <w:tcBorders>
              <w:top w:val="single" w:sz="4" w:space="0" w:color="auto"/>
              <w:bottom w:val="single" w:sz="6" w:space="0" w:color="auto"/>
              <w:right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Ширина пешеходной части тротуара, </w:t>
            </w:r>
            <w:proofErr w:type="gramStart"/>
            <w:r w:rsidRPr="00863D94">
              <w:rPr>
                <w:rFonts w:ascii="Courier New" w:eastAsia="Times New Roman" w:hAnsi="Courier New" w:cs="Courier New"/>
                <w:color w:val="auto"/>
                <w:sz w:val="22"/>
                <w:szCs w:val="22"/>
                <w:lang w:bidi="ar-SA"/>
              </w:rPr>
              <w:t>м</w:t>
            </w:r>
            <w:proofErr w:type="gramEnd"/>
          </w:p>
        </w:tc>
      </w:tr>
      <w:tr w:rsidR="00863D94" w:rsidRPr="00863D94" w:rsidTr="00863D94">
        <w:trPr>
          <w:tblHeader/>
          <w:jc w:val="center"/>
        </w:trPr>
        <w:tc>
          <w:tcPr>
            <w:tcW w:w="2127" w:type="dxa"/>
            <w:tcBorders>
              <w:top w:val="single" w:sz="6" w:space="0" w:color="auto"/>
              <w:left w:val="single" w:sz="6" w:space="0" w:color="auto"/>
              <w:bottom w:val="single" w:sz="6"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1</w:t>
            </w:r>
          </w:p>
        </w:tc>
        <w:tc>
          <w:tcPr>
            <w:tcW w:w="2693" w:type="dxa"/>
            <w:tcBorders>
              <w:top w:val="single" w:sz="6" w:space="0" w:color="auto"/>
              <w:bottom w:val="single" w:sz="6"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2</w:t>
            </w:r>
          </w:p>
        </w:tc>
        <w:tc>
          <w:tcPr>
            <w:tcW w:w="1418" w:type="dxa"/>
            <w:tcBorders>
              <w:top w:val="single" w:sz="6" w:space="0" w:color="auto"/>
              <w:bottom w:val="single" w:sz="6"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3</w:t>
            </w:r>
          </w:p>
        </w:tc>
        <w:tc>
          <w:tcPr>
            <w:tcW w:w="1134" w:type="dxa"/>
            <w:tcBorders>
              <w:top w:val="single" w:sz="6" w:space="0" w:color="auto"/>
              <w:bottom w:val="single" w:sz="6"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4</w:t>
            </w:r>
          </w:p>
        </w:tc>
        <w:tc>
          <w:tcPr>
            <w:tcW w:w="992" w:type="dxa"/>
            <w:tcBorders>
              <w:top w:val="single" w:sz="6" w:space="0" w:color="auto"/>
              <w:bottom w:val="single" w:sz="6"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5</w:t>
            </w:r>
          </w:p>
        </w:tc>
        <w:tc>
          <w:tcPr>
            <w:tcW w:w="1417" w:type="dxa"/>
            <w:tcBorders>
              <w:top w:val="single" w:sz="6" w:space="0" w:color="auto"/>
              <w:bottom w:val="single" w:sz="6" w:space="0" w:color="auto"/>
              <w:right w:val="single" w:sz="6"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6</w:t>
            </w:r>
          </w:p>
        </w:tc>
      </w:tr>
      <w:tr w:rsidR="00863D94" w:rsidRPr="00863D94" w:rsidTr="00863D94">
        <w:trPr>
          <w:trHeight w:val="473"/>
          <w:jc w:val="center"/>
        </w:trPr>
        <w:tc>
          <w:tcPr>
            <w:tcW w:w="2127" w:type="dxa"/>
            <w:tcBorders>
              <w:top w:val="single" w:sz="6" w:space="0" w:color="auto"/>
              <w:left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Поселковая дорога</w:t>
            </w:r>
          </w:p>
        </w:tc>
        <w:tc>
          <w:tcPr>
            <w:tcW w:w="2693" w:type="dxa"/>
            <w:tcBorders>
              <w:top w:val="single" w:sz="6"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Связь с внешними дорогами общей сети</w:t>
            </w:r>
          </w:p>
        </w:tc>
        <w:tc>
          <w:tcPr>
            <w:tcW w:w="1418" w:type="dxa"/>
            <w:tcBorders>
              <w:top w:val="single" w:sz="6"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60</w:t>
            </w:r>
          </w:p>
        </w:tc>
        <w:tc>
          <w:tcPr>
            <w:tcW w:w="1134" w:type="dxa"/>
            <w:tcBorders>
              <w:top w:val="single" w:sz="6"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3,5</w:t>
            </w:r>
          </w:p>
        </w:tc>
        <w:tc>
          <w:tcPr>
            <w:tcW w:w="992" w:type="dxa"/>
            <w:tcBorders>
              <w:top w:val="single" w:sz="6"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2</w:t>
            </w:r>
          </w:p>
        </w:tc>
        <w:tc>
          <w:tcPr>
            <w:tcW w:w="1417" w:type="dxa"/>
            <w:tcBorders>
              <w:top w:val="single" w:sz="6" w:space="0" w:color="auto"/>
              <w:right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w:t>
            </w:r>
          </w:p>
        </w:tc>
      </w:tr>
      <w:tr w:rsidR="00863D94" w:rsidRPr="00863D94" w:rsidTr="00863D94">
        <w:trPr>
          <w:trHeight w:val="521"/>
          <w:jc w:val="center"/>
        </w:trPr>
        <w:tc>
          <w:tcPr>
            <w:tcW w:w="2127" w:type="dxa"/>
            <w:tcBorders>
              <w:left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Главная улица</w:t>
            </w:r>
          </w:p>
        </w:tc>
        <w:tc>
          <w:tcPr>
            <w:tcW w:w="2693"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Связь жилых территорий с общественным центром</w:t>
            </w:r>
          </w:p>
        </w:tc>
        <w:tc>
          <w:tcPr>
            <w:tcW w:w="1418"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40</w:t>
            </w:r>
          </w:p>
        </w:tc>
        <w:tc>
          <w:tcPr>
            <w:tcW w:w="1134"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3,5</w:t>
            </w:r>
          </w:p>
        </w:tc>
        <w:tc>
          <w:tcPr>
            <w:tcW w:w="992"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2-3</w:t>
            </w:r>
          </w:p>
        </w:tc>
        <w:tc>
          <w:tcPr>
            <w:tcW w:w="1417" w:type="dxa"/>
            <w:tcBorders>
              <w:right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1,5-2,25</w:t>
            </w:r>
          </w:p>
        </w:tc>
      </w:tr>
      <w:tr w:rsidR="00863D94" w:rsidRPr="00863D94" w:rsidTr="00863D94">
        <w:trPr>
          <w:trHeight w:val="235"/>
          <w:jc w:val="center"/>
        </w:trPr>
        <w:tc>
          <w:tcPr>
            <w:tcW w:w="9781" w:type="dxa"/>
            <w:gridSpan w:val="6"/>
            <w:tcBorders>
              <w:left w:val="single" w:sz="4" w:space="0" w:color="auto"/>
              <w:right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Улица в жилой застройке:</w:t>
            </w:r>
          </w:p>
        </w:tc>
      </w:tr>
      <w:tr w:rsidR="00863D94" w:rsidRPr="00863D94" w:rsidTr="00863D94">
        <w:trPr>
          <w:trHeight w:val="183"/>
          <w:jc w:val="center"/>
        </w:trPr>
        <w:tc>
          <w:tcPr>
            <w:tcW w:w="2127" w:type="dxa"/>
            <w:tcBorders>
              <w:left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proofErr w:type="gramStart"/>
            <w:r w:rsidRPr="00863D94">
              <w:rPr>
                <w:rFonts w:ascii="Courier New" w:eastAsia="Times New Roman" w:hAnsi="Courier New" w:cs="Courier New"/>
                <w:color w:val="auto"/>
                <w:sz w:val="22"/>
                <w:szCs w:val="22"/>
                <w:lang w:bidi="ar-SA"/>
              </w:rPr>
              <w:t>основная</w:t>
            </w:r>
            <w:proofErr w:type="gramEnd"/>
          </w:p>
        </w:tc>
        <w:tc>
          <w:tcPr>
            <w:tcW w:w="2693"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Связь внутри жилых тер</w:t>
            </w:r>
            <w:r w:rsidRPr="00863D94">
              <w:rPr>
                <w:rFonts w:ascii="Courier New" w:eastAsia="Times New Roman" w:hAnsi="Courier New" w:cs="Courier New"/>
                <w:color w:val="auto"/>
                <w:sz w:val="22"/>
                <w:szCs w:val="22"/>
                <w:lang w:bidi="ar-SA"/>
              </w:rPr>
              <w:softHyphen/>
              <w:t>риторий и с главной ули</w:t>
            </w:r>
            <w:r w:rsidRPr="00863D94">
              <w:rPr>
                <w:rFonts w:ascii="Courier New" w:eastAsia="Times New Roman" w:hAnsi="Courier New" w:cs="Courier New"/>
                <w:color w:val="auto"/>
                <w:sz w:val="22"/>
                <w:szCs w:val="22"/>
                <w:lang w:bidi="ar-SA"/>
              </w:rPr>
              <w:softHyphen/>
              <w:t>цей по направлениям с интенсивным движением</w:t>
            </w:r>
          </w:p>
        </w:tc>
        <w:tc>
          <w:tcPr>
            <w:tcW w:w="1418"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40</w:t>
            </w:r>
          </w:p>
        </w:tc>
        <w:tc>
          <w:tcPr>
            <w:tcW w:w="1134"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3,0</w:t>
            </w:r>
          </w:p>
        </w:tc>
        <w:tc>
          <w:tcPr>
            <w:tcW w:w="992"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2</w:t>
            </w:r>
          </w:p>
        </w:tc>
        <w:tc>
          <w:tcPr>
            <w:tcW w:w="1417" w:type="dxa"/>
            <w:tcBorders>
              <w:right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1,0-1,5</w:t>
            </w:r>
          </w:p>
        </w:tc>
      </w:tr>
      <w:tr w:rsidR="00863D94" w:rsidRPr="00863D94" w:rsidTr="00863D94">
        <w:trPr>
          <w:trHeight w:val="536"/>
          <w:jc w:val="center"/>
        </w:trPr>
        <w:tc>
          <w:tcPr>
            <w:tcW w:w="2127" w:type="dxa"/>
            <w:tcBorders>
              <w:left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proofErr w:type="gramStart"/>
            <w:r w:rsidRPr="00863D94">
              <w:rPr>
                <w:rFonts w:ascii="Courier New" w:eastAsia="Times New Roman" w:hAnsi="Courier New" w:cs="Courier New"/>
                <w:color w:val="auto"/>
                <w:sz w:val="22"/>
                <w:szCs w:val="22"/>
                <w:lang w:bidi="ar-SA"/>
              </w:rPr>
              <w:t>второстепенная</w:t>
            </w:r>
            <w:proofErr w:type="gramEnd"/>
            <w:r w:rsidRPr="00863D94">
              <w:rPr>
                <w:rFonts w:ascii="Courier New" w:eastAsia="Times New Roman" w:hAnsi="Courier New" w:cs="Courier New"/>
                <w:color w:val="auto"/>
                <w:sz w:val="22"/>
                <w:szCs w:val="22"/>
                <w:lang w:bidi="ar-SA"/>
              </w:rPr>
              <w:t xml:space="preserve"> (переулок)</w:t>
            </w:r>
          </w:p>
        </w:tc>
        <w:tc>
          <w:tcPr>
            <w:tcW w:w="2693"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Связь между основными жилыми улицами</w:t>
            </w:r>
          </w:p>
        </w:tc>
        <w:tc>
          <w:tcPr>
            <w:tcW w:w="1418"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30</w:t>
            </w:r>
          </w:p>
        </w:tc>
        <w:tc>
          <w:tcPr>
            <w:tcW w:w="1134"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2,75</w:t>
            </w:r>
          </w:p>
        </w:tc>
        <w:tc>
          <w:tcPr>
            <w:tcW w:w="992"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2</w:t>
            </w:r>
          </w:p>
        </w:tc>
        <w:tc>
          <w:tcPr>
            <w:tcW w:w="1417" w:type="dxa"/>
            <w:tcBorders>
              <w:right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1,0</w:t>
            </w:r>
          </w:p>
        </w:tc>
      </w:tr>
      <w:tr w:rsidR="00863D94" w:rsidRPr="00863D94" w:rsidTr="00863D94">
        <w:trPr>
          <w:trHeight w:val="367"/>
          <w:jc w:val="center"/>
        </w:trPr>
        <w:tc>
          <w:tcPr>
            <w:tcW w:w="2127" w:type="dxa"/>
            <w:tcBorders>
              <w:left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проезд</w:t>
            </w:r>
          </w:p>
        </w:tc>
        <w:tc>
          <w:tcPr>
            <w:tcW w:w="2693"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Связь жилых домов, расположенных в глубине квартала, с улицей</w:t>
            </w:r>
          </w:p>
        </w:tc>
        <w:tc>
          <w:tcPr>
            <w:tcW w:w="1418"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20</w:t>
            </w:r>
          </w:p>
        </w:tc>
        <w:tc>
          <w:tcPr>
            <w:tcW w:w="1134"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2,75-3,0</w:t>
            </w:r>
          </w:p>
        </w:tc>
        <w:tc>
          <w:tcPr>
            <w:tcW w:w="992" w:type="dxa"/>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1</w:t>
            </w:r>
          </w:p>
        </w:tc>
        <w:tc>
          <w:tcPr>
            <w:tcW w:w="1417" w:type="dxa"/>
            <w:tcBorders>
              <w:right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0-1,0</w:t>
            </w:r>
          </w:p>
        </w:tc>
      </w:tr>
      <w:tr w:rsidR="00863D94" w:rsidRPr="00863D94" w:rsidTr="00863D94">
        <w:trPr>
          <w:trHeight w:val="296"/>
          <w:jc w:val="center"/>
        </w:trPr>
        <w:tc>
          <w:tcPr>
            <w:tcW w:w="2127" w:type="dxa"/>
            <w:tcBorders>
              <w:left w:val="single" w:sz="4" w:space="0" w:color="auto"/>
              <w:bottom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Хозяйственный проезд, скотопрогон</w:t>
            </w:r>
          </w:p>
        </w:tc>
        <w:tc>
          <w:tcPr>
            <w:tcW w:w="2693" w:type="dxa"/>
            <w:tcBorders>
              <w:bottom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Прогон личного скота и проезд грузового транс</w:t>
            </w:r>
            <w:r w:rsidRPr="00863D94">
              <w:rPr>
                <w:rFonts w:ascii="Courier New" w:eastAsia="Times New Roman" w:hAnsi="Courier New" w:cs="Courier New"/>
                <w:color w:val="auto"/>
                <w:sz w:val="22"/>
                <w:szCs w:val="22"/>
                <w:lang w:bidi="ar-SA"/>
              </w:rPr>
              <w:softHyphen/>
              <w:t>порта к приусадебным участкам</w:t>
            </w:r>
          </w:p>
        </w:tc>
        <w:tc>
          <w:tcPr>
            <w:tcW w:w="1418" w:type="dxa"/>
            <w:tcBorders>
              <w:bottom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30</w:t>
            </w:r>
          </w:p>
        </w:tc>
        <w:tc>
          <w:tcPr>
            <w:tcW w:w="1134" w:type="dxa"/>
            <w:tcBorders>
              <w:bottom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4,5</w:t>
            </w:r>
          </w:p>
        </w:tc>
        <w:tc>
          <w:tcPr>
            <w:tcW w:w="992" w:type="dxa"/>
            <w:tcBorders>
              <w:bottom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1</w:t>
            </w:r>
          </w:p>
        </w:tc>
        <w:tc>
          <w:tcPr>
            <w:tcW w:w="1417" w:type="dxa"/>
            <w:tcBorders>
              <w:bottom w:val="single" w:sz="4" w:space="0" w:color="auto"/>
              <w:right w:val="single" w:sz="4" w:space="0" w:color="auto"/>
            </w:tcBorders>
            <w:vAlign w:val="center"/>
          </w:tcPr>
          <w:p w:rsidR="00863D94" w:rsidRPr="00863D94" w:rsidRDefault="00863D94" w:rsidP="00863D94">
            <w:pPr>
              <w:widowControl/>
              <w:autoSpaceDE w:val="0"/>
              <w:autoSpaceDN w:val="0"/>
              <w:adjustRightInd w:val="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w:t>
            </w:r>
          </w:p>
        </w:tc>
      </w:tr>
    </w:tbl>
    <w:p w:rsidR="00863D94" w:rsidRPr="00863D94" w:rsidRDefault="00863D94" w:rsidP="00863D94">
      <w:pPr>
        <w:widowControl/>
        <w:autoSpaceDE w:val="0"/>
        <w:autoSpaceDN w:val="0"/>
        <w:adjustRightInd w:val="0"/>
        <w:jc w:val="both"/>
        <w:rPr>
          <w:rFonts w:ascii="Times New Roman" w:eastAsia="Times New Roman" w:hAnsi="Times New Roman" w:cs="Times New Roman"/>
          <w:color w:val="auto"/>
          <w:lang w:bidi="ar-SA"/>
        </w:rPr>
      </w:pP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местного значения в красных линиях принимается 15-</w:t>
      </w:r>
      <w:smartTag w:uri="urn:schemas-microsoft-com:office:smarttags" w:element="metricconverter">
        <w:smartTagPr>
          <w:attr w:name="ProductID" w:val="25 м"/>
        </w:smartTagPr>
        <w:r w:rsidRPr="00863D94">
          <w:rPr>
            <w:rFonts w:ascii="Arial" w:eastAsia="Times New Roman" w:hAnsi="Arial" w:cs="Arial"/>
            <w:color w:val="auto"/>
            <w:lang w:bidi="ar-SA"/>
          </w:rPr>
          <w:t>25 м</w:t>
        </w:r>
      </w:smartTag>
      <w:r w:rsidRPr="00863D94">
        <w:rPr>
          <w:rFonts w:ascii="Arial" w:eastAsia="Times New Roman" w:hAnsi="Arial" w:cs="Arial"/>
          <w:color w:val="auto"/>
          <w:lang w:bidi="ar-SA"/>
        </w:rPr>
        <w:t xml:space="preserve">.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В ширину пешеходной части тротуаров и дорожек не включаются площади, необходимые для размещения киосков, скамеек и т.п.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На улицах местного значения, а также при расчетном пешеходном движении менее 50 чел/</w:t>
      </w:r>
      <w:proofErr w:type="gramStart"/>
      <w:r w:rsidRPr="00863D94">
        <w:rPr>
          <w:rFonts w:ascii="Arial" w:eastAsia="Times New Roman" w:hAnsi="Arial" w:cs="Arial"/>
          <w:color w:val="auto"/>
          <w:lang w:bidi="ar-SA"/>
        </w:rPr>
        <w:t>ч</w:t>
      </w:r>
      <w:proofErr w:type="gramEnd"/>
      <w:r w:rsidRPr="00863D94">
        <w:rPr>
          <w:rFonts w:ascii="Arial" w:eastAsia="Times New Roman" w:hAnsi="Arial" w:cs="Arial"/>
          <w:color w:val="auto"/>
          <w:lang w:bidi="ar-SA"/>
        </w:rPr>
        <w:t xml:space="preserve">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863D94">
          <w:rPr>
            <w:rFonts w:ascii="Arial" w:eastAsia="Times New Roman" w:hAnsi="Arial" w:cs="Arial"/>
            <w:color w:val="auto"/>
            <w:lang w:bidi="ar-SA"/>
          </w:rPr>
          <w:t>1 м</w:t>
        </w:r>
      </w:smartTag>
      <w:r w:rsidRPr="00863D94">
        <w:rPr>
          <w:rFonts w:ascii="Arial" w:eastAsia="Times New Roman" w:hAnsi="Arial" w:cs="Arial"/>
          <w:color w:val="auto"/>
          <w:lang w:bidi="ar-SA"/>
        </w:rPr>
        <w:t xml:space="preserve">.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863D94">
          <w:rPr>
            <w:rFonts w:ascii="Arial" w:eastAsia="Times New Roman" w:hAnsi="Arial" w:cs="Arial"/>
            <w:color w:val="auto"/>
            <w:lang w:bidi="ar-SA"/>
          </w:rPr>
          <w:t>0,5 м</w:t>
        </w:r>
      </w:smartTag>
      <w:r w:rsidRPr="00863D94">
        <w:rPr>
          <w:rFonts w:ascii="Arial" w:eastAsia="Times New Roman" w:hAnsi="Arial" w:cs="Arial"/>
          <w:color w:val="auto"/>
          <w:lang w:bidi="ar-SA"/>
        </w:rPr>
        <w:t xml:space="preserve">.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 xml:space="preserve">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w:t>
      </w:r>
      <w:smartTag w:uri="urn:schemas-microsoft-com:office:smarttags" w:element="metricconverter">
        <w:smartTagPr>
          <w:attr w:name="ProductID" w:val="250 м"/>
        </w:smartTagPr>
        <w:r w:rsidRPr="00863D94">
          <w:rPr>
            <w:rFonts w:ascii="Arial" w:eastAsia="Times New Roman" w:hAnsi="Arial" w:cs="Arial"/>
            <w:color w:val="auto"/>
            <w:lang w:bidi="ar-SA"/>
          </w:rPr>
          <w:t>250 м</w:t>
        </w:r>
      </w:smartTag>
      <w:r w:rsidRPr="00863D94">
        <w:rPr>
          <w:rFonts w:ascii="Arial" w:eastAsia="Times New Roman" w:hAnsi="Arial" w:cs="Arial"/>
          <w:color w:val="auto"/>
          <w:lang w:bidi="ar-SA"/>
        </w:rPr>
        <w:t>, кольцевых пересечениях</w:t>
      </w:r>
      <w:proofErr w:type="gramEnd"/>
      <w:r w:rsidRPr="00863D94">
        <w:rPr>
          <w:rFonts w:ascii="Arial" w:eastAsia="Times New Roman" w:hAnsi="Arial" w:cs="Arial"/>
          <w:color w:val="auto"/>
          <w:lang w:bidi="ar-SA"/>
        </w:rPr>
        <w:t xml:space="preserve"> и на подъездных дорогах к промышленным предприятиям или их участках при соответствующем технико-экономическом </w:t>
      </w:r>
      <w:r w:rsidRPr="00863D94">
        <w:rPr>
          <w:rFonts w:ascii="Arial" w:eastAsia="Times New Roman" w:hAnsi="Arial" w:cs="Arial"/>
          <w:color w:val="auto"/>
          <w:lang w:bidi="ar-SA"/>
        </w:rPr>
        <w:lastRenderedPageBreak/>
        <w:t xml:space="preserve">обосновании. Если расстояние между соседними освещаемыми участками составляет менее </w:t>
      </w:r>
      <w:smartTag w:uri="urn:schemas-microsoft-com:office:smarttags" w:element="metricconverter">
        <w:smartTagPr>
          <w:attr w:name="ProductID" w:val="250 м"/>
        </w:smartTagPr>
        <w:r w:rsidRPr="00863D94">
          <w:rPr>
            <w:rFonts w:ascii="Arial" w:eastAsia="Times New Roman" w:hAnsi="Arial" w:cs="Arial"/>
            <w:color w:val="auto"/>
            <w:lang w:bidi="ar-SA"/>
          </w:rPr>
          <w:t>250 м</w:t>
        </w:r>
      </w:smartTag>
      <w:r w:rsidRPr="00863D94">
        <w:rPr>
          <w:rFonts w:ascii="Arial" w:eastAsia="Times New Roman" w:hAnsi="Arial" w:cs="Arial"/>
          <w:color w:val="auto"/>
          <w:lang w:bidi="ar-SA"/>
        </w:rPr>
        <w:t xml:space="preserve">, рекомендуется устраивать непрерывное освещение дороги, исключающее чередование освещенных и неосвещенных участков. </w:t>
      </w:r>
    </w:p>
    <w:p w:rsidR="00863D94" w:rsidRPr="00863D94" w:rsidRDefault="00863D94" w:rsidP="00863D94">
      <w:pPr>
        <w:widowControl/>
        <w:tabs>
          <w:tab w:val="left" w:pos="142"/>
        </w:tabs>
        <w:autoSpaceDE w:val="0"/>
        <w:autoSpaceDN w:val="0"/>
        <w:adjustRightInd w:val="0"/>
        <w:ind w:firstLine="709"/>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 xml:space="preserve">При планировании сети общественного транспорта основным расчетным показателем максимальной территориальной доступности является дальность пешеходных подходов до ближайшей остановки общественного пассажирского транспорта. </w:t>
      </w:r>
      <w:proofErr w:type="gramEnd"/>
    </w:p>
    <w:p w:rsidR="00863D94" w:rsidRPr="00863D94" w:rsidRDefault="00863D94" w:rsidP="00863D94">
      <w:pPr>
        <w:widowControl/>
        <w:tabs>
          <w:tab w:val="left" w:pos="142"/>
        </w:tabs>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Данный показатель определяется обязательными положениями СП 42.13330.2016 «Градостроительство. Планировка и застройка городских и сельских поселений. Актуализи</w:t>
      </w:r>
      <w:r w:rsidRPr="00863D94">
        <w:rPr>
          <w:rFonts w:ascii="Arial" w:eastAsia="Times New Roman" w:hAnsi="Arial" w:cs="Arial"/>
          <w:color w:val="auto"/>
          <w:lang w:bidi="ar-SA"/>
        </w:rPr>
        <w:softHyphen/>
        <w:t xml:space="preserve">рованная редакция СНиП 2.07.01-89*» и составляет </w:t>
      </w:r>
      <w:smartTag w:uri="urn:schemas-microsoft-com:office:smarttags" w:element="metricconverter">
        <w:smartTagPr>
          <w:attr w:name="ProductID" w:val="500 м"/>
        </w:smartTagPr>
        <w:r w:rsidRPr="00863D94">
          <w:rPr>
            <w:rFonts w:ascii="Arial" w:eastAsia="Times New Roman" w:hAnsi="Arial" w:cs="Arial"/>
            <w:color w:val="auto"/>
            <w:lang w:bidi="ar-SA"/>
          </w:rPr>
          <w:t>500 м</w:t>
        </w:r>
      </w:smartTag>
      <w:r w:rsidRPr="00863D94">
        <w:rPr>
          <w:rFonts w:ascii="Arial" w:eastAsia="Times New Roman" w:hAnsi="Arial" w:cs="Arial"/>
          <w:color w:val="auto"/>
          <w:lang w:bidi="ar-SA"/>
        </w:rPr>
        <w:t>.</w:t>
      </w:r>
    </w:p>
    <w:p w:rsidR="00863D94" w:rsidRPr="00863D94" w:rsidRDefault="00863D94" w:rsidP="00863D94">
      <w:pPr>
        <w:widowControl/>
        <w:tabs>
          <w:tab w:val="left" w:pos="142"/>
        </w:tabs>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Расстояния между остановочными пунктами в границах населенных пунктов на маршрутах регулярных перевозок пассажиров автомобильным транспортом следует принимать </w:t>
      </w:r>
      <w:smartTag w:uri="urn:schemas-microsoft-com:office:smarttags" w:element="metricconverter">
        <w:smartTagPr>
          <w:attr w:name="ProductID" w:val="400 м"/>
        </w:smartTagPr>
        <w:r w:rsidRPr="00863D94">
          <w:rPr>
            <w:rFonts w:ascii="Arial" w:eastAsia="Times New Roman" w:hAnsi="Arial" w:cs="Arial"/>
            <w:color w:val="auto"/>
            <w:lang w:bidi="ar-SA"/>
          </w:rPr>
          <w:t>400 м</w:t>
        </w:r>
      </w:smartTag>
      <w:r w:rsidRPr="00863D94">
        <w:rPr>
          <w:rFonts w:ascii="Arial" w:eastAsia="Times New Roman" w:hAnsi="Arial" w:cs="Arial"/>
          <w:color w:val="auto"/>
          <w:lang w:bidi="ar-SA"/>
        </w:rPr>
        <w:t>.</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
    <w:p w:rsidR="00863D94" w:rsidRPr="00863D94" w:rsidRDefault="00863D94" w:rsidP="00863D94">
      <w:pPr>
        <w:widowControl/>
        <w:tabs>
          <w:tab w:val="left" w:pos="142"/>
        </w:tabs>
        <w:autoSpaceDE w:val="0"/>
        <w:autoSpaceDN w:val="0"/>
        <w:adjustRightInd w:val="0"/>
        <w:ind w:firstLine="709"/>
        <w:jc w:val="center"/>
        <w:rPr>
          <w:rFonts w:ascii="Arial" w:eastAsia="Times New Roman" w:hAnsi="Arial" w:cs="Arial"/>
          <w:color w:val="auto"/>
          <w:lang w:bidi="ar-SA"/>
        </w:rPr>
      </w:pPr>
      <w:r w:rsidRPr="00863D94">
        <w:rPr>
          <w:rFonts w:ascii="Arial" w:eastAsia="Times New Roman" w:hAnsi="Arial" w:cs="Arial"/>
          <w:color w:val="auto"/>
          <w:lang w:bidi="ar-SA"/>
        </w:rPr>
        <w:t>1.6. Велосипедные дорожки</w:t>
      </w:r>
    </w:p>
    <w:p w:rsidR="00863D94" w:rsidRPr="00863D94" w:rsidRDefault="00863D94" w:rsidP="00863D94">
      <w:pPr>
        <w:widowControl/>
        <w:tabs>
          <w:tab w:val="left" w:pos="142"/>
        </w:tabs>
        <w:autoSpaceDE w:val="0"/>
        <w:autoSpaceDN w:val="0"/>
        <w:adjustRightInd w:val="0"/>
        <w:ind w:firstLine="709"/>
        <w:jc w:val="both"/>
        <w:rPr>
          <w:rFonts w:ascii="Arial" w:eastAsia="Times New Roman" w:hAnsi="Arial" w:cs="Arial"/>
          <w:color w:val="auto"/>
          <w:lang w:bidi="ar-SA"/>
        </w:rPr>
      </w:pPr>
    </w:p>
    <w:p w:rsidR="00863D94" w:rsidRPr="00863D94" w:rsidRDefault="00863D94" w:rsidP="00863D94">
      <w:pPr>
        <w:widowControl/>
        <w:tabs>
          <w:tab w:val="left" w:pos="142"/>
        </w:tabs>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Нормативные параметры и расчетные показатели градостроительного проектирования велосипедных дорожек и полос для велосипедистов приняты в соответствии с СП 42.13330.2016 «Градостроительство. Планировка и застройка городских и сельских поселений. Актуализированная редакция СНиП 2.07.01-89*», «Методическими рекомендациями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ГОСТ 33150-2014.</w:t>
      </w:r>
    </w:p>
    <w:p w:rsidR="00863D94" w:rsidRPr="00863D94" w:rsidRDefault="00863D94" w:rsidP="00863D94">
      <w:pPr>
        <w:widowControl/>
        <w:tabs>
          <w:tab w:val="left" w:pos="142"/>
        </w:tabs>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В зонах массового отдыха населения и на других озелененных территориях, на застраиваемых территориях нового строительства следует предусматривать велосипедные дорожки, изолированные от улиц, дорог и пешеходного движения. </w:t>
      </w:r>
    </w:p>
    <w:p w:rsidR="00863D94" w:rsidRPr="00863D94" w:rsidRDefault="00863D94" w:rsidP="00863D94">
      <w:pPr>
        <w:widowControl/>
        <w:tabs>
          <w:tab w:val="left" w:pos="142"/>
        </w:tabs>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На сельских улицах допускается предусматривать велосипедные полосы, выделенные разделительными полосами, по краю проезжих частей. </w:t>
      </w:r>
    </w:p>
    <w:p w:rsidR="00863D94" w:rsidRPr="00863D94" w:rsidRDefault="00863D94" w:rsidP="00863D94">
      <w:pPr>
        <w:widowControl/>
        <w:tabs>
          <w:tab w:val="left" w:pos="142"/>
        </w:tabs>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В случаях низкой интенсивности пешеходного потока допускается рассматривать вариант совмещенного движения велосипедистов и пешеходов - обустройство </w:t>
      </w:r>
      <w:proofErr w:type="spellStart"/>
      <w:r w:rsidRPr="00863D94">
        <w:rPr>
          <w:rFonts w:ascii="Arial" w:eastAsia="Times New Roman" w:hAnsi="Arial" w:cs="Arial"/>
          <w:color w:val="auto"/>
          <w:lang w:bidi="ar-SA"/>
        </w:rPr>
        <w:t>велопешеходных</w:t>
      </w:r>
      <w:proofErr w:type="spellEnd"/>
      <w:r w:rsidRPr="00863D94">
        <w:rPr>
          <w:rFonts w:ascii="Arial" w:eastAsia="Times New Roman" w:hAnsi="Arial" w:cs="Arial"/>
          <w:color w:val="auto"/>
          <w:lang w:bidi="ar-SA"/>
        </w:rPr>
        <w:t xml:space="preserve"> дорожек. При этом необходима установка информационных знаков, указывающих на наличие участников движения с другими скоростными параметрами.</w:t>
      </w:r>
    </w:p>
    <w:p w:rsidR="00863D94" w:rsidRPr="00863D94" w:rsidRDefault="00863D94" w:rsidP="00863D94">
      <w:pPr>
        <w:widowControl/>
        <w:tabs>
          <w:tab w:val="left" w:pos="142"/>
        </w:tabs>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Предельные значения расчетных показателей градостроительного проектирования велосипедных, </w:t>
      </w:r>
      <w:proofErr w:type="spellStart"/>
      <w:r w:rsidRPr="00863D94">
        <w:rPr>
          <w:rFonts w:ascii="Arial" w:eastAsia="Times New Roman" w:hAnsi="Arial" w:cs="Arial"/>
          <w:color w:val="auto"/>
          <w:lang w:bidi="ar-SA"/>
        </w:rPr>
        <w:t>велопешеходных</w:t>
      </w:r>
      <w:proofErr w:type="spellEnd"/>
      <w:r w:rsidRPr="00863D94">
        <w:rPr>
          <w:rFonts w:ascii="Arial" w:eastAsia="Times New Roman" w:hAnsi="Arial" w:cs="Arial"/>
          <w:color w:val="auto"/>
          <w:lang w:bidi="ar-SA"/>
        </w:rPr>
        <w:t xml:space="preserve"> дорожек и полос для велосипедистов приведены в таблице 5.</w:t>
      </w:r>
    </w:p>
    <w:p w:rsidR="00863D94" w:rsidRPr="00863D94" w:rsidRDefault="00863D94" w:rsidP="00863D94">
      <w:pPr>
        <w:widowControl/>
        <w:tabs>
          <w:tab w:val="left" w:pos="142"/>
        </w:tabs>
        <w:autoSpaceDE w:val="0"/>
        <w:autoSpaceDN w:val="0"/>
        <w:adjustRightInd w:val="0"/>
        <w:ind w:firstLine="440"/>
        <w:jc w:val="both"/>
        <w:rPr>
          <w:rFonts w:ascii="Arial" w:eastAsia="Times New Roman" w:hAnsi="Arial" w:cs="Arial"/>
          <w:color w:val="auto"/>
          <w:lang w:bidi="ar-SA"/>
        </w:rPr>
      </w:pPr>
    </w:p>
    <w:p w:rsidR="00863D94" w:rsidRPr="00863D94" w:rsidRDefault="00863D94" w:rsidP="00863D94">
      <w:pPr>
        <w:widowControl/>
        <w:tabs>
          <w:tab w:val="left" w:pos="142"/>
        </w:tabs>
        <w:autoSpaceDE w:val="0"/>
        <w:autoSpaceDN w:val="0"/>
        <w:adjustRightInd w:val="0"/>
        <w:ind w:firstLine="440"/>
        <w:jc w:val="both"/>
        <w:rPr>
          <w:rFonts w:ascii="Arial" w:eastAsia="Times New Roman" w:hAnsi="Arial" w:cs="Arial"/>
          <w:b/>
          <w:color w:val="auto"/>
          <w:lang w:bidi="ar-SA"/>
        </w:rPr>
      </w:pPr>
      <w:r w:rsidRPr="00863D94">
        <w:rPr>
          <w:rFonts w:ascii="Arial" w:eastAsia="Times New Roman" w:hAnsi="Arial" w:cs="Arial"/>
          <w:b/>
          <w:color w:val="auto"/>
          <w:lang w:bidi="ar-SA"/>
        </w:rPr>
        <w:t xml:space="preserve">Таблица 5 - Расчетные показатели градостроительного проектирования велосипедных, </w:t>
      </w:r>
      <w:proofErr w:type="spellStart"/>
      <w:r w:rsidRPr="00863D94">
        <w:rPr>
          <w:rFonts w:ascii="Arial" w:eastAsia="Times New Roman" w:hAnsi="Arial" w:cs="Arial"/>
          <w:b/>
          <w:color w:val="auto"/>
          <w:lang w:bidi="ar-SA"/>
        </w:rPr>
        <w:t>велопешеходных</w:t>
      </w:r>
      <w:proofErr w:type="spellEnd"/>
      <w:r w:rsidRPr="00863D94">
        <w:rPr>
          <w:rFonts w:ascii="Arial" w:eastAsia="Times New Roman" w:hAnsi="Arial" w:cs="Arial"/>
          <w:b/>
          <w:color w:val="auto"/>
          <w:lang w:bidi="ar-SA"/>
        </w:rPr>
        <w:t xml:space="preserve"> дорожек и полос для велосипедистов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314"/>
        <w:gridCol w:w="5800"/>
      </w:tblGrid>
      <w:tr w:rsidR="00863D94" w:rsidRPr="00863D94" w:rsidTr="00863D94">
        <w:trPr>
          <w:trHeight w:val="347"/>
        </w:trPr>
        <w:tc>
          <w:tcPr>
            <w:tcW w:w="534"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w:t>
            </w:r>
          </w:p>
        </w:tc>
        <w:tc>
          <w:tcPr>
            <w:tcW w:w="3314"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Наименование показателя</w:t>
            </w:r>
          </w:p>
        </w:tc>
        <w:tc>
          <w:tcPr>
            <w:tcW w:w="5800"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Нормативные параметры и расчетные показатели</w:t>
            </w:r>
          </w:p>
        </w:tc>
      </w:tr>
      <w:tr w:rsidR="00863D94" w:rsidRPr="00863D94" w:rsidTr="00863D94">
        <w:trPr>
          <w:trHeight w:val="410"/>
        </w:trPr>
        <w:tc>
          <w:tcPr>
            <w:tcW w:w="534"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1</w:t>
            </w:r>
          </w:p>
        </w:tc>
        <w:tc>
          <w:tcPr>
            <w:tcW w:w="3314"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Условия движения</w:t>
            </w:r>
          </w:p>
        </w:tc>
        <w:tc>
          <w:tcPr>
            <w:tcW w:w="5800" w:type="dxa"/>
          </w:tcPr>
          <w:p w:rsidR="00863D94" w:rsidRPr="00863D94" w:rsidRDefault="00863D94" w:rsidP="00863D94">
            <w:pPr>
              <w:widowControl/>
              <w:autoSpaceDE w:val="0"/>
              <w:autoSpaceDN w:val="0"/>
              <w:adjustRightInd w:val="0"/>
              <w:ind w:left="34"/>
              <w:rPr>
                <w:rFonts w:ascii="Courier New" w:eastAsia="Times New Roman" w:hAnsi="Courier New" w:cs="Courier New"/>
                <w:color w:val="auto"/>
                <w:sz w:val="22"/>
                <w:szCs w:val="22"/>
                <w:lang w:bidi="ar-SA"/>
              </w:rPr>
            </w:pPr>
            <w:proofErr w:type="gramStart"/>
            <w:r w:rsidRPr="00863D94">
              <w:rPr>
                <w:rFonts w:ascii="Courier New" w:eastAsia="Times New Roman" w:hAnsi="Courier New" w:cs="Courier New"/>
                <w:color w:val="auto"/>
                <w:sz w:val="22"/>
                <w:szCs w:val="22"/>
                <w:lang w:bidi="ar-SA"/>
              </w:rPr>
              <w:t>Одностороннее, двустороннее</w:t>
            </w:r>
            <w:proofErr w:type="gramEnd"/>
          </w:p>
        </w:tc>
      </w:tr>
      <w:tr w:rsidR="00863D94" w:rsidRPr="00863D94" w:rsidTr="00863D94">
        <w:trPr>
          <w:trHeight w:val="415"/>
        </w:trPr>
        <w:tc>
          <w:tcPr>
            <w:tcW w:w="534"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2</w:t>
            </w:r>
          </w:p>
        </w:tc>
        <w:tc>
          <w:tcPr>
            <w:tcW w:w="3314"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Наименьшее расстояние</w:t>
            </w:r>
          </w:p>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безопасности</w:t>
            </w:r>
          </w:p>
        </w:tc>
        <w:tc>
          <w:tcPr>
            <w:tcW w:w="5800"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Расстояние от края велодорожки, не менее:</w:t>
            </w:r>
          </w:p>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 до проезжей части, опор транспортных сооружений и деревьев – </w:t>
            </w:r>
            <w:smartTag w:uri="urn:schemas-microsoft-com:office:smarttags" w:element="metricconverter">
              <w:smartTagPr>
                <w:attr w:name="ProductID" w:val="0,75 м"/>
              </w:smartTagPr>
              <w:r w:rsidRPr="00863D94">
                <w:rPr>
                  <w:rFonts w:ascii="Courier New" w:eastAsia="Times New Roman" w:hAnsi="Courier New" w:cs="Courier New"/>
                  <w:color w:val="auto"/>
                  <w:sz w:val="22"/>
                  <w:szCs w:val="22"/>
                  <w:lang w:bidi="ar-SA"/>
                </w:rPr>
                <w:t>0,75 м</w:t>
              </w:r>
            </w:smartTag>
            <w:r w:rsidRPr="00863D94">
              <w:rPr>
                <w:rFonts w:ascii="Courier New" w:eastAsia="Times New Roman" w:hAnsi="Courier New" w:cs="Courier New"/>
                <w:color w:val="auto"/>
                <w:sz w:val="22"/>
                <w:szCs w:val="22"/>
                <w:lang w:bidi="ar-SA"/>
              </w:rPr>
              <w:t>;</w:t>
            </w:r>
          </w:p>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 до тротуаров – </w:t>
            </w:r>
            <w:smartTag w:uri="urn:schemas-microsoft-com:office:smarttags" w:element="metricconverter">
              <w:smartTagPr>
                <w:attr w:name="ProductID" w:val="0,5 м"/>
              </w:smartTagPr>
              <w:r w:rsidRPr="00863D94">
                <w:rPr>
                  <w:rFonts w:ascii="Courier New" w:eastAsia="Times New Roman" w:hAnsi="Courier New" w:cs="Courier New"/>
                  <w:color w:val="auto"/>
                  <w:sz w:val="22"/>
                  <w:szCs w:val="22"/>
                  <w:lang w:bidi="ar-SA"/>
                </w:rPr>
                <w:t>0,5 м</w:t>
              </w:r>
            </w:smartTag>
            <w:r w:rsidRPr="00863D94">
              <w:rPr>
                <w:rFonts w:ascii="Courier New" w:eastAsia="Times New Roman" w:hAnsi="Courier New" w:cs="Courier New"/>
                <w:color w:val="auto"/>
                <w:sz w:val="22"/>
                <w:szCs w:val="22"/>
                <w:lang w:bidi="ar-SA"/>
              </w:rPr>
              <w:t>;</w:t>
            </w:r>
          </w:p>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863D94">
                <w:rPr>
                  <w:rFonts w:ascii="Courier New" w:eastAsia="Times New Roman" w:hAnsi="Courier New" w:cs="Courier New"/>
                  <w:color w:val="auto"/>
                  <w:sz w:val="22"/>
                  <w:szCs w:val="22"/>
                  <w:lang w:bidi="ar-SA"/>
                </w:rPr>
                <w:t>1,5 м</w:t>
              </w:r>
            </w:smartTag>
            <w:r w:rsidRPr="00863D94">
              <w:rPr>
                <w:rFonts w:ascii="Courier New" w:eastAsia="Times New Roman" w:hAnsi="Courier New" w:cs="Courier New"/>
                <w:color w:val="auto"/>
                <w:sz w:val="22"/>
                <w:szCs w:val="22"/>
                <w:lang w:bidi="ar-SA"/>
              </w:rPr>
              <w:t>;</w:t>
            </w:r>
          </w:p>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 до элементов озеленения, урн, малых архитектурных форм - </w:t>
            </w:r>
            <w:smartTag w:uri="urn:schemas-microsoft-com:office:smarttags" w:element="metricconverter">
              <w:smartTagPr>
                <w:attr w:name="ProductID" w:val="0,5 м"/>
              </w:smartTagPr>
              <w:r w:rsidRPr="00863D94">
                <w:rPr>
                  <w:rFonts w:ascii="Courier New" w:eastAsia="Times New Roman" w:hAnsi="Courier New" w:cs="Courier New"/>
                  <w:color w:val="auto"/>
                  <w:sz w:val="22"/>
                  <w:szCs w:val="22"/>
                  <w:lang w:bidi="ar-SA"/>
                </w:rPr>
                <w:t>0,5 м</w:t>
              </w:r>
            </w:smartTag>
          </w:p>
        </w:tc>
      </w:tr>
      <w:tr w:rsidR="00863D94" w:rsidRPr="00863D94" w:rsidTr="00863D94">
        <w:trPr>
          <w:trHeight w:val="320"/>
        </w:trPr>
        <w:tc>
          <w:tcPr>
            <w:tcW w:w="534"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lastRenderedPageBreak/>
              <w:t xml:space="preserve">3 </w:t>
            </w:r>
          </w:p>
        </w:tc>
        <w:tc>
          <w:tcPr>
            <w:tcW w:w="3314"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Велосипедные полосы по краю проезжей части улиц и дорог</w:t>
            </w:r>
          </w:p>
        </w:tc>
        <w:tc>
          <w:tcPr>
            <w:tcW w:w="5800"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Допускается устраивать с выделением их маркировкой двойной линией</w:t>
            </w:r>
          </w:p>
        </w:tc>
      </w:tr>
      <w:tr w:rsidR="00863D94" w:rsidRPr="00863D94" w:rsidTr="00863D94">
        <w:trPr>
          <w:trHeight w:val="320"/>
        </w:trPr>
        <w:tc>
          <w:tcPr>
            <w:tcW w:w="534"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4</w:t>
            </w:r>
          </w:p>
        </w:tc>
        <w:tc>
          <w:tcPr>
            <w:tcW w:w="3314"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Ширина велосипедной полосы по краю проезжей части улиц и дорог</w:t>
            </w:r>
          </w:p>
        </w:tc>
        <w:tc>
          <w:tcPr>
            <w:tcW w:w="5800"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при движении в направлении транспортного потока – не</w:t>
            </w:r>
          </w:p>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менее </w:t>
            </w:r>
            <w:smartTag w:uri="urn:schemas-microsoft-com:office:smarttags" w:element="metricconverter">
              <w:smartTagPr>
                <w:attr w:name="ProductID" w:val="1,2 м"/>
              </w:smartTagPr>
              <w:r w:rsidRPr="00863D94">
                <w:rPr>
                  <w:rFonts w:ascii="Courier New" w:eastAsia="Times New Roman" w:hAnsi="Courier New" w:cs="Courier New"/>
                  <w:color w:val="auto"/>
                  <w:sz w:val="22"/>
                  <w:szCs w:val="22"/>
                  <w:lang w:bidi="ar-SA"/>
                </w:rPr>
                <w:t>1,2 м</w:t>
              </w:r>
            </w:smartTag>
            <w:r w:rsidRPr="00863D94">
              <w:rPr>
                <w:rFonts w:ascii="Courier New" w:eastAsia="Times New Roman" w:hAnsi="Courier New" w:cs="Courier New"/>
                <w:color w:val="auto"/>
                <w:sz w:val="22"/>
                <w:szCs w:val="22"/>
                <w:lang w:bidi="ar-SA"/>
              </w:rPr>
              <w:t>;</w:t>
            </w:r>
          </w:p>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при встречном движении транспортного потока – не менее</w:t>
            </w:r>
          </w:p>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smartTag w:uri="urn:schemas-microsoft-com:office:smarttags" w:element="metricconverter">
              <w:smartTagPr>
                <w:attr w:name="ProductID" w:val="1,5 м"/>
              </w:smartTagPr>
              <w:r w:rsidRPr="00863D94">
                <w:rPr>
                  <w:rFonts w:ascii="Courier New" w:eastAsia="Times New Roman" w:hAnsi="Courier New" w:cs="Courier New"/>
                  <w:color w:val="auto"/>
                  <w:sz w:val="22"/>
                  <w:szCs w:val="22"/>
                  <w:lang w:bidi="ar-SA"/>
                </w:rPr>
                <w:t>1,5 м</w:t>
              </w:r>
            </w:smartTag>
          </w:p>
        </w:tc>
      </w:tr>
      <w:tr w:rsidR="00863D94" w:rsidRPr="00863D94" w:rsidTr="00863D94">
        <w:trPr>
          <w:trHeight w:val="320"/>
        </w:trPr>
        <w:tc>
          <w:tcPr>
            <w:tcW w:w="534"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5</w:t>
            </w:r>
          </w:p>
        </w:tc>
        <w:tc>
          <w:tcPr>
            <w:tcW w:w="3314"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Ширина велосипедной полосы вдоль тротуара</w:t>
            </w:r>
          </w:p>
        </w:tc>
        <w:tc>
          <w:tcPr>
            <w:tcW w:w="5800"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Не менее </w:t>
            </w:r>
            <w:smartTag w:uri="urn:schemas-microsoft-com:office:smarttags" w:element="metricconverter">
              <w:smartTagPr>
                <w:attr w:name="ProductID" w:val="1 м"/>
              </w:smartTagPr>
              <w:r w:rsidRPr="00863D94">
                <w:rPr>
                  <w:rFonts w:ascii="Courier New" w:eastAsia="Times New Roman" w:hAnsi="Courier New" w:cs="Courier New"/>
                  <w:color w:val="auto"/>
                  <w:sz w:val="22"/>
                  <w:szCs w:val="22"/>
                  <w:lang w:bidi="ar-SA"/>
                </w:rPr>
                <w:t>1 м</w:t>
              </w:r>
            </w:smartTag>
          </w:p>
        </w:tc>
      </w:tr>
      <w:tr w:rsidR="00863D94" w:rsidRPr="00863D94" w:rsidTr="00863D94">
        <w:trPr>
          <w:trHeight w:val="320"/>
        </w:trPr>
        <w:tc>
          <w:tcPr>
            <w:tcW w:w="534"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6</w:t>
            </w:r>
          </w:p>
        </w:tc>
        <w:tc>
          <w:tcPr>
            <w:tcW w:w="3314"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Ширина </w:t>
            </w:r>
            <w:proofErr w:type="spellStart"/>
            <w:r w:rsidRPr="00863D94">
              <w:rPr>
                <w:rFonts w:ascii="Courier New" w:eastAsia="Times New Roman" w:hAnsi="Courier New" w:cs="Courier New"/>
                <w:color w:val="auto"/>
                <w:sz w:val="22"/>
                <w:szCs w:val="22"/>
                <w:lang w:bidi="ar-SA"/>
              </w:rPr>
              <w:t>велопешеходной</w:t>
            </w:r>
            <w:proofErr w:type="spellEnd"/>
            <w:r w:rsidRPr="00863D94">
              <w:rPr>
                <w:rFonts w:ascii="Courier New" w:eastAsia="Times New Roman" w:hAnsi="Courier New" w:cs="Courier New"/>
                <w:color w:val="auto"/>
                <w:sz w:val="22"/>
                <w:szCs w:val="22"/>
                <w:lang w:bidi="ar-SA"/>
              </w:rPr>
              <w:t xml:space="preserve"> дорожки</w:t>
            </w:r>
          </w:p>
        </w:tc>
        <w:tc>
          <w:tcPr>
            <w:tcW w:w="5800" w:type="dxa"/>
          </w:tcPr>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 с разделением обоих видов движения - </w:t>
            </w:r>
            <w:smartTag w:uri="urn:schemas-microsoft-com:office:smarttags" w:element="metricconverter">
              <w:smartTagPr>
                <w:attr w:name="ProductID" w:val="3,25 м"/>
              </w:smartTagPr>
              <w:r w:rsidRPr="00863D94">
                <w:rPr>
                  <w:rFonts w:ascii="Courier New" w:eastAsia="Times New Roman" w:hAnsi="Courier New" w:cs="Courier New"/>
                  <w:color w:val="auto"/>
                  <w:sz w:val="22"/>
                  <w:szCs w:val="22"/>
                  <w:lang w:bidi="ar-SA"/>
                </w:rPr>
                <w:t>3,25 м</w:t>
              </w:r>
            </w:smartTag>
            <w:r w:rsidRPr="00863D94">
              <w:rPr>
                <w:rFonts w:ascii="Courier New" w:eastAsia="Times New Roman" w:hAnsi="Courier New" w:cs="Courier New"/>
                <w:color w:val="auto"/>
                <w:sz w:val="22"/>
                <w:szCs w:val="22"/>
                <w:lang w:bidi="ar-SA"/>
              </w:rPr>
              <w:t>;</w:t>
            </w:r>
          </w:p>
          <w:p w:rsidR="00863D94" w:rsidRPr="00863D94" w:rsidRDefault="00863D94" w:rsidP="00863D94">
            <w:pPr>
              <w:widowControl/>
              <w:autoSpaceDE w:val="0"/>
              <w:autoSpaceDN w:val="0"/>
              <w:adjustRightInd w:val="0"/>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 без разделения обоих видов движения - </w:t>
            </w:r>
            <w:smartTag w:uri="urn:schemas-microsoft-com:office:smarttags" w:element="metricconverter">
              <w:smartTagPr>
                <w:attr w:name="ProductID" w:val="2,0 м"/>
              </w:smartTagPr>
              <w:r w:rsidRPr="00863D94">
                <w:rPr>
                  <w:rFonts w:ascii="Courier New" w:eastAsia="Times New Roman" w:hAnsi="Courier New" w:cs="Courier New"/>
                  <w:color w:val="auto"/>
                  <w:sz w:val="22"/>
                  <w:szCs w:val="22"/>
                  <w:lang w:bidi="ar-SA"/>
                </w:rPr>
                <w:t>2,0 м</w:t>
              </w:r>
            </w:smartTag>
          </w:p>
        </w:tc>
      </w:tr>
    </w:tbl>
    <w:p w:rsidR="00863D94" w:rsidRPr="00863D94" w:rsidRDefault="00863D94" w:rsidP="00863D94">
      <w:pPr>
        <w:widowControl/>
        <w:tabs>
          <w:tab w:val="left" w:pos="142"/>
        </w:tabs>
        <w:autoSpaceDE w:val="0"/>
        <w:autoSpaceDN w:val="0"/>
        <w:adjustRightInd w:val="0"/>
        <w:ind w:firstLine="440"/>
        <w:jc w:val="both"/>
        <w:rPr>
          <w:rFonts w:ascii="Times New Roman" w:eastAsia="Times New Roman" w:hAnsi="Times New Roman" w:cs="Times New Roman"/>
          <w:color w:val="auto"/>
          <w:lang w:bidi="ar-SA"/>
        </w:rPr>
      </w:pPr>
    </w:p>
    <w:p w:rsidR="00863D94" w:rsidRPr="00863D94" w:rsidRDefault="00863D94" w:rsidP="00863D94">
      <w:pPr>
        <w:widowControl/>
        <w:autoSpaceDE w:val="0"/>
        <w:autoSpaceDN w:val="0"/>
        <w:adjustRightInd w:val="0"/>
        <w:ind w:firstLine="709"/>
        <w:jc w:val="center"/>
        <w:rPr>
          <w:rFonts w:ascii="Arial" w:eastAsia="Times New Roman" w:hAnsi="Arial" w:cs="Arial"/>
          <w:color w:val="auto"/>
          <w:lang w:bidi="ar-SA"/>
        </w:rPr>
      </w:pPr>
      <w:r w:rsidRPr="00863D94">
        <w:rPr>
          <w:rFonts w:ascii="Arial" w:eastAsia="Times New Roman" w:hAnsi="Arial" w:cs="Arial"/>
          <w:color w:val="auto"/>
          <w:lang w:bidi="ar-SA"/>
        </w:rPr>
        <w:t>1.7. Кладбища</w:t>
      </w:r>
    </w:p>
    <w:p w:rsidR="00863D94" w:rsidRPr="00863D94" w:rsidRDefault="00863D94" w:rsidP="00863D94">
      <w:pPr>
        <w:widowControl/>
        <w:autoSpaceDE w:val="0"/>
        <w:autoSpaceDN w:val="0"/>
        <w:adjustRightInd w:val="0"/>
        <w:ind w:firstLine="709"/>
        <w:jc w:val="center"/>
        <w:rPr>
          <w:rFonts w:ascii="Arial" w:eastAsia="Times New Roman" w:hAnsi="Arial" w:cs="Arial"/>
          <w:color w:val="auto"/>
          <w:lang w:bidi="ar-SA"/>
        </w:rPr>
      </w:pP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Не разрешается размещать кладбища на территориях:</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 xml:space="preserve">первого и второго поясов </w:t>
      </w:r>
      <w:proofErr w:type="gramStart"/>
      <w:r w:rsidRPr="00863D94">
        <w:rPr>
          <w:rFonts w:ascii="Arial" w:eastAsia="Times New Roman" w:hAnsi="Arial" w:cs="Arial"/>
          <w:color w:val="auto"/>
          <w:lang w:bidi="ar-SA"/>
        </w:rPr>
        <w:t>зон санитарной охраны источников централизованного водоснабжения</w:t>
      </w:r>
      <w:proofErr w:type="gramEnd"/>
      <w:r w:rsidRPr="00863D94">
        <w:rPr>
          <w:rFonts w:ascii="Arial" w:eastAsia="Times New Roman" w:hAnsi="Arial" w:cs="Arial"/>
          <w:color w:val="auto"/>
          <w:lang w:bidi="ar-SA"/>
        </w:rPr>
        <w:t xml:space="preserve"> и минеральных источников;</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первой зоны санитарной охраны курортов;</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 xml:space="preserve">с выходом на поверхность </w:t>
      </w:r>
      <w:proofErr w:type="spellStart"/>
      <w:r w:rsidRPr="00863D94">
        <w:rPr>
          <w:rFonts w:ascii="Arial" w:eastAsia="Times New Roman" w:hAnsi="Arial" w:cs="Arial"/>
          <w:color w:val="auto"/>
          <w:lang w:bidi="ar-SA"/>
        </w:rPr>
        <w:t>закарстованных</w:t>
      </w:r>
      <w:proofErr w:type="spellEnd"/>
      <w:r w:rsidRPr="00863D94">
        <w:rPr>
          <w:rFonts w:ascii="Arial" w:eastAsia="Times New Roman" w:hAnsi="Arial" w:cs="Arial"/>
          <w:color w:val="auto"/>
          <w:lang w:bidi="ar-SA"/>
        </w:rPr>
        <w:t>, сильнотрещиноватых пород и в местах выклинивания водоносных горизонтов;</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 xml:space="preserve">со стоянием грунтовых вод менее двух метров от поверхности земли при наиболее высоком их стоянии, а также </w:t>
      </w:r>
      <w:proofErr w:type="gramStart"/>
      <w:r w:rsidRPr="00863D94">
        <w:rPr>
          <w:rFonts w:ascii="Arial" w:eastAsia="Times New Roman" w:hAnsi="Arial" w:cs="Arial"/>
          <w:color w:val="auto"/>
          <w:lang w:bidi="ar-SA"/>
        </w:rPr>
        <w:t>на</w:t>
      </w:r>
      <w:proofErr w:type="gramEnd"/>
      <w:r w:rsidRPr="00863D94">
        <w:rPr>
          <w:rFonts w:ascii="Arial" w:eastAsia="Times New Roman" w:hAnsi="Arial" w:cs="Arial"/>
          <w:color w:val="auto"/>
          <w:lang w:bidi="ar-SA"/>
        </w:rPr>
        <w:t xml:space="preserve"> затапливаемых, подверженных оползням и обвалам, заболоченных;</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Выбор земельного участка под размещение кладбища производится на основе санитарно-эпидемиологической оценки следующих факторов:</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санитарно-эпидемиологической обстановки;</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градостроительного назначения и ландшафтного зонирования территории;</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геологических, гидрогеологических и гидрогеохимических данных;</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 xml:space="preserve">почвенно-географических и способности почв и </w:t>
      </w:r>
      <w:proofErr w:type="spellStart"/>
      <w:r w:rsidRPr="00863D94">
        <w:rPr>
          <w:rFonts w:ascii="Arial" w:eastAsia="Times New Roman" w:hAnsi="Arial" w:cs="Arial"/>
          <w:color w:val="auto"/>
          <w:lang w:bidi="ar-SA"/>
        </w:rPr>
        <w:t>почвогрунтов</w:t>
      </w:r>
      <w:proofErr w:type="spellEnd"/>
      <w:r w:rsidRPr="00863D94">
        <w:rPr>
          <w:rFonts w:ascii="Arial" w:eastAsia="Times New Roman" w:hAnsi="Arial" w:cs="Arial"/>
          <w:color w:val="auto"/>
          <w:lang w:bidi="ar-SA"/>
        </w:rPr>
        <w:t xml:space="preserve"> к самоочищению;</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эрозионного потенциала и миграции загрязнений;</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транспортной доступности.</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Участок, отводимый под кладбище, должен удовлетворять следующим требованиям:</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не затопляться при паводках;</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 xml:space="preserve">иметь уровень стояния грунтовых вод не менее чем в двух метрах от поверхности земли при максимальном стоянии грунтовых вод. При уровне выше </w:t>
      </w:r>
      <w:r w:rsidRPr="00863D94">
        <w:rPr>
          <w:rFonts w:ascii="Arial" w:eastAsia="Times New Roman" w:hAnsi="Arial" w:cs="Arial"/>
          <w:color w:val="auto"/>
          <w:lang w:bidi="ar-SA"/>
        </w:rPr>
        <w:lastRenderedPageBreak/>
        <w:t>двух метров от поверхности земли участок может быть использован лишь для размещения кладбища для погребения после кремации;</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 xml:space="preserve">иметь сухую, пористую почву (супесчаную, песчаную) на глубине </w:t>
      </w:r>
      <w:smartTag w:uri="urn:schemas-microsoft-com:office:smarttags" w:element="metricconverter">
        <w:smartTagPr>
          <w:attr w:name="ProductID" w:val="1,5 м"/>
        </w:smartTagPr>
        <w:r w:rsidRPr="00863D94">
          <w:rPr>
            <w:rFonts w:ascii="Arial" w:eastAsia="Times New Roman" w:hAnsi="Arial" w:cs="Arial"/>
            <w:color w:val="auto"/>
            <w:lang w:bidi="ar-SA"/>
          </w:rPr>
          <w:t>1,5 м</w:t>
        </w:r>
      </w:smartTag>
      <w:r w:rsidRPr="00863D94">
        <w:rPr>
          <w:rFonts w:ascii="Arial" w:eastAsia="Times New Roman" w:hAnsi="Arial" w:cs="Arial"/>
          <w:color w:val="auto"/>
          <w:lang w:bidi="ar-SA"/>
        </w:rPr>
        <w:t xml:space="preserve"> и ниже с влажностью почвы в пределах 6 - 18%.</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Кладбища с погребением путем предания тела (останков) умершего земле (захоронение в могилу, склеп) размещают на расстоянии:</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w:t>
      </w:r>
      <w:r w:rsidRPr="00863D94">
        <w:rPr>
          <w:rFonts w:ascii="Arial" w:eastAsia="Times New Roman" w:hAnsi="Arial" w:cs="Arial"/>
          <w:color w:val="auto"/>
          <w:lang w:bidi="ar-SA"/>
        </w:rPr>
        <w:tab/>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863D94">
        <w:rPr>
          <w:rFonts w:ascii="Arial" w:eastAsia="Times New Roman" w:hAnsi="Arial" w:cs="Arial"/>
          <w:color w:val="auto"/>
          <w:lang w:bidi="ar-SA"/>
        </w:rPr>
        <w:t>водоисточников</w:t>
      </w:r>
      <w:proofErr w:type="spellEnd"/>
      <w:r w:rsidRPr="00863D94">
        <w:rPr>
          <w:rFonts w:ascii="Arial" w:eastAsia="Times New Roman" w:hAnsi="Arial" w:cs="Arial"/>
          <w:color w:val="auto"/>
          <w:lang w:bidi="ar-SA"/>
        </w:rPr>
        <w:t>.</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863D94">
          <w:rPr>
            <w:rFonts w:ascii="Arial" w:eastAsia="Times New Roman" w:hAnsi="Arial" w:cs="Arial"/>
            <w:color w:val="auto"/>
            <w:lang w:bidi="ar-SA"/>
          </w:rPr>
          <w:t>300 м</w:t>
        </w:r>
      </w:smartTag>
      <w:r w:rsidRPr="00863D94">
        <w:rPr>
          <w:rFonts w:ascii="Arial" w:eastAsia="Times New Roman" w:hAnsi="Arial" w:cs="Arial"/>
          <w:color w:val="auto"/>
          <w:lang w:bidi="ar-SA"/>
        </w:rPr>
        <w:t xml:space="preserve"> от границ территории жилых, общественно-деловых и рекреационных зон.</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Территория санитарно-защитных зон должна быть спланирована, благоустроена и озеленена, иметь транспортные и инженерные коридоры.</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863D94">
          <w:rPr>
            <w:rFonts w:ascii="Arial" w:eastAsia="Times New Roman" w:hAnsi="Arial" w:cs="Arial"/>
            <w:color w:val="auto"/>
            <w:lang w:bidi="ar-SA"/>
          </w:rPr>
          <w:t>50 м</w:t>
        </w:r>
      </w:smartTag>
      <w:r w:rsidRPr="00863D94">
        <w:rPr>
          <w:rFonts w:ascii="Arial" w:eastAsia="Times New Roman" w:hAnsi="Arial" w:cs="Arial"/>
          <w:color w:val="auto"/>
          <w:lang w:bidi="ar-SA"/>
        </w:rPr>
        <w:t>.</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Производить захоронения на закрытых кладбищах запрещается, за исключением захоронения урн с прахом после кремации в родственные могилы.</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На участках кладбищ, зданий и сооружений похоронного назначения следует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roofErr w:type="gramEnd"/>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
    <w:p w:rsidR="00863D94" w:rsidRPr="00863D94" w:rsidRDefault="00863D94" w:rsidP="00863D94">
      <w:pPr>
        <w:widowControl/>
        <w:autoSpaceDE w:val="0"/>
        <w:autoSpaceDN w:val="0"/>
        <w:adjustRightInd w:val="0"/>
        <w:ind w:firstLine="709"/>
        <w:jc w:val="center"/>
        <w:rPr>
          <w:rFonts w:ascii="Arial" w:eastAsia="Times New Roman" w:hAnsi="Arial" w:cs="Arial"/>
          <w:color w:val="auto"/>
          <w:lang w:bidi="ar-SA"/>
        </w:rPr>
      </w:pPr>
      <w:r w:rsidRPr="00863D94">
        <w:rPr>
          <w:rFonts w:ascii="Arial" w:eastAsia="Times New Roman" w:hAnsi="Arial" w:cs="Arial"/>
          <w:color w:val="auto"/>
          <w:lang w:bidi="ar-SA"/>
        </w:rPr>
        <w:t>1.8. Объекты, предназначенные для сбора твердых коммунальных отходов</w:t>
      </w:r>
    </w:p>
    <w:p w:rsidR="00863D94" w:rsidRPr="00863D94" w:rsidRDefault="00863D94" w:rsidP="00863D94">
      <w:pPr>
        <w:widowControl/>
        <w:autoSpaceDE w:val="0"/>
        <w:autoSpaceDN w:val="0"/>
        <w:adjustRightInd w:val="0"/>
        <w:ind w:firstLine="709"/>
        <w:jc w:val="center"/>
        <w:rPr>
          <w:rFonts w:ascii="Arial" w:eastAsia="Times New Roman" w:hAnsi="Arial" w:cs="Arial"/>
          <w:color w:val="auto"/>
          <w:lang w:bidi="ar-SA"/>
        </w:rPr>
      </w:pP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Нормативы накопления твердых коммунальных отходов принимаются в соответствии с нормативными правовыми актами субъекта Российской Федерации.</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 xml:space="preserve">На территории муниципального образования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w:t>
      </w:r>
      <w:r w:rsidRPr="00863D94">
        <w:rPr>
          <w:rFonts w:ascii="Arial" w:eastAsia="Times New Roman" w:hAnsi="Arial" w:cs="Arial"/>
          <w:color w:val="auto"/>
          <w:lang w:bidi="ar-SA"/>
        </w:rPr>
        <w:lastRenderedPageBreak/>
        <w:t>обеспечивающее предупреждение распространения отходов за пределы контейнерной площадки.</w:t>
      </w:r>
      <w:proofErr w:type="gramEnd"/>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w:t>
      </w:r>
      <w:smartTag w:uri="urn:schemas-microsoft-com:office:smarttags" w:element="metricconverter">
        <w:smartTagPr>
          <w:attr w:name="ProductID" w:val="20 м"/>
        </w:smartTagPr>
        <w:r w:rsidRPr="00863D94">
          <w:rPr>
            <w:rFonts w:ascii="Arial" w:eastAsia="Times New Roman" w:hAnsi="Arial" w:cs="Arial"/>
            <w:color w:val="auto"/>
            <w:lang w:bidi="ar-SA"/>
          </w:rPr>
          <w:t>20 м</w:t>
        </w:r>
      </w:smartTag>
      <w:r w:rsidRPr="00863D94">
        <w:rPr>
          <w:rFonts w:ascii="Arial" w:eastAsia="Times New Roman" w:hAnsi="Arial" w:cs="Arial"/>
          <w:color w:val="auto"/>
          <w:lang w:bidi="ar-SA"/>
        </w:rPr>
        <w:t xml:space="preserve">, но не более </w:t>
      </w:r>
      <w:smartTag w:uri="urn:schemas-microsoft-com:office:smarttags" w:element="metricconverter">
        <w:smartTagPr>
          <w:attr w:name="ProductID" w:val="100 м"/>
        </w:smartTagPr>
        <w:r w:rsidRPr="00863D94">
          <w:rPr>
            <w:rFonts w:ascii="Arial" w:eastAsia="Times New Roman" w:hAnsi="Arial" w:cs="Arial"/>
            <w:color w:val="auto"/>
            <w:lang w:bidi="ar-SA"/>
          </w:rPr>
          <w:t>100 м</w:t>
        </w:r>
      </w:smartTag>
      <w:r w:rsidRPr="00863D94">
        <w:rPr>
          <w:rFonts w:ascii="Arial" w:eastAsia="Times New Roman" w:hAnsi="Arial" w:cs="Arial"/>
          <w:color w:val="auto"/>
          <w:lang w:bidi="ar-SA"/>
        </w:rPr>
        <w:t xml:space="preserve">; до территорий медицинских организаций - не менее </w:t>
      </w:r>
      <w:smartTag w:uri="urn:schemas-microsoft-com:office:smarttags" w:element="metricconverter">
        <w:smartTagPr>
          <w:attr w:name="ProductID" w:val="25 м"/>
        </w:smartTagPr>
        <w:r w:rsidRPr="00863D94">
          <w:rPr>
            <w:rFonts w:ascii="Arial" w:eastAsia="Times New Roman" w:hAnsi="Arial" w:cs="Arial"/>
            <w:color w:val="auto"/>
            <w:lang w:bidi="ar-SA"/>
          </w:rPr>
          <w:t>25 м</w:t>
        </w:r>
      </w:smartTag>
      <w:r w:rsidRPr="00863D94">
        <w:rPr>
          <w:rFonts w:ascii="Arial" w:eastAsia="Times New Roman" w:hAnsi="Arial" w:cs="Arial"/>
          <w:color w:val="auto"/>
          <w:lang w:bidi="ar-SA"/>
        </w:rPr>
        <w:t>.</w:t>
      </w:r>
      <w:proofErr w:type="gramEnd"/>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Местоположение и вместимость площадок под контейнеры в границах усадебной застройки определяется СанПиН 42-128-4690-88 Санитарные правила содержания территорий населенных мест, СанПиН 2.1.7.3550-19 "Санитарно-эпидемиологические требования к содержанию территорий муниципальных образований".</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
    <w:p w:rsidR="00863D94" w:rsidRPr="00863D94" w:rsidRDefault="00863D94" w:rsidP="00863D94">
      <w:pPr>
        <w:widowControl/>
        <w:autoSpaceDE w:val="0"/>
        <w:autoSpaceDN w:val="0"/>
        <w:adjustRightInd w:val="0"/>
        <w:ind w:firstLine="709"/>
        <w:jc w:val="center"/>
        <w:rPr>
          <w:rFonts w:ascii="Arial" w:eastAsia="Times New Roman" w:hAnsi="Arial" w:cs="Arial"/>
          <w:color w:val="auto"/>
          <w:lang w:bidi="ar-SA"/>
        </w:rPr>
      </w:pPr>
      <w:r w:rsidRPr="00863D94">
        <w:rPr>
          <w:rFonts w:ascii="Arial" w:eastAsia="Times New Roman" w:hAnsi="Arial" w:cs="Arial"/>
          <w:color w:val="auto"/>
          <w:lang w:bidi="ar-SA"/>
        </w:rPr>
        <w:t>1.9. Наружное противопожарное водоснабжение (противопожарный водопровод, пожарный водоем, резервуар)</w:t>
      </w:r>
    </w:p>
    <w:p w:rsidR="00863D94" w:rsidRPr="00863D94" w:rsidRDefault="00863D94" w:rsidP="00863D94">
      <w:pPr>
        <w:widowControl/>
        <w:autoSpaceDE w:val="0"/>
        <w:autoSpaceDN w:val="0"/>
        <w:adjustRightInd w:val="0"/>
        <w:ind w:firstLine="709"/>
        <w:jc w:val="center"/>
        <w:rPr>
          <w:rFonts w:ascii="Arial" w:eastAsia="Times New Roman" w:hAnsi="Arial" w:cs="Arial"/>
          <w:color w:val="auto"/>
          <w:lang w:bidi="ar-SA"/>
        </w:rPr>
      </w:pP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Допускается не предусматривать противопожарное водоснабжение населенных пунктов с числом жителей до 50 чел.</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Противопожарный водопровод следует создавать, как правило, низкого давления.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w:t>
      </w:r>
      <w:proofErr w:type="gramStart"/>
      <w:r w:rsidRPr="00863D94">
        <w:rPr>
          <w:rFonts w:ascii="Arial" w:eastAsia="Times New Roman" w:hAnsi="Arial" w:cs="Arial"/>
          <w:color w:val="auto"/>
          <w:lang w:bidi="ar-SA"/>
        </w:rPr>
        <w:t>2</w:t>
      </w:r>
      <w:proofErr w:type="gramEnd"/>
      <w:r w:rsidRPr="00863D94">
        <w:rPr>
          <w:rFonts w:ascii="Arial" w:eastAsia="Times New Roman" w:hAnsi="Arial" w:cs="Arial"/>
          <w:color w:val="auto"/>
          <w:lang w:bidi="ar-SA"/>
        </w:rPr>
        <w:t xml:space="preserve">, Ф3 должен быть предусмотрен пожарный водоем или резервуар, обеспечивающий тушение пожара в течение трех часов. </w:t>
      </w:r>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 xml:space="preserve">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 </w:t>
      </w:r>
      <w:proofErr w:type="gramEnd"/>
    </w:p>
    <w:p w:rsidR="00863D94" w:rsidRPr="00863D94" w:rsidRDefault="00863D94" w:rsidP="00863D94">
      <w:pPr>
        <w:widowControl/>
        <w:autoSpaceDE w:val="0"/>
        <w:autoSpaceDN w:val="0"/>
        <w:adjustRightInd w:val="0"/>
        <w:ind w:firstLine="709"/>
        <w:jc w:val="both"/>
        <w:rPr>
          <w:rFonts w:ascii="Arial" w:eastAsia="Times New Roman" w:hAnsi="Arial" w:cs="Arial"/>
          <w:color w:val="auto"/>
          <w:lang w:bidi="ar-SA"/>
        </w:rPr>
      </w:pPr>
      <w:r w:rsidRPr="00863D94">
        <w:rPr>
          <w:rFonts w:ascii="Arial" w:eastAsia="Times New Roman" w:hAnsi="Arial" w:cs="Arial"/>
          <w:color w:val="auto"/>
          <w:lang w:bidi="ar-SA"/>
        </w:rPr>
        <w:t>Технические параметры объектов противопожарного водоснабжения регламентируется СП 8.13130.2009.</w:t>
      </w:r>
    </w:p>
    <w:p w:rsidR="00863D94" w:rsidRPr="00863D94" w:rsidRDefault="00863D94" w:rsidP="00863D94">
      <w:pPr>
        <w:widowControl/>
        <w:autoSpaceDE w:val="0"/>
        <w:autoSpaceDN w:val="0"/>
        <w:adjustRightInd w:val="0"/>
        <w:jc w:val="both"/>
        <w:rPr>
          <w:rFonts w:ascii="Arial" w:eastAsia="Times New Roman" w:hAnsi="Arial" w:cs="Arial"/>
          <w:lang w:bidi="ar-SA"/>
        </w:rPr>
      </w:pPr>
    </w:p>
    <w:p w:rsidR="00863D94" w:rsidRPr="00863D94" w:rsidRDefault="00863D94" w:rsidP="00863D94">
      <w:pPr>
        <w:widowControl/>
        <w:autoSpaceDE w:val="0"/>
        <w:autoSpaceDN w:val="0"/>
        <w:adjustRightInd w:val="0"/>
        <w:jc w:val="both"/>
        <w:rPr>
          <w:rFonts w:ascii="Arial" w:eastAsia="Times New Roman" w:hAnsi="Arial" w:cs="Arial"/>
          <w:lang w:bidi="ar-SA"/>
        </w:rPr>
      </w:pPr>
    </w:p>
    <w:p w:rsidR="00863D94" w:rsidRPr="00863D94" w:rsidRDefault="00863D94" w:rsidP="00863D94">
      <w:pPr>
        <w:widowControl/>
        <w:autoSpaceDE w:val="0"/>
        <w:autoSpaceDN w:val="0"/>
        <w:adjustRightInd w:val="0"/>
        <w:jc w:val="both"/>
        <w:rPr>
          <w:rFonts w:ascii="Arial" w:eastAsia="Times New Roman" w:hAnsi="Arial" w:cs="Arial"/>
          <w:lang w:bidi="ar-SA"/>
        </w:rPr>
      </w:pPr>
    </w:p>
    <w:p w:rsidR="00863D94" w:rsidRPr="00863D94" w:rsidRDefault="00863D94" w:rsidP="00863D94">
      <w:pPr>
        <w:widowControl/>
        <w:autoSpaceDE w:val="0"/>
        <w:autoSpaceDN w:val="0"/>
        <w:adjustRightInd w:val="0"/>
        <w:jc w:val="both"/>
        <w:rPr>
          <w:rFonts w:ascii="Arial" w:eastAsia="Times New Roman" w:hAnsi="Arial" w:cs="Arial"/>
          <w:lang w:bidi="ar-SA"/>
        </w:rPr>
      </w:pPr>
    </w:p>
    <w:p w:rsidR="00863D94" w:rsidRPr="00863D94" w:rsidRDefault="00863D94" w:rsidP="00863D94">
      <w:pPr>
        <w:widowControl/>
        <w:autoSpaceDE w:val="0"/>
        <w:autoSpaceDN w:val="0"/>
        <w:adjustRightInd w:val="0"/>
        <w:jc w:val="both"/>
        <w:rPr>
          <w:rFonts w:ascii="Arial" w:eastAsia="Times New Roman" w:hAnsi="Arial" w:cs="Arial"/>
          <w:lang w:bidi="ar-SA"/>
        </w:rPr>
      </w:pPr>
    </w:p>
    <w:p w:rsidR="00863D94" w:rsidRPr="00863D94" w:rsidRDefault="00863D94" w:rsidP="00863D94">
      <w:pPr>
        <w:widowControl/>
        <w:autoSpaceDE w:val="0"/>
        <w:autoSpaceDN w:val="0"/>
        <w:adjustRightInd w:val="0"/>
        <w:jc w:val="both"/>
        <w:rPr>
          <w:rFonts w:ascii="Arial" w:eastAsia="Times New Roman" w:hAnsi="Arial" w:cs="Arial"/>
          <w:lang w:bidi="ar-SA"/>
        </w:rPr>
      </w:pPr>
    </w:p>
    <w:p w:rsidR="00863D94" w:rsidRPr="00863D94" w:rsidRDefault="00863D94" w:rsidP="00863D94">
      <w:pPr>
        <w:widowControl/>
        <w:autoSpaceDE w:val="0"/>
        <w:autoSpaceDN w:val="0"/>
        <w:adjustRightInd w:val="0"/>
        <w:jc w:val="both"/>
        <w:rPr>
          <w:rFonts w:ascii="Arial" w:eastAsia="Times New Roman" w:hAnsi="Arial" w:cs="Arial"/>
          <w:lang w:bidi="ar-SA"/>
        </w:rPr>
      </w:pPr>
    </w:p>
    <w:p w:rsidR="00863D94" w:rsidRPr="00863D94" w:rsidRDefault="00863D94" w:rsidP="00863D94">
      <w:pPr>
        <w:widowControl/>
        <w:autoSpaceDE w:val="0"/>
        <w:autoSpaceDN w:val="0"/>
        <w:adjustRightInd w:val="0"/>
        <w:jc w:val="both"/>
        <w:rPr>
          <w:rFonts w:ascii="Arial" w:eastAsia="Times New Roman" w:hAnsi="Arial" w:cs="Arial"/>
          <w:lang w:bidi="ar-SA"/>
        </w:rPr>
      </w:pPr>
    </w:p>
    <w:p w:rsidR="00863D94" w:rsidRPr="00863D94" w:rsidRDefault="00863D94" w:rsidP="00863D94">
      <w:pPr>
        <w:widowControl/>
        <w:autoSpaceDE w:val="0"/>
        <w:autoSpaceDN w:val="0"/>
        <w:adjustRightInd w:val="0"/>
        <w:jc w:val="both"/>
        <w:rPr>
          <w:rFonts w:ascii="Arial" w:eastAsia="Times New Roman" w:hAnsi="Arial" w:cs="Arial"/>
          <w:lang w:bidi="ar-SA"/>
        </w:rPr>
      </w:pPr>
    </w:p>
    <w:p w:rsidR="00863D94" w:rsidRPr="00863D94" w:rsidRDefault="00863D94" w:rsidP="00863D94">
      <w:pPr>
        <w:widowControl/>
        <w:autoSpaceDE w:val="0"/>
        <w:autoSpaceDN w:val="0"/>
        <w:adjustRightInd w:val="0"/>
        <w:jc w:val="both"/>
        <w:rPr>
          <w:rFonts w:ascii="Arial" w:eastAsia="Times New Roman" w:hAnsi="Arial" w:cs="Arial"/>
          <w:lang w:bidi="ar-SA"/>
        </w:rPr>
      </w:pPr>
    </w:p>
    <w:p w:rsidR="00863D94" w:rsidRPr="00863D94" w:rsidRDefault="00863D94" w:rsidP="00863D94">
      <w:pPr>
        <w:widowControl/>
        <w:autoSpaceDE w:val="0"/>
        <w:autoSpaceDN w:val="0"/>
        <w:adjustRightInd w:val="0"/>
        <w:jc w:val="both"/>
        <w:rPr>
          <w:rFonts w:ascii="Arial" w:eastAsia="Times New Roman" w:hAnsi="Arial" w:cs="Arial"/>
          <w:lang w:bidi="ar-SA"/>
        </w:rPr>
      </w:pPr>
    </w:p>
    <w:p w:rsidR="00863D94" w:rsidRPr="00863D94" w:rsidRDefault="00863D94" w:rsidP="00863D94">
      <w:pPr>
        <w:widowControl/>
        <w:autoSpaceDE w:val="0"/>
        <w:autoSpaceDN w:val="0"/>
        <w:adjustRightInd w:val="0"/>
        <w:jc w:val="center"/>
        <w:rPr>
          <w:rFonts w:ascii="Arial" w:eastAsia="Times New Roman" w:hAnsi="Arial" w:cs="Arial"/>
          <w:b/>
          <w:lang w:bidi="ar-SA"/>
        </w:rPr>
      </w:pPr>
      <w:r w:rsidRPr="00863D94">
        <w:rPr>
          <w:rFonts w:ascii="Arial" w:eastAsia="Times New Roman" w:hAnsi="Arial" w:cs="Arial"/>
          <w:b/>
          <w:lang w:bidi="ar-SA"/>
        </w:rPr>
        <w:t>2. Расчетные показатели минимально допустимого уровня обеспеченности 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p>
    <w:p w:rsidR="00863D94" w:rsidRPr="00863D94" w:rsidRDefault="00863D94" w:rsidP="00863D94">
      <w:pPr>
        <w:widowControl/>
        <w:autoSpaceDE w:val="0"/>
        <w:autoSpaceDN w:val="0"/>
        <w:adjustRightInd w:val="0"/>
        <w:jc w:val="both"/>
        <w:rPr>
          <w:rFonts w:ascii="Arial" w:eastAsia="Times New Roman" w:hAnsi="Arial" w:cs="Arial"/>
          <w:color w:val="auto"/>
          <w:lang w:bidi="ar-SA"/>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552"/>
        <w:gridCol w:w="2977"/>
        <w:gridCol w:w="425"/>
        <w:gridCol w:w="3686"/>
      </w:tblGrid>
      <w:tr w:rsidR="00863D94" w:rsidRPr="00863D94" w:rsidTr="00863D94">
        <w:tc>
          <w:tcPr>
            <w:tcW w:w="425" w:type="dxa"/>
            <w:vAlign w:val="center"/>
          </w:tcPr>
          <w:p w:rsidR="00863D94" w:rsidRPr="00863D94" w:rsidRDefault="00863D94" w:rsidP="00863D94">
            <w:pPr>
              <w:widowControl/>
              <w:spacing w:line="322" w:lineRule="exact"/>
              <w:ind w:right="600"/>
              <w:jc w:val="center"/>
              <w:rPr>
                <w:rFonts w:ascii="Courier New" w:eastAsia="Times New Roman" w:hAnsi="Courier New" w:cs="Courier New"/>
                <w:color w:val="auto"/>
                <w:sz w:val="22"/>
                <w:szCs w:val="22"/>
                <w:lang w:bidi="ar-SA"/>
              </w:rPr>
            </w:pPr>
          </w:p>
        </w:tc>
        <w:tc>
          <w:tcPr>
            <w:tcW w:w="2552" w:type="dxa"/>
            <w:vAlign w:val="center"/>
          </w:tcPr>
          <w:p w:rsidR="00863D94" w:rsidRPr="00863D94" w:rsidRDefault="00863D94" w:rsidP="00863D94">
            <w:pPr>
              <w:widowControl/>
              <w:spacing w:line="322" w:lineRule="exact"/>
              <w:jc w:val="center"/>
              <w:rPr>
                <w:rFonts w:ascii="Courier New" w:eastAsia="Times New Roman" w:hAnsi="Courier New" w:cs="Courier New"/>
                <w:b/>
                <w:color w:val="auto"/>
                <w:sz w:val="22"/>
                <w:szCs w:val="22"/>
                <w:lang w:bidi="ar-SA"/>
              </w:rPr>
            </w:pPr>
            <w:r w:rsidRPr="00863D94">
              <w:rPr>
                <w:rFonts w:ascii="Courier New" w:eastAsia="Times New Roman" w:hAnsi="Courier New" w:cs="Courier New"/>
                <w:b/>
                <w:color w:val="auto"/>
                <w:sz w:val="22"/>
                <w:szCs w:val="22"/>
                <w:lang w:bidi="ar-SA"/>
              </w:rPr>
              <w:t>Наименование видов объектов местного значения</w:t>
            </w:r>
          </w:p>
        </w:tc>
        <w:tc>
          <w:tcPr>
            <w:tcW w:w="3402" w:type="dxa"/>
            <w:gridSpan w:val="2"/>
            <w:vAlign w:val="center"/>
          </w:tcPr>
          <w:p w:rsidR="00863D94" w:rsidRPr="00863D94" w:rsidRDefault="00863D94" w:rsidP="00863D94">
            <w:pPr>
              <w:widowControl/>
              <w:spacing w:line="322" w:lineRule="exact"/>
              <w:ind w:right="33"/>
              <w:jc w:val="center"/>
              <w:rPr>
                <w:rFonts w:ascii="Courier New" w:eastAsia="Times New Roman" w:hAnsi="Courier New" w:cs="Courier New"/>
                <w:b/>
                <w:color w:val="auto"/>
                <w:sz w:val="22"/>
                <w:szCs w:val="22"/>
                <w:lang w:bidi="ar-SA"/>
              </w:rPr>
            </w:pPr>
            <w:r w:rsidRPr="00863D94">
              <w:rPr>
                <w:rFonts w:ascii="Courier New" w:eastAsia="Times New Roman" w:hAnsi="Courier New" w:cs="Courier New"/>
                <w:b/>
                <w:color w:val="auto"/>
                <w:sz w:val="22"/>
                <w:szCs w:val="22"/>
                <w:lang w:bidi="ar-SA"/>
              </w:rPr>
              <w:t>Расчетные показатели минимально допустимого уровня обеспеченности объектами</w:t>
            </w:r>
          </w:p>
        </w:tc>
        <w:tc>
          <w:tcPr>
            <w:tcW w:w="3686" w:type="dxa"/>
            <w:vAlign w:val="center"/>
          </w:tcPr>
          <w:p w:rsidR="00863D94" w:rsidRPr="00863D94" w:rsidRDefault="00863D94" w:rsidP="00863D94">
            <w:pPr>
              <w:widowControl/>
              <w:spacing w:line="322" w:lineRule="exact"/>
              <w:ind w:right="34"/>
              <w:jc w:val="center"/>
              <w:rPr>
                <w:rFonts w:ascii="Courier New" w:eastAsia="Times New Roman" w:hAnsi="Courier New" w:cs="Courier New"/>
                <w:b/>
                <w:color w:val="auto"/>
                <w:sz w:val="22"/>
                <w:szCs w:val="22"/>
                <w:lang w:bidi="ar-SA"/>
              </w:rPr>
            </w:pPr>
            <w:r w:rsidRPr="00863D94">
              <w:rPr>
                <w:rFonts w:ascii="Courier New" w:eastAsia="Times New Roman" w:hAnsi="Courier New" w:cs="Courier New"/>
                <w:b/>
                <w:color w:val="auto"/>
                <w:sz w:val="22"/>
                <w:szCs w:val="22"/>
                <w:lang w:bidi="ar-SA"/>
              </w:rPr>
              <w:t>Расчетные показатели максимально допустимого уровня территориальной доступности объектов</w:t>
            </w:r>
          </w:p>
        </w:tc>
      </w:tr>
      <w:tr w:rsidR="00863D94" w:rsidRPr="00863D94" w:rsidTr="00863D94">
        <w:tc>
          <w:tcPr>
            <w:tcW w:w="425" w:type="dxa"/>
          </w:tcPr>
          <w:p w:rsidR="00863D94" w:rsidRPr="00863D94" w:rsidRDefault="00863D94" w:rsidP="00863D94">
            <w:pPr>
              <w:widowControl/>
              <w:spacing w:line="322" w:lineRule="exact"/>
              <w:ind w:right="60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1</w:t>
            </w:r>
          </w:p>
        </w:tc>
        <w:tc>
          <w:tcPr>
            <w:tcW w:w="2552" w:type="dxa"/>
          </w:tcPr>
          <w:p w:rsidR="00863D94" w:rsidRPr="00863D94" w:rsidRDefault="00863D94" w:rsidP="00863D94">
            <w:pPr>
              <w:widowControl/>
              <w:spacing w:line="322" w:lineRule="exact"/>
              <w:jc w:val="both"/>
              <w:rPr>
                <w:rFonts w:ascii="Courier New" w:eastAsia="Times New Roman" w:hAnsi="Courier New" w:cs="Courier New"/>
                <w:color w:val="auto"/>
                <w:sz w:val="22"/>
                <w:szCs w:val="22"/>
                <w:lang w:bidi="ar-SA"/>
              </w:rPr>
            </w:pPr>
            <w:r w:rsidRPr="00863D94">
              <w:rPr>
                <w:rFonts w:ascii="Courier New" w:eastAsia="Times New Roman" w:hAnsi="Courier New" w:cs="Courier New"/>
                <w:b/>
                <w:color w:val="auto"/>
                <w:sz w:val="22"/>
                <w:szCs w:val="22"/>
                <w:lang w:bidi="ar-SA"/>
              </w:rPr>
              <w:t>Объекты электроснабжения населения</w:t>
            </w:r>
          </w:p>
        </w:tc>
        <w:tc>
          <w:tcPr>
            <w:tcW w:w="3402" w:type="dxa"/>
            <w:gridSpan w:val="2"/>
          </w:tcPr>
          <w:p w:rsidR="00863D94" w:rsidRPr="00863D94" w:rsidRDefault="00863D94" w:rsidP="00863D94">
            <w:pPr>
              <w:widowControl/>
              <w:spacing w:line="322" w:lineRule="exact"/>
              <w:ind w:right="33"/>
              <w:jc w:val="both"/>
              <w:rPr>
                <w:rFonts w:ascii="Courier New" w:eastAsia="Times New Roman" w:hAnsi="Courier New" w:cs="Courier New"/>
                <w:color w:val="auto"/>
                <w:sz w:val="22"/>
                <w:szCs w:val="22"/>
                <w:lang w:bidi="ar-SA"/>
              </w:rPr>
            </w:pPr>
            <w:proofErr w:type="gramStart"/>
            <w:r w:rsidRPr="00863D94">
              <w:rPr>
                <w:rFonts w:ascii="Courier New" w:eastAsia="Times New Roman" w:hAnsi="Courier New" w:cs="Courier New"/>
                <w:color w:val="auto"/>
                <w:sz w:val="22"/>
                <w:szCs w:val="22"/>
                <w:lang w:bidi="ar-SA"/>
              </w:rPr>
              <w:t>Годовое потребление электроэнергии жилищно-коммунального сектора, в том числе на цели содержания сельскохозяйственных животных (без учета потребления электроэнергии для нужд отопления и горячего водоснабжения): 542832 кВт ч/год.</w:t>
            </w:r>
            <w:proofErr w:type="gramEnd"/>
          </w:p>
        </w:tc>
        <w:tc>
          <w:tcPr>
            <w:tcW w:w="3686" w:type="dxa"/>
          </w:tcPr>
          <w:p w:rsidR="00863D94" w:rsidRPr="00863D94" w:rsidRDefault="00863D94" w:rsidP="00863D94">
            <w:pPr>
              <w:widowControl/>
              <w:spacing w:line="322" w:lineRule="exact"/>
              <w:ind w:right="34"/>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Объекты и точки технологического подключения населения 100% расположены на территории населенных пунктов поселения.</w:t>
            </w:r>
          </w:p>
        </w:tc>
      </w:tr>
      <w:tr w:rsidR="00863D94" w:rsidRPr="00863D94" w:rsidTr="00863D94">
        <w:tc>
          <w:tcPr>
            <w:tcW w:w="425" w:type="dxa"/>
          </w:tcPr>
          <w:p w:rsidR="00863D94" w:rsidRPr="00863D94" w:rsidRDefault="00863D94" w:rsidP="00863D94">
            <w:pPr>
              <w:widowControl/>
              <w:spacing w:line="322" w:lineRule="exact"/>
              <w:ind w:right="60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2</w:t>
            </w:r>
          </w:p>
        </w:tc>
        <w:tc>
          <w:tcPr>
            <w:tcW w:w="2552" w:type="dxa"/>
          </w:tcPr>
          <w:p w:rsidR="00863D94" w:rsidRPr="00863D94" w:rsidRDefault="00863D94" w:rsidP="00863D94">
            <w:pPr>
              <w:widowControl/>
              <w:spacing w:line="322" w:lineRule="exact"/>
              <w:jc w:val="both"/>
              <w:rPr>
                <w:rFonts w:ascii="Courier New" w:eastAsia="Times New Roman" w:hAnsi="Courier New" w:cs="Courier New"/>
                <w:b/>
                <w:color w:val="auto"/>
                <w:sz w:val="22"/>
                <w:szCs w:val="22"/>
                <w:lang w:bidi="ar-SA"/>
              </w:rPr>
            </w:pPr>
            <w:r w:rsidRPr="00863D94">
              <w:rPr>
                <w:rFonts w:ascii="Courier New" w:eastAsia="Times New Roman" w:hAnsi="Courier New" w:cs="Courier New"/>
                <w:b/>
                <w:color w:val="auto"/>
                <w:sz w:val="22"/>
                <w:szCs w:val="22"/>
                <w:lang w:bidi="ar-SA"/>
              </w:rPr>
              <w:t>Объекты теплоснабжения и горячего водоснабжения</w:t>
            </w:r>
          </w:p>
        </w:tc>
        <w:tc>
          <w:tcPr>
            <w:tcW w:w="3402" w:type="dxa"/>
            <w:gridSpan w:val="2"/>
          </w:tcPr>
          <w:p w:rsidR="00863D94" w:rsidRPr="00863D94" w:rsidRDefault="00863D94" w:rsidP="00863D94">
            <w:pPr>
              <w:widowControl/>
              <w:spacing w:line="322" w:lineRule="exact"/>
              <w:ind w:right="33"/>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Годовое потребление электроэнергии жилищно-коммунального сектора на нужды отопления и горячего водоснабжения жилищного фонда населения (не подключенного к центральному отоплению и горячему водоснабжению) 845808 кВт </w:t>
            </w:r>
            <w:proofErr w:type="gramStart"/>
            <w:r w:rsidRPr="00863D94">
              <w:rPr>
                <w:rFonts w:ascii="Courier New" w:eastAsia="Times New Roman" w:hAnsi="Courier New" w:cs="Courier New"/>
                <w:color w:val="auto"/>
                <w:sz w:val="22"/>
                <w:szCs w:val="22"/>
                <w:lang w:bidi="ar-SA"/>
              </w:rPr>
              <w:t>ч</w:t>
            </w:r>
            <w:proofErr w:type="gramEnd"/>
            <w:r w:rsidRPr="00863D94">
              <w:rPr>
                <w:rFonts w:ascii="Courier New" w:eastAsia="Times New Roman" w:hAnsi="Courier New" w:cs="Courier New"/>
                <w:color w:val="auto"/>
                <w:sz w:val="22"/>
                <w:szCs w:val="22"/>
                <w:lang w:bidi="ar-SA"/>
              </w:rPr>
              <w:t>/год.</w:t>
            </w:r>
          </w:p>
        </w:tc>
        <w:tc>
          <w:tcPr>
            <w:tcW w:w="3686" w:type="dxa"/>
          </w:tcPr>
          <w:p w:rsidR="00863D94" w:rsidRPr="00863D94" w:rsidRDefault="00863D94" w:rsidP="00863D94">
            <w:pPr>
              <w:widowControl/>
              <w:spacing w:line="322" w:lineRule="exact"/>
              <w:ind w:right="34"/>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Объекты и точки технологического подключения 100% расположены на территории населенных пунктов поселения.</w:t>
            </w:r>
          </w:p>
        </w:tc>
      </w:tr>
      <w:tr w:rsidR="00863D94" w:rsidRPr="00863D94" w:rsidTr="00863D94">
        <w:tc>
          <w:tcPr>
            <w:tcW w:w="425" w:type="dxa"/>
          </w:tcPr>
          <w:p w:rsidR="00863D94" w:rsidRPr="00863D94" w:rsidRDefault="00863D94" w:rsidP="00863D94">
            <w:pPr>
              <w:widowControl/>
              <w:spacing w:line="322" w:lineRule="exact"/>
              <w:ind w:right="60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3</w:t>
            </w:r>
          </w:p>
        </w:tc>
        <w:tc>
          <w:tcPr>
            <w:tcW w:w="2552" w:type="dxa"/>
          </w:tcPr>
          <w:p w:rsidR="00863D94" w:rsidRPr="00863D94" w:rsidRDefault="00863D94" w:rsidP="00863D94">
            <w:pPr>
              <w:widowControl/>
              <w:spacing w:line="322" w:lineRule="exact"/>
              <w:jc w:val="both"/>
              <w:rPr>
                <w:rFonts w:ascii="Courier New" w:eastAsia="Times New Roman" w:hAnsi="Courier New" w:cs="Courier New"/>
                <w:b/>
                <w:color w:val="auto"/>
                <w:sz w:val="22"/>
                <w:szCs w:val="22"/>
                <w:lang w:bidi="ar-SA"/>
              </w:rPr>
            </w:pPr>
            <w:r w:rsidRPr="00863D94">
              <w:rPr>
                <w:rFonts w:ascii="Courier New" w:eastAsia="Times New Roman" w:hAnsi="Courier New" w:cs="Courier New"/>
                <w:b/>
                <w:color w:val="auto"/>
                <w:sz w:val="22"/>
                <w:szCs w:val="22"/>
                <w:lang w:bidi="ar-SA"/>
              </w:rPr>
              <w:t xml:space="preserve">Объекты газоснабжения населения </w:t>
            </w:r>
          </w:p>
        </w:tc>
        <w:tc>
          <w:tcPr>
            <w:tcW w:w="7088" w:type="dxa"/>
            <w:gridSpan w:val="3"/>
          </w:tcPr>
          <w:p w:rsidR="00863D94" w:rsidRPr="00863D94" w:rsidRDefault="00863D94" w:rsidP="00863D94">
            <w:pPr>
              <w:widowControl/>
              <w:spacing w:line="322" w:lineRule="exact"/>
              <w:ind w:right="34"/>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Населенные пункты поселения не газифицированы.</w:t>
            </w:r>
          </w:p>
          <w:p w:rsidR="00863D94" w:rsidRPr="00863D94" w:rsidRDefault="00863D94" w:rsidP="00863D94">
            <w:pPr>
              <w:widowControl/>
              <w:spacing w:line="322" w:lineRule="exact"/>
              <w:ind w:right="34"/>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Годовое потребление сжиженного природного газа в баллонах: </w:t>
            </w:r>
            <w:smartTag w:uri="urn:schemas-microsoft-com:office:smarttags" w:element="metricconverter">
              <w:smartTagPr>
                <w:attr w:name="ProductID" w:val="34085 кг"/>
              </w:smartTagPr>
              <w:r w:rsidRPr="00863D94">
                <w:rPr>
                  <w:rFonts w:ascii="Courier New" w:eastAsia="Times New Roman" w:hAnsi="Courier New" w:cs="Courier New"/>
                  <w:color w:val="auto"/>
                  <w:sz w:val="22"/>
                  <w:szCs w:val="22"/>
                  <w:lang w:bidi="ar-SA"/>
                </w:rPr>
                <w:t>34085 кг</w:t>
              </w:r>
            </w:smartTag>
            <w:r w:rsidRPr="00863D94">
              <w:rPr>
                <w:rFonts w:ascii="Courier New" w:eastAsia="Times New Roman" w:hAnsi="Courier New" w:cs="Courier New"/>
                <w:color w:val="auto"/>
                <w:sz w:val="22"/>
                <w:szCs w:val="22"/>
                <w:lang w:bidi="ar-SA"/>
              </w:rPr>
              <w:t xml:space="preserve"> газа в год.</w:t>
            </w:r>
          </w:p>
        </w:tc>
      </w:tr>
      <w:tr w:rsidR="00863D94" w:rsidRPr="00863D94" w:rsidTr="00863D94">
        <w:tc>
          <w:tcPr>
            <w:tcW w:w="425" w:type="dxa"/>
          </w:tcPr>
          <w:p w:rsidR="00863D94" w:rsidRPr="00863D94" w:rsidRDefault="00863D94" w:rsidP="00863D94">
            <w:pPr>
              <w:widowControl/>
              <w:spacing w:line="322" w:lineRule="exact"/>
              <w:ind w:right="60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4</w:t>
            </w:r>
          </w:p>
        </w:tc>
        <w:tc>
          <w:tcPr>
            <w:tcW w:w="2552" w:type="dxa"/>
          </w:tcPr>
          <w:p w:rsidR="00863D94" w:rsidRPr="00863D94" w:rsidRDefault="00863D94" w:rsidP="00863D94">
            <w:pPr>
              <w:widowControl/>
              <w:spacing w:line="322" w:lineRule="exact"/>
              <w:jc w:val="both"/>
              <w:rPr>
                <w:rFonts w:ascii="Courier New" w:eastAsia="Times New Roman" w:hAnsi="Courier New" w:cs="Courier New"/>
                <w:color w:val="auto"/>
                <w:sz w:val="22"/>
                <w:szCs w:val="22"/>
                <w:lang w:bidi="ar-SA"/>
              </w:rPr>
            </w:pPr>
            <w:r w:rsidRPr="00863D94">
              <w:rPr>
                <w:rFonts w:ascii="Courier New" w:eastAsia="Times New Roman" w:hAnsi="Courier New" w:cs="Courier New"/>
                <w:b/>
                <w:color w:val="auto"/>
                <w:sz w:val="22"/>
                <w:szCs w:val="22"/>
                <w:lang w:bidi="ar-SA"/>
              </w:rPr>
              <w:t xml:space="preserve">Объекты </w:t>
            </w:r>
            <w:proofErr w:type="gramStart"/>
            <w:r w:rsidRPr="00863D94">
              <w:rPr>
                <w:rFonts w:ascii="Courier New" w:eastAsia="Times New Roman" w:hAnsi="Courier New" w:cs="Courier New"/>
                <w:b/>
                <w:color w:val="auto"/>
                <w:sz w:val="22"/>
                <w:szCs w:val="22"/>
                <w:lang w:bidi="ar-SA"/>
              </w:rPr>
              <w:t>централизованным</w:t>
            </w:r>
            <w:proofErr w:type="gramEnd"/>
            <w:r w:rsidRPr="00863D94">
              <w:rPr>
                <w:rFonts w:ascii="Courier New" w:eastAsia="Times New Roman" w:hAnsi="Courier New" w:cs="Courier New"/>
                <w:b/>
                <w:color w:val="auto"/>
                <w:sz w:val="22"/>
                <w:szCs w:val="22"/>
                <w:lang w:bidi="ar-SA"/>
              </w:rPr>
              <w:t xml:space="preserve"> водоснабжения населения холодной водой на хозяйственно-</w:t>
            </w:r>
            <w:r w:rsidRPr="00863D94">
              <w:rPr>
                <w:rFonts w:ascii="Courier New" w:eastAsia="Times New Roman" w:hAnsi="Courier New" w:cs="Courier New"/>
                <w:b/>
                <w:color w:val="auto"/>
                <w:sz w:val="22"/>
                <w:szCs w:val="22"/>
                <w:lang w:bidi="ar-SA"/>
              </w:rPr>
              <w:lastRenderedPageBreak/>
              <w:t>бытовые нужды</w:t>
            </w:r>
            <w:r w:rsidRPr="00863D94">
              <w:rPr>
                <w:rFonts w:ascii="Courier New" w:eastAsia="Times New Roman" w:hAnsi="Courier New" w:cs="Courier New"/>
                <w:color w:val="auto"/>
                <w:sz w:val="22"/>
                <w:szCs w:val="22"/>
                <w:lang w:bidi="ar-SA"/>
              </w:rPr>
              <w:t xml:space="preserve"> </w:t>
            </w:r>
          </w:p>
        </w:tc>
        <w:tc>
          <w:tcPr>
            <w:tcW w:w="2977" w:type="dxa"/>
          </w:tcPr>
          <w:p w:rsidR="00863D94" w:rsidRPr="00863D94" w:rsidRDefault="00863D94" w:rsidP="00863D94">
            <w:pPr>
              <w:widowControl/>
              <w:spacing w:line="322" w:lineRule="exact"/>
              <w:ind w:right="34"/>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lastRenderedPageBreak/>
              <w:t>Годовое водопотребление: 58764,72 м3/год.</w:t>
            </w:r>
          </w:p>
          <w:p w:rsidR="00863D94" w:rsidRPr="00863D94" w:rsidRDefault="00863D94" w:rsidP="00863D94">
            <w:pPr>
              <w:widowControl/>
              <w:spacing w:line="322" w:lineRule="exact"/>
              <w:ind w:right="34"/>
              <w:jc w:val="both"/>
              <w:rPr>
                <w:rFonts w:ascii="Courier New" w:eastAsia="Times New Roman" w:hAnsi="Courier New" w:cs="Courier New"/>
                <w:color w:val="auto"/>
                <w:sz w:val="22"/>
                <w:szCs w:val="22"/>
                <w:lang w:bidi="ar-SA"/>
              </w:rPr>
            </w:pPr>
          </w:p>
        </w:tc>
        <w:tc>
          <w:tcPr>
            <w:tcW w:w="4111" w:type="dxa"/>
            <w:gridSpan w:val="2"/>
          </w:tcPr>
          <w:p w:rsidR="00863D94" w:rsidRPr="00863D94" w:rsidRDefault="00863D94" w:rsidP="00863D94">
            <w:pPr>
              <w:widowControl/>
              <w:spacing w:line="322" w:lineRule="exact"/>
              <w:ind w:right="34"/>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Точки технологического подключения, водонапорные башни, </w:t>
            </w:r>
            <w:proofErr w:type="spellStart"/>
            <w:r w:rsidRPr="00863D94">
              <w:rPr>
                <w:rFonts w:ascii="Courier New" w:eastAsia="Times New Roman" w:hAnsi="Courier New" w:cs="Courier New"/>
                <w:color w:val="auto"/>
                <w:sz w:val="22"/>
                <w:szCs w:val="22"/>
                <w:lang w:bidi="ar-SA"/>
              </w:rPr>
              <w:t>водоколонки</w:t>
            </w:r>
            <w:proofErr w:type="spellEnd"/>
            <w:r w:rsidRPr="00863D94">
              <w:rPr>
                <w:rFonts w:ascii="Courier New" w:eastAsia="Times New Roman" w:hAnsi="Courier New" w:cs="Courier New"/>
                <w:color w:val="auto"/>
                <w:sz w:val="22"/>
                <w:szCs w:val="22"/>
                <w:lang w:bidi="ar-SA"/>
              </w:rPr>
              <w:t xml:space="preserve"> и иные объекты при подготовке</w:t>
            </w:r>
            <w:r w:rsidRPr="00863D94">
              <w:rPr>
                <w:rFonts w:ascii="Courier New" w:eastAsia="Times New Roman" w:hAnsi="Courier New" w:cs="Courier New"/>
                <w:color w:val="auto"/>
                <w:sz w:val="22"/>
                <w:szCs w:val="22"/>
                <w:shd w:val="clear" w:color="auto" w:fill="FFFFFF"/>
                <w:lang w:bidi="ar-SA"/>
              </w:rPr>
              <w:t xml:space="preserve"> </w:t>
            </w:r>
            <w:r w:rsidRPr="00863D94">
              <w:rPr>
                <w:rFonts w:ascii="Courier New" w:eastAsia="Times New Roman" w:hAnsi="Courier New" w:cs="Courier New"/>
                <w:color w:val="auto"/>
                <w:sz w:val="22"/>
                <w:szCs w:val="22"/>
                <w:lang w:bidi="ar-SA"/>
              </w:rPr>
              <w:t xml:space="preserve">непосредственной подачи воды населению - 100% расположены </w:t>
            </w:r>
            <w:r w:rsidRPr="00863D94">
              <w:rPr>
                <w:rFonts w:ascii="Courier New" w:eastAsia="Times New Roman" w:hAnsi="Courier New" w:cs="Courier New"/>
                <w:color w:val="auto"/>
                <w:sz w:val="22"/>
                <w:szCs w:val="22"/>
                <w:lang w:bidi="ar-SA"/>
              </w:rPr>
              <w:lastRenderedPageBreak/>
              <w:t>на территории населенных пунктов поселения.</w:t>
            </w:r>
          </w:p>
        </w:tc>
      </w:tr>
      <w:tr w:rsidR="00863D94" w:rsidRPr="00863D94" w:rsidTr="00863D94">
        <w:tc>
          <w:tcPr>
            <w:tcW w:w="425" w:type="dxa"/>
          </w:tcPr>
          <w:p w:rsidR="00863D94" w:rsidRPr="00863D94" w:rsidRDefault="00863D94" w:rsidP="00863D94">
            <w:pPr>
              <w:widowControl/>
              <w:spacing w:line="322" w:lineRule="exact"/>
              <w:ind w:right="60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lastRenderedPageBreak/>
              <w:t>5</w:t>
            </w:r>
          </w:p>
        </w:tc>
        <w:tc>
          <w:tcPr>
            <w:tcW w:w="2552" w:type="dxa"/>
          </w:tcPr>
          <w:p w:rsidR="00863D94" w:rsidRPr="00863D94" w:rsidRDefault="00863D94" w:rsidP="00863D94">
            <w:pPr>
              <w:widowControl/>
              <w:spacing w:after="120" w:line="270" w:lineRule="exact"/>
              <w:ind w:left="120" w:right="33"/>
              <w:rPr>
                <w:rFonts w:ascii="Courier New" w:eastAsia="Times New Roman" w:hAnsi="Courier New" w:cs="Courier New"/>
                <w:color w:val="auto"/>
                <w:sz w:val="22"/>
                <w:szCs w:val="22"/>
                <w:lang w:bidi="ar-SA"/>
              </w:rPr>
            </w:pPr>
            <w:r w:rsidRPr="00863D94">
              <w:rPr>
                <w:rFonts w:ascii="Courier New" w:eastAsia="Times New Roman" w:hAnsi="Courier New" w:cs="Courier New"/>
                <w:b/>
                <w:bCs/>
                <w:color w:val="auto"/>
                <w:sz w:val="22"/>
                <w:szCs w:val="22"/>
                <w:lang w:bidi="ar-SA"/>
              </w:rPr>
              <w:t>Объекты водоотведения</w:t>
            </w:r>
          </w:p>
        </w:tc>
        <w:tc>
          <w:tcPr>
            <w:tcW w:w="2977" w:type="dxa"/>
          </w:tcPr>
          <w:p w:rsidR="00863D94" w:rsidRPr="00863D94" w:rsidRDefault="00863D94" w:rsidP="00863D94">
            <w:pPr>
              <w:widowControl/>
              <w:spacing w:line="322" w:lineRule="exact"/>
              <w:ind w:right="34"/>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Годовой объем водоотведения жилищного фонда: 58764,72 </w:t>
            </w:r>
            <w:proofErr w:type="spellStart"/>
            <w:r w:rsidRPr="00863D94">
              <w:rPr>
                <w:rFonts w:ascii="Courier New" w:eastAsia="Times New Roman" w:hAnsi="Courier New" w:cs="Courier New"/>
                <w:color w:val="auto"/>
                <w:sz w:val="22"/>
                <w:szCs w:val="22"/>
                <w:lang w:bidi="ar-SA"/>
              </w:rPr>
              <w:t>куб</w:t>
            </w:r>
            <w:proofErr w:type="gramStart"/>
            <w:r w:rsidRPr="00863D94">
              <w:rPr>
                <w:rFonts w:ascii="Courier New" w:eastAsia="Times New Roman" w:hAnsi="Courier New" w:cs="Courier New"/>
                <w:color w:val="auto"/>
                <w:sz w:val="22"/>
                <w:szCs w:val="22"/>
                <w:lang w:bidi="ar-SA"/>
              </w:rPr>
              <w:t>.м</w:t>
            </w:r>
            <w:proofErr w:type="spellEnd"/>
            <w:proofErr w:type="gramEnd"/>
            <w:r w:rsidRPr="00863D94">
              <w:rPr>
                <w:rFonts w:ascii="Courier New" w:eastAsia="Times New Roman" w:hAnsi="Courier New" w:cs="Courier New"/>
                <w:color w:val="auto"/>
                <w:sz w:val="22"/>
                <w:szCs w:val="22"/>
                <w:lang w:bidi="ar-SA"/>
              </w:rPr>
              <w:t>/год.</w:t>
            </w:r>
          </w:p>
        </w:tc>
        <w:tc>
          <w:tcPr>
            <w:tcW w:w="4111" w:type="dxa"/>
            <w:gridSpan w:val="2"/>
          </w:tcPr>
          <w:p w:rsidR="00863D94" w:rsidRPr="00863D94" w:rsidRDefault="00863D94" w:rsidP="00863D94">
            <w:pPr>
              <w:widowControl/>
              <w:spacing w:line="322" w:lineRule="exact"/>
              <w:ind w:left="33" w:right="34"/>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Точки технологического подключения - 100% расположены на территории населенных пунктов поселения.</w:t>
            </w:r>
          </w:p>
        </w:tc>
      </w:tr>
      <w:tr w:rsidR="00863D94" w:rsidRPr="00863D94" w:rsidTr="00863D94">
        <w:tc>
          <w:tcPr>
            <w:tcW w:w="425" w:type="dxa"/>
          </w:tcPr>
          <w:p w:rsidR="00863D94" w:rsidRPr="00863D94" w:rsidRDefault="00863D94" w:rsidP="00863D94">
            <w:pPr>
              <w:widowControl/>
              <w:spacing w:line="322" w:lineRule="exact"/>
              <w:ind w:right="60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6</w:t>
            </w:r>
          </w:p>
        </w:tc>
        <w:tc>
          <w:tcPr>
            <w:tcW w:w="2552" w:type="dxa"/>
          </w:tcPr>
          <w:p w:rsidR="00863D94" w:rsidRPr="00863D94" w:rsidRDefault="00863D94" w:rsidP="00863D94">
            <w:pPr>
              <w:widowControl/>
              <w:rPr>
                <w:rFonts w:ascii="Courier New" w:eastAsia="Times New Roman" w:hAnsi="Courier New" w:cs="Courier New"/>
                <w:b/>
                <w:color w:val="auto"/>
                <w:sz w:val="22"/>
                <w:szCs w:val="22"/>
                <w:lang w:bidi="ar-SA"/>
              </w:rPr>
            </w:pPr>
            <w:r w:rsidRPr="00863D94">
              <w:rPr>
                <w:rFonts w:ascii="Courier New" w:eastAsia="Times New Roman" w:hAnsi="Courier New" w:cs="Courier New"/>
                <w:b/>
                <w:color w:val="auto"/>
                <w:sz w:val="22"/>
                <w:szCs w:val="22"/>
                <w:lang w:bidi="ar-SA"/>
              </w:rPr>
              <w:t xml:space="preserve">Автомобильные дороги улично-дорожной сети населенного пункта с твердым покрытием </w:t>
            </w:r>
          </w:p>
        </w:tc>
        <w:tc>
          <w:tcPr>
            <w:tcW w:w="2977" w:type="dxa"/>
          </w:tcPr>
          <w:p w:rsidR="00863D94" w:rsidRPr="00863D94" w:rsidRDefault="00863D94" w:rsidP="00863D94">
            <w:pPr>
              <w:widowControl/>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45% общей протяженности улично-дорожной сети населенных пунктов</w:t>
            </w:r>
          </w:p>
        </w:tc>
        <w:tc>
          <w:tcPr>
            <w:tcW w:w="4111" w:type="dxa"/>
            <w:gridSpan w:val="2"/>
          </w:tcPr>
          <w:p w:rsidR="00863D94" w:rsidRPr="00863D94" w:rsidRDefault="00863D94" w:rsidP="00863D94">
            <w:pPr>
              <w:widowControl/>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Не нормируется</w:t>
            </w:r>
          </w:p>
        </w:tc>
      </w:tr>
      <w:tr w:rsidR="00863D94" w:rsidRPr="00863D94" w:rsidTr="00863D94">
        <w:tc>
          <w:tcPr>
            <w:tcW w:w="425" w:type="dxa"/>
          </w:tcPr>
          <w:p w:rsidR="00863D94" w:rsidRPr="00863D94" w:rsidRDefault="00863D94" w:rsidP="00863D94">
            <w:pPr>
              <w:widowControl/>
              <w:spacing w:line="322" w:lineRule="exact"/>
              <w:ind w:right="60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7</w:t>
            </w:r>
          </w:p>
        </w:tc>
        <w:tc>
          <w:tcPr>
            <w:tcW w:w="2552" w:type="dxa"/>
          </w:tcPr>
          <w:p w:rsidR="00863D94" w:rsidRPr="00863D94" w:rsidRDefault="00863D94" w:rsidP="00863D94">
            <w:pPr>
              <w:widowControl/>
              <w:rPr>
                <w:rFonts w:ascii="Courier New" w:eastAsia="Times New Roman" w:hAnsi="Courier New" w:cs="Courier New"/>
                <w:b/>
                <w:color w:val="auto"/>
                <w:sz w:val="22"/>
                <w:szCs w:val="22"/>
                <w:lang w:bidi="ar-SA"/>
              </w:rPr>
            </w:pPr>
            <w:r w:rsidRPr="00863D94">
              <w:rPr>
                <w:rFonts w:ascii="Courier New" w:eastAsia="Times New Roman" w:hAnsi="Courier New" w:cs="Courier New"/>
                <w:b/>
                <w:color w:val="auto"/>
                <w:sz w:val="22"/>
                <w:szCs w:val="22"/>
                <w:lang w:bidi="ar-SA"/>
              </w:rPr>
              <w:t>Парковка (парковочные места)</w:t>
            </w:r>
          </w:p>
        </w:tc>
        <w:tc>
          <w:tcPr>
            <w:tcW w:w="2977" w:type="dxa"/>
          </w:tcPr>
          <w:p w:rsidR="00863D94" w:rsidRPr="00863D94" w:rsidRDefault="00863D94" w:rsidP="00863D94">
            <w:pPr>
              <w:widowControl/>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Не менее 1 объекта</w:t>
            </w:r>
          </w:p>
        </w:tc>
        <w:tc>
          <w:tcPr>
            <w:tcW w:w="4111" w:type="dxa"/>
            <w:gridSpan w:val="2"/>
          </w:tcPr>
          <w:p w:rsidR="00863D94" w:rsidRPr="00863D94" w:rsidRDefault="00863D94" w:rsidP="00863D94">
            <w:pPr>
              <w:widowControl/>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 xml:space="preserve">На территории населенного пункта поселения </w:t>
            </w:r>
          </w:p>
        </w:tc>
      </w:tr>
      <w:tr w:rsidR="00863D94" w:rsidRPr="00863D94" w:rsidTr="00863D94">
        <w:tc>
          <w:tcPr>
            <w:tcW w:w="425" w:type="dxa"/>
          </w:tcPr>
          <w:p w:rsidR="00863D94" w:rsidRPr="00863D94" w:rsidRDefault="00863D94" w:rsidP="00863D94">
            <w:pPr>
              <w:widowControl/>
              <w:spacing w:line="322" w:lineRule="exact"/>
              <w:ind w:right="60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8</w:t>
            </w:r>
          </w:p>
        </w:tc>
        <w:tc>
          <w:tcPr>
            <w:tcW w:w="2552" w:type="dxa"/>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b/>
                <w:bCs/>
                <w:sz w:val="22"/>
                <w:szCs w:val="22"/>
                <w:lang w:bidi="ar-SA"/>
              </w:rPr>
              <w:t xml:space="preserve">Пешеходный переход </w:t>
            </w:r>
          </w:p>
        </w:tc>
        <w:tc>
          <w:tcPr>
            <w:tcW w:w="2977" w:type="dxa"/>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Не менее 35 объектов для поселковых дорог, главных и основных улиц</w:t>
            </w:r>
          </w:p>
        </w:tc>
        <w:tc>
          <w:tcPr>
            <w:tcW w:w="4111" w:type="dxa"/>
            <w:gridSpan w:val="2"/>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На каждые </w:t>
            </w:r>
            <w:smartTag w:uri="urn:schemas-microsoft-com:office:smarttags" w:element="metricconverter">
              <w:smartTagPr>
                <w:attr w:name="ProductID" w:val="600 метров"/>
              </w:smartTagPr>
              <w:r w:rsidRPr="00863D94">
                <w:rPr>
                  <w:rFonts w:ascii="Courier New" w:eastAsia="Times New Roman" w:hAnsi="Courier New" w:cs="Courier New"/>
                  <w:sz w:val="22"/>
                  <w:szCs w:val="22"/>
                  <w:lang w:bidi="ar-SA"/>
                </w:rPr>
                <w:t>600 метров</w:t>
              </w:r>
            </w:smartTag>
            <w:r w:rsidRPr="00863D94">
              <w:rPr>
                <w:rFonts w:ascii="Courier New" w:eastAsia="Times New Roman" w:hAnsi="Courier New" w:cs="Courier New"/>
                <w:sz w:val="22"/>
                <w:szCs w:val="22"/>
                <w:lang w:bidi="ar-SA"/>
              </w:rPr>
              <w:t xml:space="preserve"> улично-дорожной сети </w:t>
            </w:r>
          </w:p>
        </w:tc>
      </w:tr>
      <w:tr w:rsidR="00863D94" w:rsidRPr="00863D94" w:rsidTr="00863D94">
        <w:tc>
          <w:tcPr>
            <w:tcW w:w="425" w:type="dxa"/>
          </w:tcPr>
          <w:p w:rsidR="00863D94" w:rsidRPr="00863D94" w:rsidRDefault="00863D94" w:rsidP="00863D94">
            <w:pPr>
              <w:widowControl/>
              <w:spacing w:line="322" w:lineRule="exact"/>
              <w:ind w:right="600"/>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9</w:t>
            </w:r>
          </w:p>
        </w:tc>
        <w:tc>
          <w:tcPr>
            <w:tcW w:w="2552" w:type="dxa"/>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b/>
                <w:bCs/>
                <w:sz w:val="22"/>
                <w:szCs w:val="22"/>
                <w:lang w:bidi="ar-SA"/>
              </w:rPr>
              <w:t xml:space="preserve">Автобусные остановки </w:t>
            </w:r>
          </w:p>
        </w:tc>
        <w:tc>
          <w:tcPr>
            <w:tcW w:w="2977" w:type="dxa"/>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Не менее 4-х автобусных остановок для автобусов (маршрутных такси) </w:t>
            </w:r>
          </w:p>
        </w:tc>
        <w:tc>
          <w:tcPr>
            <w:tcW w:w="4111" w:type="dxa"/>
            <w:gridSpan w:val="2"/>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Радиус обслуживания не более </w:t>
            </w:r>
            <w:smartTag w:uri="urn:schemas-microsoft-com:office:smarttags" w:element="metricconverter">
              <w:smartTagPr>
                <w:attr w:name="ProductID" w:val="800 м"/>
              </w:smartTagPr>
              <w:r w:rsidRPr="00863D94">
                <w:rPr>
                  <w:rFonts w:ascii="Courier New" w:eastAsia="Times New Roman" w:hAnsi="Courier New" w:cs="Courier New"/>
                  <w:sz w:val="22"/>
                  <w:szCs w:val="22"/>
                  <w:lang w:bidi="ar-SA"/>
                </w:rPr>
                <w:t>800 м</w:t>
              </w:r>
            </w:smartTag>
            <w:r w:rsidRPr="00863D94">
              <w:rPr>
                <w:rFonts w:ascii="Courier New" w:eastAsia="Times New Roman" w:hAnsi="Courier New" w:cs="Courier New"/>
                <w:sz w:val="22"/>
                <w:szCs w:val="22"/>
                <w:lang w:bidi="ar-SA"/>
              </w:rPr>
              <w:t xml:space="preserve">. </w:t>
            </w:r>
          </w:p>
        </w:tc>
      </w:tr>
      <w:tr w:rsidR="00863D94" w:rsidRPr="00863D94" w:rsidTr="00863D94">
        <w:tc>
          <w:tcPr>
            <w:tcW w:w="425" w:type="dxa"/>
          </w:tcPr>
          <w:p w:rsidR="00863D94" w:rsidRPr="00863D94" w:rsidRDefault="00863D94" w:rsidP="00863D94">
            <w:pPr>
              <w:widowControl/>
              <w:spacing w:line="322" w:lineRule="exact"/>
              <w:ind w:right="-108"/>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10</w:t>
            </w:r>
          </w:p>
        </w:tc>
        <w:tc>
          <w:tcPr>
            <w:tcW w:w="2552" w:type="dxa"/>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b/>
                <w:bCs/>
                <w:sz w:val="22"/>
                <w:szCs w:val="22"/>
                <w:lang w:bidi="ar-SA"/>
              </w:rPr>
              <w:t xml:space="preserve">Противопожарный водоем (резервуар) </w:t>
            </w:r>
          </w:p>
        </w:tc>
        <w:tc>
          <w:tcPr>
            <w:tcW w:w="2977" w:type="dxa"/>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В соответствии с Техническим регламентом требований пожарной безопасности. </w:t>
            </w:r>
          </w:p>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Не менее 4 объектов на поселение </w:t>
            </w:r>
          </w:p>
        </w:tc>
        <w:tc>
          <w:tcPr>
            <w:tcW w:w="4111" w:type="dxa"/>
            <w:gridSpan w:val="2"/>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Радиус обслуживания: </w:t>
            </w:r>
          </w:p>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 при наличии </w:t>
            </w:r>
          </w:p>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автонасосов: </w:t>
            </w:r>
            <w:smartTag w:uri="urn:schemas-microsoft-com:office:smarttags" w:element="metricconverter">
              <w:smartTagPr>
                <w:attr w:name="ProductID" w:val="200 м"/>
              </w:smartTagPr>
              <w:r w:rsidRPr="00863D94">
                <w:rPr>
                  <w:rFonts w:ascii="Courier New" w:eastAsia="Times New Roman" w:hAnsi="Courier New" w:cs="Courier New"/>
                  <w:sz w:val="22"/>
                  <w:szCs w:val="22"/>
                  <w:lang w:bidi="ar-SA"/>
                </w:rPr>
                <w:t>200 м</w:t>
              </w:r>
            </w:smartTag>
            <w:r w:rsidRPr="00863D94">
              <w:rPr>
                <w:rFonts w:ascii="Courier New" w:eastAsia="Times New Roman" w:hAnsi="Courier New" w:cs="Courier New"/>
                <w:sz w:val="22"/>
                <w:szCs w:val="22"/>
                <w:lang w:bidi="ar-SA"/>
              </w:rPr>
              <w:t xml:space="preserve">; </w:t>
            </w:r>
          </w:p>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 при наличии мотопомп: </w:t>
            </w:r>
            <w:smartTag w:uri="urn:schemas-microsoft-com:office:smarttags" w:element="metricconverter">
              <w:smartTagPr>
                <w:attr w:name="ProductID" w:val="100 м"/>
              </w:smartTagPr>
              <w:r w:rsidRPr="00863D94">
                <w:rPr>
                  <w:rFonts w:ascii="Courier New" w:eastAsia="Times New Roman" w:hAnsi="Courier New" w:cs="Courier New"/>
                  <w:sz w:val="22"/>
                  <w:szCs w:val="22"/>
                  <w:lang w:bidi="ar-SA"/>
                </w:rPr>
                <w:t>100 м</w:t>
              </w:r>
            </w:smartTag>
            <w:r w:rsidRPr="00863D94">
              <w:rPr>
                <w:rFonts w:ascii="Courier New" w:eastAsia="Times New Roman" w:hAnsi="Courier New" w:cs="Courier New"/>
                <w:sz w:val="22"/>
                <w:szCs w:val="22"/>
                <w:lang w:bidi="ar-SA"/>
              </w:rPr>
              <w:t xml:space="preserve"> – </w:t>
            </w:r>
            <w:smartTag w:uri="urn:schemas-microsoft-com:office:smarttags" w:element="metricconverter">
              <w:smartTagPr>
                <w:attr w:name="ProductID" w:val="150 м"/>
              </w:smartTagPr>
              <w:r w:rsidRPr="00863D94">
                <w:rPr>
                  <w:rFonts w:ascii="Courier New" w:eastAsia="Times New Roman" w:hAnsi="Courier New" w:cs="Courier New"/>
                  <w:sz w:val="22"/>
                  <w:szCs w:val="22"/>
                  <w:lang w:bidi="ar-SA"/>
                </w:rPr>
                <w:t>150 м</w:t>
              </w:r>
            </w:smartTag>
            <w:r w:rsidRPr="00863D94">
              <w:rPr>
                <w:rFonts w:ascii="Courier New" w:eastAsia="Times New Roman" w:hAnsi="Courier New" w:cs="Courier New"/>
                <w:sz w:val="22"/>
                <w:szCs w:val="22"/>
                <w:lang w:bidi="ar-SA"/>
              </w:rPr>
              <w:t xml:space="preserve"> в зависимости от типа мотопомп. </w:t>
            </w:r>
          </w:p>
        </w:tc>
      </w:tr>
      <w:tr w:rsidR="00863D94" w:rsidRPr="00863D94" w:rsidTr="00863D94">
        <w:tc>
          <w:tcPr>
            <w:tcW w:w="425" w:type="dxa"/>
          </w:tcPr>
          <w:p w:rsidR="00863D94" w:rsidRPr="00863D94" w:rsidRDefault="00863D94" w:rsidP="00863D94">
            <w:pPr>
              <w:widowControl/>
              <w:spacing w:line="322" w:lineRule="exact"/>
              <w:ind w:right="-108"/>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11</w:t>
            </w:r>
          </w:p>
        </w:tc>
        <w:tc>
          <w:tcPr>
            <w:tcW w:w="2552" w:type="dxa"/>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b/>
                <w:bCs/>
                <w:sz w:val="22"/>
                <w:szCs w:val="22"/>
                <w:lang w:bidi="ar-SA"/>
              </w:rPr>
              <w:t xml:space="preserve">Общественные кладбища </w:t>
            </w:r>
          </w:p>
        </w:tc>
        <w:tc>
          <w:tcPr>
            <w:tcW w:w="2977" w:type="dxa"/>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не менее 1 объекта на поселение, с минимальной площадью земельного участка </w:t>
            </w:r>
            <w:smartTag w:uri="urn:schemas-microsoft-com:office:smarttags" w:element="metricconverter">
              <w:smartTagPr>
                <w:attr w:name="ProductID" w:val="0,2525 га"/>
              </w:smartTagPr>
              <w:r w:rsidRPr="00863D94">
                <w:rPr>
                  <w:rFonts w:ascii="Courier New" w:eastAsia="Times New Roman" w:hAnsi="Courier New" w:cs="Courier New"/>
                  <w:sz w:val="22"/>
                  <w:szCs w:val="22"/>
                  <w:lang w:bidi="ar-SA"/>
                </w:rPr>
                <w:t>0,2525 га</w:t>
              </w:r>
            </w:smartTag>
            <w:r w:rsidRPr="00863D94">
              <w:rPr>
                <w:rFonts w:ascii="Courier New" w:eastAsia="Times New Roman" w:hAnsi="Courier New" w:cs="Courier New"/>
                <w:sz w:val="22"/>
                <w:szCs w:val="22"/>
                <w:lang w:bidi="ar-SA"/>
              </w:rPr>
              <w:t xml:space="preserve">. </w:t>
            </w:r>
          </w:p>
        </w:tc>
        <w:tc>
          <w:tcPr>
            <w:tcW w:w="4111" w:type="dxa"/>
            <w:gridSpan w:val="2"/>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Транспортная доступность не более 11 мин. </w:t>
            </w:r>
          </w:p>
        </w:tc>
      </w:tr>
      <w:tr w:rsidR="00863D94" w:rsidRPr="00863D94" w:rsidTr="00863D94">
        <w:tc>
          <w:tcPr>
            <w:tcW w:w="425" w:type="dxa"/>
          </w:tcPr>
          <w:p w:rsidR="00863D94" w:rsidRPr="00863D94" w:rsidRDefault="00863D94" w:rsidP="00863D94">
            <w:pPr>
              <w:widowControl/>
              <w:spacing w:line="322" w:lineRule="exact"/>
              <w:ind w:right="-108"/>
              <w:jc w:val="both"/>
              <w:rPr>
                <w:rFonts w:ascii="Courier New" w:eastAsia="Times New Roman" w:hAnsi="Courier New" w:cs="Courier New"/>
                <w:color w:val="auto"/>
                <w:sz w:val="22"/>
                <w:szCs w:val="22"/>
                <w:lang w:bidi="ar-SA"/>
              </w:rPr>
            </w:pPr>
            <w:r w:rsidRPr="00863D94">
              <w:rPr>
                <w:rFonts w:ascii="Courier New" w:eastAsia="Times New Roman" w:hAnsi="Courier New" w:cs="Courier New"/>
                <w:color w:val="auto"/>
                <w:sz w:val="22"/>
                <w:szCs w:val="22"/>
                <w:lang w:bidi="ar-SA"/>
              </w:rPr>
              <w:t>12</w:t>
            </w:r>
          </w:p>
        </w:tc>
        <w:tc>
          <w:tcPr>
            <w:tcW w:w="2552" w:type="dxa"/>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proofErr w:type="gramStart"/>
            <w:r w:rsidRPr="00863D94">
              <w:rPr>
                <w:rFonts w:ascii="Courier New" w:eastAsia="Times New Roman" w:hAnsi="Courier New" w:cs="Courier New"/>
                <w:b/>
                <w:bCs/>
                <w:sz w:val="22"/>
                <w:szCs w:val="22"/>
                <w:lang w:bidi="ar-SA"/>
              </w:rPr>
              <w:t>Муниципальный маневренный</w:t>
            </w:r>
            <w:proofErr w:type="gramEnd"/>
            <w:r w:rsidRPr="00863D94">
              <w:rPr>
                <w:rFonts w:ascii="Courier New" w:eastAsia="Times New Roman" w:hAnsi="Courier New" w:cs="Courier New"/>
                <w:b/>
                <w:bCs/>
                <w:sz w:val="22"/>
                <w:szCs w:val="22"/>
                <w:lang w:bidi="ar-SA"/>
              </w:rPr>
              <w:t xml:space="preserve"> фонд </w:t>
            </w:r>
          </w:p>
        </w:tc>
        <w:tc>
          <w:tcPr>
            <w:tcW w:w="2977" w:type="dxa"/>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 xml:space="preserve">122 </w:t>
            </w:r>
            <w:proofErr w:type="spellStart"/>
            <w:r w:rsidRPr="00863D94">
              <w:rPr>
                <w:rFonts w:ascii="Courier New" w:eastAsia="Times New Roman" w:hAnsi="Courier New" w:cs="Courier New"/>
                <w:sz w:val="22"/>
                <w:szCs w:val="22"/>
                <w:lang w:bidi="ar-SA"/>
              </w:rPr>
              <w:t>кв</w:t>
            </w:r>
            <w:proofErr w:type="gramStart"/>
            <w:r w:rsidRPr="00863D94">
              <w:rPr>
                <w:rFonts w:ascii="Courier New" w:eastAsia="Times New Roman" w:hAnsi="Courier New" w:cs="Courier New"/>
                <w:sz w:val="22"/>
                <w:szCs w:val="22"/>
                <w:lang w:bidi="ar-SA"/>
              </w:rPr>
              <w:t>.м</w:t>
            </w:r>
            <w:proofErr w:type="spellEnd"/>
            <w:proofErr w:type="gramEnd"/>
          </w:p>
        </w:tc>
        <w:tc>
          <w:tcPr>
            <w:tcW w:w="4111" w:type="dxa"/>
            <w:gridSpan w:val="2"/>
          </w:tcPr>
          <w:p w:rsidR="00863D94" w:rsidRPr="00863D94" w:rsidRDefault="00863D94" w:rsidP="00863D94">
            <w:pPr>
              <w:widowControl/>
              <w:autoSpaceDE w:val="0"/>
              <w:autoSpaceDN w:val="0"/>
              <w:adjustRightInd w:val="0"/>
              <w:rPr>
                <w:rFonts w:ascii="Courier New" w:eastAsia="Times New Roman" w:hAnsi="Courier New" w:cs="Courier New"/>
                <w:sz w:val="22"/>
                <w:szCs w:val="22"/>
                <w:lang w:bidi="ar-SA"/>
              </w:rPr>
            </w:pPr>
            <w:r w:rsidRPr="00863D94">
              <w:rPr>
                <w:rFonts w:ascii="Courier New" w:eastAsia="Times New Roman" w:hAnsi="Courier New" w:cs="Courier New"/>
                <w:sz w:val="22"/>
                <w:szCs w:val="22"/>
                <w:lang w:bidi="ar-SA"/>
              </w:rPr>
              <w:t>В границах населенных пунктов.</w:t>
            </w:r>
          </w:p>
        </w:tc>
      </w:tr>
    </w:tbl>
    <w:p w:rsidR="00863D94" w:rsidRPr="00863D94" w:rsidRDefault="00863D94" w:rsidP="00863D94">
      <w:pPr>
        <w:widowControl/>
        <w:ind w:firstLine="426"/>
        <w:jc w:val="both"/>
        <w:rPr>
          <w:rFonts w:ascii="Times New Roman" w:eastAsia="Times New Roman" w:hAnsi="Times New Roman" w:cs="Times New Roman"/>
          <w:color w:val="auto"/>
          <w:lang w:bidi="ar-SA"/>
        </w:rPr>
      </w:pP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1. </w:t>
      </w:r>
      <w:proofErr w:type="gramStart"/>
      <w:r w:rsidRPr="00863D94">
        <w:rPr>
          <w:rFonts w:ascii="Arial" w:eastAsia="Times New Roman" w:hAnsi="Arial" w:cs="Arial"/>
          <w:color w:val="auto"/>
          <w:lang w:bidi="ar-SA"/>
        </w:rPr>
        <w:t>В случае несоответствия расчетных показателей характеристикам инвестиционных программ субъектов естественных монополий и организаций коммунального комплекса минимальные расчетные показатели принимаются в соответствии с указанными программами на период действия этих программ.</w:t>
      </w:r>
      <w:proofErr w:type="gramEnd"/>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2. В случае обоснованной необходимости расчетные показатели минимально допустимого уровня обеспеченности могут уменьшаться, а расчетные показатели максимально допустимого уровня территориальной доступности могут увеличиваться, но не более чем на 30%.</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3. 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4. 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5. Количество пешеходных переходов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 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6. Показатели по автобусным остановкам не применяются в случае невозможности организации транспортного обслуживания внутри поселения.</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7. При определении места размещения пожарного резервуара  необходимо учитывать возможность беспрепятственного доступа к объекту и возможности забора воды.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863D94">
          <w:rPr>
            <w:rFonts w:ascii="Arial" w:eastAsia="Times New Roman" w:hAnsi="Arial" w:cs="Arial"/>
            <w:color w:val="auto"/>
            <w:lang w:bidi="ar-SA"/>
          </w:rPr>
          <w:t>12 метров</w:t>
        </w:r>
      </w:smartTag>
      <w:r w:rsidRPr="00863D94">
        <w:rPr>
          <w:rFonts w:ascii="Arial" w:eastAsia="Times New Roman" w:hAnsi="Arial" w:cs="Arial"/>
          <w:color w:val="auto"/>
          <w:lang w:bidi="ar-SA"/>
        </w:rPr>
        <w:t xml:space="preserve">.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 Для увеличения радиуса обслуживания допускается прокладка от резервуаров или водоемов тупиковых трубопроводов длиной не более </w:t>
      </w:r>
      <w:smartTag w:uri="urn:schemas-microsoft-com:office:smarttags" w:element="metricconverter">
        <w:smartTagPr>
          <w:attr w:name="ProductID" w:val="200 м"/>
        </w:smartTagPr>
        <w:r w:rsidRPr="00863D94">
          <w:rPr>
            <w:rFonts w:ascii="Arial" w:eastAsia="Times New Roman" w:hAnsi="Arial" w:cs="Arial"/>
            <w:color w:val="auto"/>
            <w:lang w:bidi="ar-SA"/>
          </w:rPr>
          <w:t>200 м</w:t>
        </w:r>
      </w:smartTag>
      <w:r w:rsidRPr="00863D94">
        <w:rPr>
          <w:rFonts w:ascii="Arial" w:eastAsia="Times New Roman" w:hAnsi="Arial" w:cs="Arial"/>
          <w:color w:val="auto"/>
          <w:lang w:bidi="ar-SA"/>
        </w:rPr>
        <w:t xml:space="preserve"> с учетом требований п.9.9 СП 8.13130.2009 «Системы противопожарной защиты. Источники наружного противопожарного водоснабжения. Требования пожарной безопасности». В случае отсутствия подразделения пожарной охраны необходимо предусмотреть противопожарный водопровод высокого давления.</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8.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863D94">
          <w:rPr>
            <w:rFonts w:ascii="Arial" w:eastAsia="Times New Roman" w:hAnsi="Arial" w:cs="Arial"/>
            <w:color w:val="auto"/>
            <w:lang w:bidi="ar-SA"/>
          </w:rPr>
          <w:t>300 метров</w:t>
        </w:r>
      </w:smartTag>
      <w:r w:rsidRPr="00863D94">
        <w:rPr>
          <w:rFonts w:ascii="Arial" w:eastAsia="Times New Roman" w:hAnsi="Arial" w:cs="Arial"/>
          <w:color w:val="auto"/>
          <w:lang w:bidi="ar-SA"/>
        </w:rPr>
        <w:t xml:space="preserve"> от границ селитебной территории.</w:t>
      </w:r>
    </w:p>
    <w:p w:rsidR="00863D94" w:rsidRPr="00863D94" w:rsidRDefault="00863D94" w:rsidP="00863D94">
      <w:pPr>
        <w:widowControl/>
        <w:ind w:firstLine="709"/>
        <w:jc w:val="both"/>
        <w:rPr>
          <w:rFonts w:ascii="Arial" w:eastAsia="Times New Roman" w:hAnsi="Arial" w:cs="Arial"/>
          <w:color w:val="auto"/>
          <w:lang w:bidi="ar-SA"/>
        </w:rPr>
      </w:pPr>
    </w:p>
    <w:p w:rsidR="00863D94" w:rsidRPr="00863D94" w:rsidRDefault="00863D94" w:rsidP="00863D94">
      <w:pPr>
        <w:widowControl/>
        <w:ind w:firstLine="709"/>
        <w:jc w:val="center"/>
        <w:rPr>
          <w:rFonts w:ascii="Arial" w:eastAsia="Times New Roman" w:hAnsi="Arial" w:cs="Arial"/>
          <w:b/>
          <w:color w:val="auto"/>
          <w:lang w:bidi="ar-SA"/>
        </w:rPr>
      </w:pPr>
      <w:r w:rsidRPr="00863D94">
        <w:rPr>
          <w:rFonts w:ascii="Arial" w:eastAsia="Times New Roman" w:hAnsi="Arial" w:cs="Arial"/>
          <w:b/>
          <w:color w:val="auto"/>
          <w:lang w:bidi="ar-SA"/>
        </w:rPr>
        <w:t>3. Объекты социальной инфраструктуры и благоустройства</w:t>
      </w:r>
    </w:p>
    <w:p w:rsidR="00863D94" w:rsidRPr="00863D94" w:rsidRDefault="00863D94" w:rsidP="00863D94">
      <w:pPr>
        <w:widowControl/>
        <w:ind w:firstLine="709"/>
        <w:jc w:val="center"/>
        <w:rPr>
          <w:rFonts w:ascii="Arial" w:eastAsia="Times New Roman" w:hAnsi="Arial" w:cs="Arial"/>
          <w:b/>
          <w:color w:val="auto"/>
          <w:lang w:bidi="ar-SA"/>
        </w:rPr>
      </w:pPr>
    </w:p>
    <w:p w:rsidR="00863D94" w:rsidRPr="00863D94" w:rsidRDefault="00863D94" w:rsidP="00863D94">
      <w:pPr>
        <w:widowControl/>
        <w:autoSpaceDE w:val="0"/>
        <w:autoSpaceDN w:val="0"/>
        <w:adjustRightInd w:val="0"/>
        <w:ind w:firstLine="709"/>
        <w:jc w:val="center"/>
        <w:rPr>
          <w:rFonts w:ascii="Arial" w:eastAsia="Times New Roman" w:hAnsi="Arial" w:cs="Arial"/>
          <w:color w:val="auto"/>
          <w:lang w:bidi="ar-SA"/>
        </w:rPr>
      </w:pPr>
      <w:r w:rsidRPr="00863D94">
        <w:rPr>
          <w:rFonts w:ascii="Arial" w:eastAsia="Times New Roman" w:hAnsi="Arial" w:cs="Arial"/>
          <w:color w:val="auto"/>
          <w:lang w:bidi="ar-SA"/>
        </w:rPr>
        <w:t>Общие положения</w:t>
      </w:r>
    </w:p>
    <w:p w:rsidR="00863D94" w:rsidRPr="00863D94" w:rsidRDefault="00863D94" w:rsidP="00863D94">
      <w:pPr>
        <w:widowControl/>
        <w:autoSpaceDE w:val="0"/>
        <w:autoSpaceDN w:val="0"/>
        <w:adjustRightInd w:val="0"/>
        <w:ind w:firstLine="709"/>
        <w:jc w:val="center"/>
        <w:rPr>
          <w:rFonts w:ascii="Arial" w:eastAsia="Times New Roman" w:hAnsi="Arial" w:cs="Arial"/>
          <w:color w:val="auto"/>
          <w:lang w:bidi="ar-SA"/>
        </w:rPr>
      </w:pPr>
    </w:p>
    <w:p w:rsidR="00863D94" w:rsidRPr="00863D94" w:rsidRDefault="00863D94" w:rsidP="00863D94">
      <w:pPr>
        <w:widowControl/>
        <w:autoSpaceDE w:val="0"/>
        <w:autoSpaceDN w:val="0"/>
        <w:adjustRightInd w:val="0"/>
        <w:ind w:firstLine="709"/>
        <w:jc w:val="center"/>
        <w:rPr>
          <w:rFonts w:ascii="Arial" w:eastAsia="Times New Roman" w:hAnsi="Arial" w:cs="Arial"/>
          <w:color w:val="auto"/>
          <w:lang w:bidi="ar-SA"/>
        </w:rPr>
      </w:pPr>
      <w:r w:rsidRPr="00863D94">
        <w:rPr>
          <w:rFonts w:ascii="Arial" w:eastAsia="Times New Roman" w:hAnsi="Arial" w:cs="Arial"/>
          <w:color w:val="auto"/>
          <w:lang w:bidi="ar-SA"/>
        </w:rPr>
        <w:t>3.1. Физическая культура и массовый спорт</w:t>
      </w:r>
    </w:p>
    <w:p w:rsidR="00863D94" w:rsidRPr="00863D94" w:rsidRDefault="00863D94" w:rsidP="00863D94">
      <w:pPr>
        <w:widowControl/>
        <w:ind w:firstLine="709"/>
        <w:jc w:val="both"/>
        <w:rPr>
          <w:rFonts w:ascii="Arial" w:eastAsia="Times New Roman" w:hAnsi="Arial" w:cs="Arial"/>
          <w:color w:val="auto"/>
          <w:lang w:bidi="ar-SA"/>
        </w:rPr>
      </w:pP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Массовый спорт представляет собой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w:t>
      </w:r>
      <w:proofErr w:type="gramStart"/>
      <w:r w:rsidRPr="00863D94">
        <w:rPr>
          <w:rFonts w:ascii="Arial" w:eastAsia="Times New Roman" w:hAnsi="Arial" w:cs="Arial"/>
          <w:color w:val="auto"/>
          <w:lang w:bidi="ar-SA"/>
        </w:rPr>
        <w:t>массовых спортивных</w:t>
      </w:r>
      <w:proofErr w:type="gramEnd"/>
      <w:r w:rsidRPr="00863D94">
        <w:rPr>
          <w:rFonts w:ascii="Arial" w:eastAsia="Times New Roman" w:hAnsi="Arial" w:cs="Arial"/>
          <w:color w:val="auto"/>
          <w:lang w:bidi="ar-SA"/>
        </w:rPr>
        <w:t xml:space="preserve"> мероприятиях.</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Под объектами спорта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863D94" w:rsidRPr="00863D94" w:rsidRDefault="00863D94" w:rsidP="00863D94">
      <w:pPr>
        <w:widowControl/>
        <w:ind w:firstLine="709"/>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Физическая культура важная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roofErr w:type="gramEnd"/>
    </w:p>
    <w:p w:rsidR="00863D94" w:rsidRPr="00863D94" w:rsidRDefault="00863D94" w:rsidP="00863D94">
      <w:pPr>
        <w:widowControl/>
        <w:ind w:firstLine="709"/>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Под физическим воспитанием принимается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roofErr w:type="gramEnd"/>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Физическая подготовка в свою очередь  это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Минимально допустимый уровень обеспеченности населения муниципального образования объектами физической культуры и массового спорта принимается по таблице 6 и определяется по формуле:</w:t>
      </w:r>
    </w:p>
    <w:p w:rsidR="00863D94" w:rsidRPr="00863D94" w:rsidRDefault="00863D94" w:rsidP="00863D94">
      <w:pPr>
        <w:widowControl/>
        <w:ind w:firstLine="426"/>
        <w:jc w:val="both"/>
        <w:rPr>
          <w:rFonts w:ascii="Arial" w:eastAsia="Times New Roman" w:hAnsi="Arial" w:cs="Arial"/>
          <w:i/>
          <w:iCs/>
          <w:color w:val="auto"/>
          <w:lang w:bidi="ar-SA"/>
        </w:rPr>
      </w:pPr>
      <w:proofErr w:type="gramStart"/>
      <w:r w:rsidRPr="00863D94">
        <w:rPr>
          <w:rFonts w:ascii="Arial" w:eastAsia="Times New Roman" w:hAnsi="Arial" w:cs="Arial"/>
          <w:bCs/>
          <w:i/>
          <w:iCs/>
          <w:color w:val="auto"/>
          <w:lang w:bidi="ar-SA"/>
        </w:rPr>
        <w:t>П</w:t>
      </w:r>
      <w:proofErr w:type="gramEnd"/>
      <w:r w:rsidRPr="00863D94">
        <w:rPr>
          <w:rFonts w:ascii="Arial" w:eastAsia="Times New Roman" w:hAnsi="Arial" w:cs="Arial"/>
          <w:bCs/>
          <w:i/>
          <w:iCs/>
          <w:color w:val="auto"/>
          <w:lang w:bidi="ar-SA"/>
        </w:rPr>
        <w:t>= П</w:t>
      </w:r>
      <w:r w:rsidRPr="00863D94">
        <w:rPr>
          <w:rFonts w:ascii="Arial" w:eastAsia="Times New Roman" w:hAnsi="Arial" w:cs="Arial"/>
          <w:bCs/>
          <w:i/>
          <w:iCs/>
          <w:color w:val="auto"/>
          <w:vertAlign w:val="subscript"/>
          <w:lang w:bidi="ar-SA"/>
        </w:rPr>
        <w:t xml:space="preserve">б </w:t>
      </w:r>
      <w:r w:rsidRPr="00863D94">
        <w:rPr>
          <w:rFonts w:ascii="Arial" w:eastAsia="Times New Roman" w:hAnsi="Arial" w:cs="Arial"/>
          <w:bCs/>
          <w:i/>
          <w:iCs/>
          <w:color w:val="auto"/>
          <w:lang w:bidi="ar-SA"/>
        </w:rPr>
        <w:t xml:space="preserve">∙ </w:t>
      </w:r>
      <w:proofErr w:type="spellStart"/>
      <w:r w:rsidRPr="00863D94">
        <w:rPr>
          <w:rFonts w:ascii="Arial" w:eastAsia="Times New Roman" w:hAnsi="Arial" w:cs="Arial"/>
          <w:i/>
          <w:color w:val="auto"/>
          <w:lang w:bidi="ar-SA"/>
        </w:rPr>
        <w:t>Кр</w:t>
      </w:r>
      <w:proofErr w:type="spellEnd"/>
      <w:r w:rsidRPr="00863D94">
        <w:rPr>
          <w:rFonts w:ascii="Arial" w:eastAsia="Times New Roman" w:hAnsi="Arial" w:cs="Arial"/>
          <w:i/>
          <w:iCs/>
          <w:color w:val="auto"/>
          <w:lang w:bidi="ar-SA"/>
        </w:rPr>
        <w:t>,</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iCs/>
          <w:color w:val="auto"/>
          <w:lang w:bidi="ar-SA"/>
        </w:rPr>
        <w:t>где</w:t>
      </w:r>
      <w:r w:rsidRPr="00863D94">
        <w:rPr>
          <w:rFonts w:ascii="Arial" w:eastAsia="Times New Roman" w:hAnsi="Arial" w:cs="Arial"/>
          <w:i/>
          <w:iCs/>
          <w:color w:val="auto"/>
          <w:lang w:bidi="ar-SA"/>
        </w:rPr>
        <w:t xml:space="preserve"> </w:t>
      </w:r>
      <w:proofErr w:type="gramStart"/>
      <w:r w:rsidRPr="00863D94">
        <w:rPr>
          <w:rFonts w:ascii="Arial" w:eastAsia="Times New Roman" w:hAnsi="Arial" w:cs="Arial"/>
          <w:color w:val="auto"/>
          <w:lang w:bidi="ar-SA"/>
        </w:rPr>
        <w:t>П</w:t>
      </w:r>
      <w:proofErr w:type="gramEnd"/>
      <w:r w:rsidRPr="00863D94">
        <w:rPr>
          <w:rFonts w:ascii="Arial" w:eastAsia="Times New Roman" w:hAnsi="Arial" w:cs="Arial"/>
          <w:color w:val="auto"/>
          <w:lang w:bidi="ar-SA"/>
        </w:rPr>
        <w:t xml:space="preserve"> – предельные значения расчетных показателей минимально допустимого уровня обеспеченности объектов физической культуры и массового спорта местного значения;</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П</w:t>
      </w:r>
      <w:r w:rsidRPr="00863D94">
        <w:rPr>
          <w:rFonts w:ascii="Arial" w:eastAsia="Times New Roman" w:hAnsi="Arial" w:cs="Arial"/>
          <w:color w:val="auto"/>
          <w:vertAlign w:val="subscript"/>
          <w:lang w:bidi="ar-SA"/>
        </w:rPr>
        <w:t>б</w:t>
      </w:r>
      <w:r w:rsidRPr="00863D94">
        <w:rPr>
          <w:rFonts w:ascii="Arial" w:eastAsia="Times New Roman" w:hAnsi="Arial" w:cs="Arial"/>
          <w:color w:val="auto"/>
          <w:lang w:bidi="ar-SA"/>
        </w:rPr>
        <w:t xml:space="preserve"> – базовые показатели обеспеченности объектами физической культуры и массового спорта;</w:t>
      </w:r>
    </w:p>
    <w:p w:rsidR="00863D94" w:rsidRPr="00863D94" w:rsidRDefault="00863D94" w:rsidP="00863D94">
      <w:pPr>
        <w:widowControl/>
        <w:ind w:firstLine="426"/>
        <w:jc w:val="both"/>
        <w:rPr>
          <w:rFonts w:ascii="Arial" w:eastAsia="Times New Roman" w:hAnsi="Arial" w:cs="Arial"/>
          <w:color w:val="auto"/>
          <w:lang w:bidi="ar-SA"/>
        </w:rPr>
      </w:pPr>
      <w:proofErr w:type="spellStart"/>
      <w:proofErr w:type="gramStart"/>
      <w:r w:rsidRPr="00863D94">
        <w:rPr>
          <w:rFonts w:ascii="Arial" w:eastAsia="Times New Roman" w:hAnsi="Arial" w:cs="Arial"/>
          <w:color w:val="auto"/>
          <w:lang w:bidi="ar-SA"/>
        </w:rPr>
        <w:t>К</w:t>
      </w:r>
      <w:r w:rsidRPr="00863D94">
        <w:rPr>
          <w:rFonts w:ascii="Arial" w:eastAsia="Times New Roman" w:hAnsi="Arial" w:cs="Arial"/>
          <w:color w:val="auto"/>
          <w:vertAlign w:val="subscript"/>
          <w:lang w:bidi="ar-SA"/>
        </w:rPr>
        <w:t>р</w:t>
      </w:r>
      <w:proofErr w:type="spellEnd"/>
      <w:proofErr w:type="gramEnd"/>
      <w:r w:rsidRPr="00863D94">
        <w:rPr>
          <w:rFonts w:ascii="Arial" w:eastAsia="Times New Roman" w:hAnsi="Arial" w:cs="Arial"/>
          <w:color w:val="auto"/>
          <w:lang w:bidi="ar-SA"/>
        </w:rPr>
        <w:t xml:space="preserve"> – зональный коэффициент развития.</w:t>
      </w:r>
    </w:p>
    <w:p w:rsidR="00863D94" w:rsidRPr="00863D94" w:rsidRDefault="00863D94" w:rsidP="00863D94">
      <w:pPr>
        <w:widowControl/>
        <w:ind w:firstLine="426"/>
        <w:jc w:val="both"/>
        <w:rPr>
          <w:rFonts w:ascii="Arial" w:eastAsia="Times New Roman" w:hAnsi="Arial" w:cs="Arial"/>
          <w:b/>
          <w:color w:val="auto"/>
          <w:lang w:bidi="ar-SA"/>
        </w:rPr>
      </w:pPr>
      <w:r w:rsidRPr="00863D94">
        <w:rPr>
          <w:rFonts w:ascii="Arial" w:eastAsia="Times New Roman" w:hAnsi="Arial" w:cs="Arial"/>
          <w:b/>
          <w:color w:val="auto"/>
          <w:lang w:bidi="ar-SA"/>
        </w:rPr>
        <w:t>Таблица 6 – Минимально допустимый уровень обеспеченности населения объектами физкультуры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2126"/>
        <w:gridCol w:w="3685"/>
      </w:tblGrid>
      <w:tr w:rsidR="00863D94" w:rsidRPr="00863D94" w:rsidTr="00863D94">
        <w:trPr>
          <w:cantSplit/>
          <w:trHeight w:val="421"/>
          <w:tblHeader/>
          <w:jc w:val="center"/>
        </w:trPr>
        <w:tc>
          <w:tcPr>
            <w:tcW w:w="1985"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Наименование</w:t>
            </w:r>
          </w:p>
        </w:tc>
        <w:tc>
          <w:tcPr>
            <w:tcW w:w="1843"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Единица</w:t>
            </w:r>
          </w:p>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измерения</w:t>
            </w:r>
          </w:p>
        </w:tc>
        <w:tc>
          <w:tcPr>
            <w:tcW w:w="2126"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Показатель</w:t>
            </w:r>
          </w:p>
          <w:p w:rsidR="00863D94" w:rsidRPr="00863D94" w:rsidRDefault="00863D94" w:rsidP="00863D94">
            <w:pPr>
              <w:widowControl/>
              <w:jc w:val="both"/>
              <w:rPr>
                <w:rFonts w:ascii="Arial" w:eastAsia="Times New Roman" w:hAnsi="Arial" w:cs="Arial"/>
                <w:bCs/>
                <w:color w:val="auto"/>
                <w:lang w:bidi="ar-SA"/>
              </w:rPr>
            </w:pPr>
          </w:p>
        </w:tc>
        <w:tc>
          <w:tcPr>
            <w:tcW w:w="3685"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Обоснование</w:t>
            </w:r>
          </w:p>
        </w:tc>
      </w:tr>
      <w:tr w:rsidR="00863D94" w:rsidRPr="00863D94" w:rsidTr="00863D94">
        <w:trPr>
          <w:cantSplit/>
          <w:trHeight w:val="160"/>
          <w:tblHeader/>
          <w:jc w:val="center"/>
        </w:trPr>
        <w:tc>
          <w:tcPr>
            <w:tcW w:w="1985"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1</w:t>
            </w:r>
          </w:p>
        </w:tc>
        <w:tc>
          <w:tcPr>
            <w:tcW w:w="1843"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2</w:t>
            </w:r>
          </w:p>
        </w:tc>
        <w:tc>
          <w:tcPr>
            <w:tcW w:w="2126"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3</w:t>
            </w:r>
          </w:p>
        </w:tc>
        <w:tc>
          <w:tcPr>
            <w:tcW w:w="3685"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4</w:t>
            </w:r>
          </w:p>
        </w:tc>
      </w:tr>
      <w:tr w:rsidR="00863D94" w:rsidRPr="00863D94" w:rsidTr="00863D94">
        <w:trPr>
          <w:cantSplit/>
          <w:trHeight w:val="874"/>
          <w:jc w:val="center"/>
        </w:trPr>
        <w:tc>
          <w:tcPr>
            <w:tcW w:w="1985" w:type="dxa"/>
            <w:tcBorders>
              <w:top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Спортивные залы</w:t>
            </w:r>
          </w:p>
        </w:tc>
        <w:tc>
          <w:tcPr>
            <w:tcW w:w="1843" w:type="dxa"/>
            <w:tcBorders>
              <w:top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м</w:t>
            </w:r>
            <w:proofErr w:type="gramStart"/>
            <w:r w:rsidRPr="00863D94">
              <w:rPr>
                <w:rFonts w:ascii="Arial" w:eastAsia="Times New Roman" w:hAnsi="Arial" w:cs="Arial"/>
                <w:bCs/>
                <w:color w:val="auto"/>
                <w:vertAlign w:val="superscript"/>
                <w:lang w:bidi="ar-SA"/>
              </w:rPr>
              <w:t>2</w:t>
            </w:r>
            <w:proofErr w:type="gramEnd"/>
            <w:r w:rsidRPr="00863D94">
              <w:rPr>
                <w:rFonts w:ascii="Arial" w:eastAsia="Times New Roman" w:hAnsi="Arial" w:cs="Arial"/>
                <w:bCs/>
                <w:color w:val="auto"/>
                <w:vertAlign w:val="superscript"/>
                <w:lang w:bidi="ar-SA"/>
              </w:rPr>
              <w:t xml:space="preserve"> </w:t>
            </w:r>
            <w:r w:rsidRPr="00863D94">
              <w:rPr>
                <w:rFonts w:ascii="Arial" w:eastAsia="Times New Roman" w:hAnsi="Arial" w:cs="Arial"/>
                <w:bCs/>
                <w:color w:val="auto"/>
                <w:lang w:bidi="ar-SA"/>
              </w:rPr>
              <w:t>площади пола на 1 тыс. чел.</w:t>
            </w:r>
          </w:p>
        </w:tc>
        <w:tc>
          <w:tcPr>
            <w:tcW w:w="2126" w:type="dxa"/>
            <w:tcBorders>
              <w:top w:val="single" w:sz="12" w:space="0" w:color="auto"/>
            </w:tcBorders>
            <w:vAlign w:val="center"/>
          </w:tcPr>
          <w:p w:rsidR="00863D94" w:rsidRPr="00863D94" w:rsidRDefault="00863D94" w:rsidP="00863D94">
            <w:pPr>
              <w:widowControl/>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w:t>
            </w:r>
            <w:proofErr w:type="gramEnd"/>
            <w:r w:rsidRPr="00863D94">
              <w:rPr>
                <w:rFonts w:ascii="Arial" w:eastAsia="Times New Roman" w:hAnsi="Arial" w:cs="Arial"/>
                <w:color w:val="auto"/>
                <w:lang w:bidi="ar-SA"/>
              </w:rPr>
              <w:t xml:space="preserve"> = 63</w:t>
            </w:r>
          </w:p>
        </w:tc>
        <w:tc>
          <w:tcPr>
            <w:tcW w:w="3685" w:type="dxa"/>
            <w:vMerge w:val="restart"/>
            <w:tcBorders>
              <w:top w:val="single" w:sz="12" w:space="0" w:color="auto"/>
            </w:tcBorders>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СП 42.13330.2016 «Градостроительство. Планировка и застройка городских и сельских поселений. Актуализированная редакция СНиП 2.07.01-89*»; Местные нормативы градостроительного проектирования Аларского района</w:t>
            </w:r>
          </w:p>
        </w:tc>
      </w:tr>
      <w:tr w:rsidR="00863D94" w:rsidRPr="00863D94" w:rsidTr="00863D94">
        <w:trPr>
          <w:cantSplit/>
          <w:trHeight w:val="457"/>
          <w:jc w:val="center"/>
        </w:trPr>
        <w:tc>
          <w:tcPr>
            <w:tcW w:w="1985" w:type="dxa"/>
            <w:vAlign w:val="center"/>
          </w:tcPr>
          <w:p w:rsidR="00863D94" w:rsidRPr="00863D94" w:rsidRDefault="00863D94" w:rsidP="00863D94">
            <w:pPr>
              <w:widowControl/>
              <w:jc w:val="both"/>
              <w:rPr>
                <w:rFonts w:ascii="Arial" w:eastAsia="Times New Roman" w:hAnsi="Arial" w:cs="Arial"/>
                <w:bCs/>
                <w:color w:val="auto"/>
                <w:lang w:bidi="ar-SA"/>
              </w:rPr>
            </w:pPr>
            <w:proofErr w:type="gramStart"/>
            <w:r w:rsidRPr="00863D94">
              <w:rPr>
                <w:rFonts w:ascii="Arial" w:eastAsia="Times New Roman" w:hAnsi="Arial" w:cs="Arial"/>
                <w:bCs/>
                <w:color w:val="auto"/>
                <w:lang w:bidi="ar-SA"/>
              </w:rPr>
              <w:t>Плавательные</w:t>
            </w:r>
            <w:proofErr w:type="gramEnd"/>
          </w:p>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бассейны</w:t>
            </w:r>
          </w:p>
        </w:tc>
        <w:tc>
          <w:tcPr>
            <w:tcW w:w="1843" w:type="dxa"/>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м</w:t>
            </w:r>
            <w:proofErr w:type="gramStart"/>
            <w:r w:rsidRPr="00863D94">
              <w:rPr>
                <w:rFonts w:ascii="Arial" w:eastAsia="Times New Roman" w:hAnsi="Arial" w:cs="Arial"/>
                <w:bCs/>
                <w:color w:val="auto"/>
                <w:vertAlign w:val="superscript"/>
                <w:lang w:bidi="ar-SA"/>
              </w:rPr>
              <w:t>2</w:t>
            </w:r>
            <w:proofErr w:type="gramEnd"/>
            <w:r w:rsidRPr="00863D94">
              <w:rPr>
                <w:rFonts w:ascii="Arial" w:eastAsia="Times New Roman" w:hAnsi="Arial" w:cs="Arial"/>
                <w:bCs/>
                <w:color w:val="auto"/>
                <w:vertAlign w:val="superscript"/>
                <w:lang w:bidi="ar-SA"/>
              </w:rPr>
              <w:t xml:space="preserve"> </w:t>
            </w:r>
            <w:r w:rsidRPr="00863D94">
              <w:rPr>
                <w:rFonts w:ascii="Arial" w:eastAsia="Times New Roman" w:hAnsi="Arial" w:cs="Arial"/>
                <w:bCs/>
                <w:color w:val="auto"/>
                <w:lang w:bidi="ar-SA"/>
              </w:rPr>
              <w:t>зеркала воды на 1 тыс. чел.</w:t>
            </w:r>
          </w:p>
        </w:tc>
        <w:tc>
          <w:tcPr>
            <w:tcW w:w="2126" w:type="dxa"/>
            <w:vAlign w:val="center"/>
          </w:tcPr>
          <w:p w:rsidR="00863D94" w:rsidRPr="00863D94" w:rsidRDefault="00863D94" w:rsidP="00863D94">
            <w:pPr>
              <w:widowControl/>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w:t>
            </w:r>
            <w:proofErr w:type="gramEnd"/>
            <w:r w:rsidRPr="00863D94">
              <w:rPr>
                <w:rFonts w:ascii="Arial" w:eastAsia="Times New Roman" w:hAnsi="Arial" w:cs="Arial"/>
                <w:color w:val="auto"/>
                <w:lang w:bidi="ar-SA"/>
              </w:rPr>
              <w:t xml:space="preserve"> = 20</w:t>
            </w:r>
          </w:p>
        </w:tc>
        <w:tc>
          <w:tcPr>
            <w:tcW w:w="3685" w:type="dxa"/>
            <w:vMerge/>
          </w:tcPr>
          <w:p w:rsidR="00863D94" w:rsidRPr="00863D94" w:rsidRDefault="00863D94" w:rsidP="00863D94">
            <w:pPr>
              <w:widowControl/>
              <w:jc w:val="both"/>
              <w:rPr>
                <w:rFonts w:ascii="Arial" w:eastAsia="Times New Roman" w:hAnsi="Arial" w:cs="Arial"/>
                <w:color w:val="auto"/>
                <w:lang w:bidi="ar-SA"/>
              </w:rPr>
            </w:pPr>
          </w:p>
        </w:tc>
      </w:tr>
      <w:tr w:rsidR="00863D94" w:rsidRPr="00863D94" w:rsidTr="00863D94">
        <w:trPr>
          <w:cantSplit/>
          <w:trHeight w:val="691"/>
          <w:jc w:val="center"/>
        </w:trPr>
        <w:tc>
          <w:tcPr>
            <w:tcW w:w="1985" w:type="dxa"/>
            <w:vAlign w:val="center"/>
          </w:tcPr>
          <w:p w:rsidR="00863D94" w:rsidRPr="00863D94" w:rsidRDefault="00863D94" w:rsidP="00863D94">
            <w:pPr>
              <w:widowControl/>
              <w:jc w:val="both"/>
              <w:rPr>
                <w:rFonts w:ascii="Arial" w:eastAsia="Times New Roman" w:hAnsi="Arial" w:cs="Arial"/>
                <w:bCs/>
                <w:color w:val="auto"/>
                <w:lang w:bidi="ar-SA"/>
              </w:rPr>
            </w:pPr>
            <w:proofErr w:type="gramStart"/>
            <w:r w:rsidRPr="00863D94">
              <w:rPr>
                <w:rFonts w:ascii="Arial" w:eastAsia="Times New Roman" w:hAnsi="Arial" w:cs="Arial"/>
                <w:bCs/>
                <w:color w:val="auto"/>
                <w:lang w:bidi="ar-SA"/>
              </w:rPr>
              <w:t>Плоскостные</w:t>
            </w:r>
            <w:proofErr w:type="gramEnd"/>
          </w:p>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сооружения</w:t>
            </w:r>
          </w:p>
        </w:tc>
        <w:tc>
          <w:tcPr>
            <w:tcW w:w="1843" w:type="dxa"/>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м</w:t>
            </w:r>
            <w:proofErr w:type="gramStart"/>
            <w:r w:rsidRPr="00863D94">
              <w:rPr>
                <w:rFonts w:ascii="Arial" w:eastAsia="Times New Roman" w:hAnsi="Arial" w:cs="Arial"/>
                <w:bCs/>
                <w:color w:val="auto"/>
                <w:vertAlign w:val="superscript"/>
                <w:lang w:bidi="ar-SA"/>
              </w:rPr>
              <w:t>2</w:t>
            </w:r>
            <w:proofErr w:type="gramEnd"/>
            <w:r w:rsidRPr="00863D94">
              <w:rPr>
                <w:rFonts w:ascii="Arial" w:eastAsia="Times New Roman" w:hAnsi="Arial" w:cs="Arial"/>
                <w:bCs/>
                <w:color w:val="auto"/>
                <w:lang w:bidi="ar-SA"/>
              </w:rPr>
              <w:t xml:space="preserve"> плоскостных сооружений на 1 тыс. чел.</w:t>
            </w:r>
          </w:p>
        </w:tc>
        <w:tc>
          <w:tcPr>
            <w:tcW w:w="2126" w:type="dxa"/>
            <w:vAlign w:val="center"/>
          </w:tcPr>
          <w:p w:rsidR="00863D94" w:rsidRPr="00863D94" w:rsidRDefault="00863D94" w:rsidP="00863D94">
            <w:pPr>
              <w:widowControl/>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w:t>
            </w:r>
            <w:proofErr w:type="gramEnd"/>
            <w:r w:rsidRPr="00863D94">
              <w:rPr>
                <w:rFonts w:ascii="Arial" w:eastAsia="Times New Roman" w:hAnsi="Arial" w:cs="Arial"/>
                <w:color w:val="auto"/>
                <w:lang w:bidi="ar-SA"/>
              </w:rPr>
              <w:t xml:space="preserve"> = 1800</w:t>
            </w:r>
          </w:p>
        </w:tc>
        <w:tc>
          <w:tcPr>
            <w:tcW w:w="3685" w:type="dxa"/>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Местные нормативы градостроительного проектирования Аларского района</w:t>
            </w:r>
          </w:p>
        </w:tc>
      </w:tr>
    </w:tbl>
    <w:p w:rsidR="00863D94" w:rsidRPr="00863D94" w:rsidRDefault="00863D94" w:rsidP="00863D94">
      <w:pPr>
        <w:widowControl/>
        <w:ind w:firstLine="426"/>
        <w:jc w:val="both"/>
        <w:rPr>
          <w:rFonts w:ascii="Arial" w:eastAsia="Times New Roman" w:hAnsi="Arial" w:cs="Arial"/>
          <w:b/>
          <w:bCs/>
          <w:color w:val="auto"/>
          <w:lang w:bidi="ar-SA"/>
        </w:rPr>
      </w:pPr>
      <w:r w:rsidRPr="00863D94">
        <w:rPr>
          <w:rFonts w:ascii="Arial" w:eastAsia="Times New Roman" w:hAnsi="Arial" w:cs="Arial"/>
          <w:color w:val="auto"/>
          <w:lang w:bidi="ar-SA"/>
        </w:rPr>
        <w:t>Максимально допустимый уровень доступности для населения муниципального образования объектов физической культуры и массового спорта принимается по таблице 7.</w:t>
      </w:r>
    </w:p>
    <w:p w:rsidR="00863D94" w:rsidRPr="00863D94" w:rsidRDefault="00863D94" w:rsidP="00863D94">
      <w:pPr>
        <w:widowControl/>
        <w:ind w:firstLine="426"/>
        <w:jc w:val="both"/>
        <w:rPr>
          <w:rFonts w:ascii="Arial" w:eastAsia="Times New Roman" w:hAnsi="Arial" w:cs="Arial"/>
          <w:b/>
          <w:color w:val="auto"/>
          <w:lang w:bidi="ar-SA"/>
        </w:rPr>
      </w:pPr>
      <w:r w:rsidRPr="00863D94">
        <w:rPr>
          <w:rFonts w:ascii="Arial" w:eastAsia="Times New Roman" w:hAnsi="Arial" w:cs="Arial"/>
          <w:b/>
          <w:color w:val="auto"/>
          <w:lang w:bidi="ar-SA"/>
        </w:rPr>
        <w:t>Таблица 7 – Максимально допустимый уровень доступности объектов физкультуры и массового спорта</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94"/>
        <w:gridCol w:w="2126"/>
        <w:gridCol w:w="1417"/>
        <w:gridCol w:w="3402"/>
      </w:tblGrid>
      <w:tr w:rsidR="00863D94" w:rsidRPr="00863D94" w:rsidTr="00863D94">
        <w:trPr>
          <w:cantSplit/>
          <w:trHeight w:val="307"/>
          <w:tblHeader/>
          <w:jc w:val="center"/>
        </w:trPr>
        <w:tc>
          <w:tcPr>
            <w:tcW w:w="2694"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Наименование объектов</w:t>
            </w:r>
          </w:p>
        </w:tc>
        <w:tc>
          <w:tcPr>
            <w:tcW w:w="2126"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Единица измерения</w:t>
            </w:r>
          </w:p>
        </w:tc>
        <w:tc>
          <w:tcPr>
            <w:tcW w:w="1417"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Показатель</w:t>
            </w:r>
          </w:p>
        </w:tc>
        <w:tc>
          <w:tcPr>
            <w:tcW w:w="3402"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Обоснование</w:t>
            </w:r>
          </w:p>
        </w:tc>
      </w:tr>
      <w:tr w:rsidR="00863D94" w:rsidRPr="00863D94" w:rsidTr="00863D94">
        <w:trPr>
          <w:cantSplit/>
          <w:trHeight w:val="73"/>
          <w:tblHeader/>
          <w:jc w:val="center"/>
        </w:trPr>
        <w:tc>
          <w:tcPr>
            <w:tcW w:w="2694"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1</w:t>
            </w:r>
          </w:p>
        </w:tc>
        <w:tc>
          <w:tcPr>
            <w:tcW w:w="2126"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2</w:t>
            </w:r>
          </w:p>
        </w:tc>
        <w:tc>
          <w:tcPr>
            <w:tcW w:w="1417"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3</w:t>
            </w:r>
          </w:p>
        </w:tc>
        <w:tc>
          <w:tcPr>
            <w:tcW w:w="3402" w:type="dxa"/>
            <w:tcBorders>
              <w:top w:val="single" w:sz="12" w:space="0" w:color="auto"/>
              <w:bottom w:val="single" w:sz="12" w:space="0" w:color="auto"/>
            </w:tcBorders>
            <w:vAlign w:val="center"/>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4</w:t>
            </w:r>
          </w:p>
        </w:tc>
      </w:tr>
      <w:tr w:rsidR="00863D94" w:rsidRPr="00863D94" w:rsidTr="00863D94">
        <w:trPr>
          <w:cantSplit/>
          <w:trHeight w:val="292"/>
          <w:jc w:val="center"/>
        </w:trPr>
        <w:tc>
          <w:tcPr>
            <w:tcW w:w="2694" w:type="dxa"/>
            <w:tcBorders>
              <w:top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Спортивные залы</w:t>
            </w:r>
          </w:p>
        </w:tc>
        <w:tc>
          <w:tcPr>
            <w:tcW w:w="2126" w:type="dxa"/>
            <w:tcBorders>
              <w:top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мин</w:t>
            </w:r>
          </w:p>
        </w:tc>
        <w:tc>
          <w:tcPr>
            <w:tcW w:w="1417" w:type="dxa"/>
            <w:tcBorders>
              <w:top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color w:val="auto"/>
                <w:lang w:bidi="ar-SA"/>
              </w:rPr>
              <w:t>30*</w:t>
            </w:r>
          </w:p>
        </w:tc>
        <w:tc>
          <w:tcPr>
            <w:tcW w:w="3402" w:type="dxa"/>
            <w:vMerge w:val="restart"/>
            <w:tcBorders>
              <w:top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color w:val="auto"/>
                <w:lang w:bidi="ar-SA"/>
              </w:rPr>
              <w:t>Местные нормативы градостроительного проектирования Аларского района</w:t>
            </w:r>
          </w:p>
        </w:tc>
      </w:tr>
      <w:tr w:rsidR="00863D94" w:rsidRPr="00863D94" w:rsidTr="00863D94">
        <w:trPr>
          <w:cantSplit/>
          <w:trHeight w:val="262"/>
          <w:jc w:val="center"/>
        </w:trPr>
        <w:tc>
          <w:tcPr>
            <w:tcW w:w="2694" w:type="dxa"/>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Плавательные бассейны</w:t>
            </w:r>
          </w:p>
        </w:tc>
        <w:tc>
          <w:tcPr>
            <w:tcW w:w="2126" w:type="dxa"/>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час</w:t>
            </w:r>
          </w:p>
        </w:tc>
        <w:tc>
          <w:tcPr>
            <w:tcW w:w="1417" w:type="dxa"/>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color w:val="auto"/>
                <w:lang w:bidi="ar-SA"/>
              </w:rPr>
              <w:t>2*</w:t>
            </w:r>
          </w:p>
        </w:tc>
        <w:tc>
          <w:tcPr>
            <w:tcW w:w="3402" w:type="dxa"/>
            <w:vMerge/>
            <w:vAlign w:val="center"/>
          </w:tcPr>
          <w:p w:rsidR="00863D94" w:rsidRPr="00863D94" w:rsidRDefault="00863D94" w:rsidP="00863D94">
            <w:pPr>
              <w:widowControl/>
              <w:jc w:val="both"/>
              <w:rPr>
                <w:rFonts w:ascii="Arial" w:eastAsia="Times New Roman" w:hAnsi="Arial" w:cs="Arial"/>
                <w:bCs/>
                <w:color w:val="auto"/>
                <w:lang w:bidi="ar-SA"/>
              </w:rPr>
            </w:pPr>
          </w:p>
        </w:tc>
      </w:tr>
      <w:tr w:rsidR="00863D94" w:rsidRPr="00863D94" w:rsidTr="00863D94">
        <w:trPr>
          <w:cantSplit/>
          <w:trHeight w:val="734"/>
          <w:jc w:val="center"/>
        </w:trPr>
        <w:tc>
          <w:tcPr>
            <w:tcW w:w="2694" w:type="dxa"/>
            <w:tcBorders>
              <w:bottom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Плоскостные сооружения</w:t>
            </w:r>
          </w:p>
        </w:tc>
        <w:tc>
          <w:tcPr>
            <w:tcW w:w="2126" w:type="dxa"/>
            <w:tcBorders>
              <w:bottom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bCs/>
                <w:color w:val="auto"/>
                <w:lang w:bidi="ar-SA"/>
              </w:rPr>
              <w:t>м</w:t>
            </w:r>
          </w:p>
        </w:tc>
        <w:tc>
          <w:tcPr>
            <w:tcW w:w="1417" w:type="dxa"/>
            <w:tcBorders>
              <w:bottom w:val="single" w:sz="12" w:space="0" w:color="auto"/>
            </w:tcBorders>
            <w:vAlign w:val="center"/>
          </w:tcPr>
          <w:p w:rsidR="00863D94" w:rsidRPr="00863D94" w:rsidRDefault="00863D94" w:rsidP="00863D94">
            <w:pPr>
              <w:widowControl/>
              <w:jc w:val="both"/>
              <w:rPr>
                <w:rFonts w:ascii="Arial" w:eastAsia="Times New Roman" w:hAnsi="Arial" w:cs="Arial"/>
                <w:bCs/>
                <w:color w:val="auto"/>
                <w:lang w:bidi="ar-SA"/>
              </w:rPr>
            </w:pPr>
            <w:r w:rsidRPr="00863D94">
              <w:rPr>
                <w:rFonts w:ascii="Arial" w:eastAsia="Times New Roman" w:hAnsi="Arial" w:cs="Arial"/>
                <w:color w:val="auto"/>
                <w:lang w:bidi="ar-SA"/>
              </w:rPr>
              <w:t>1500</w:t>
            </w:r>
          </w:p>
        </w:tc>
        <w:tc>
          <w:tcPr>
            <w:tcW w:w="3402" w:type="dxa"/>
            <w:tcBorders>
              <w:bottom w:val="single" w:sz="12" w:space="0" w:color="auto"/>
            </w:tcBorders>
            <w:vAlign w:val="center"/>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Местные нормативы градостроительного проектирования Аларского района</w:t>
            </w:r>
          </w:p>
        </w:tc>
      </w:tr>
    </w:tbl>
    <w:p w:rsidR="00863D94" w:rsidRPr="00863D94" w:rsidRDefault="00863D94" w:rsidP="00863D94">
      <w:pPr>
        <w:widowControl/>
        <w:ind w:firstLine="426"/>
        <w:jc w:val="both"/>
        <w:rPr>
          <w:rFonts w:ascii="Arial" w:eastAsia="Times New Roman" w:hAnsi="Arial" w:cs="Arial"/>
          <w:i/>
          <w:color w:val="auto"/>
          <w:lang w:bidi="ar-SA"/>
        </w:rPr>
      </w:pPr>
      <w:r w:rsidRPr="00863D94">
        <w:rPr>
          <w:rFonts w:ascii="Arial" w:eastAsia="Times New Roman" w:hAnsi="Arial" w:cs="Arial"/>
          <w:i/>
          <w:color w:val="auto"/>
          <w:lang w:bidi="ar-SA"/>
        </w:rPr>
        <w:t xml:space="preserve">Примечание: * </w:t>
      </w:r>
      <w:r w:rsidRPr="00863D94">
        <w:rPr>
          <w:rFonts w:ascii="Arial" w:eastAsia="Times New Roman" w:hAnsi="Arial" w:cs="Arial"/>
          <w:b/>
          <w:i/>
          <w:color w:val="auto"/>
          <w:lang w:bidi="ar-SA"/>
        </w:rPr>
        <w:t xml:space="preserve">– </w:t>
      </w:r>
      <w:r w:rsidRPr="00863D94">
        <w:rPr>
          <w:rFonts w:ascii="Arial" w:eastAsia="Times New Roman" w:hAnsi="Arial" w:cs="Arial"/>
          <w:i/>
          <w:color w:val="auto"/>
          <w:lang w:bidi="ar-SA"/>
        </w:rPr>
        <w:t>транспортная доступность.</w:t>
      </w:r>
      <w:r w:rsidRPr="00863D94">
        <w:rPr>
          <w:rFonts w:ascii="Arial" w:eastAsia="Times New Roman" w:hAnsi="Arial" w:cs="Arial"/>
          <w:i/>
          <w:iCs/>
          <w:color w:val="auto"/>
          <w:lang w:bidi="ar-SA"/>
        </w:rPr>
        <w:t xml:space="preserve"> </w:t>
      </w:r>
    </w:p>
    <w:p w:rsidR="00863D94" w:rsidRPr="00863D94" w:rsidRDefault="00863D94" w:rsidP="00863D94">
      <w:pPr>
        <w:widowControl/>
        <w:ind w:firstLine="426"/>
        <w:jc w:val="both"/>
        <w:rPr>
          <w:rFonts w:ascii="Arial" w:eastAsia="Times New Roman" w:hAnsi="Arial" w:cs="Arial"/>
          <w:color w:val="auto"/>
          <w:lang w:bidi="ar-SA"/>
        </w:rPr>
      </w:pPr>
    </w:p>
    <w:p w:rsidR="00863D94" w:rsidRPr="00863D94" w:rsidRDefault="00863D94" w:rsidP="00863D94">
      <w:pPr>
        <w:widowControl/>
        <w:ind w:firstLine="426"/>
        <w:jc w:val="center"/>
        <w:rPr>
          <w:rFonts w:ascii="Arial" w:eastAsia="Times New Roman" w:hAnsi="Arial" w:cs="Arial"/>
          <w:color w:val="auto"/>
          <w:lang w:bidi="ar-SA"/>
        </w:rPr>
      </w:pPr>
      <w:r w:rsidRPr="00863D94">
        <w:rPr>
          <w:rFonts w:ascii="Arial" w:eastAsia="Times New Roman" w:hAnsi="Arial" w:cs="Arial"/>
          <w:color w:val="auto"/>
          <w:lang w:bidi="ar-SA"/>
        </w:rPr>
        <w:t>3.2. Организации культуры и досуга, благоустройство</w:t>
      </w:r>
    </w:p>
    <w:p w:rsidR="00863D94" w:rsidRPr="00863D94" w:rsidRDefault="00863D94" w:rsidP="00863D94">
      <w:pPr>
        <w:widowControl/>
        <w:ind w:firstLine="426"/>
        <w:jc w:val="center"/>
        <w:rPr>
          <w:rFonts w:ascii="Arial" w:eastAsia="Times New Roman" w:hAnsi="Arial" w:cs="Arial"/>
          <w:color w:val="auto"/>
          <w:lang w:bidi="ar-SA"/>
        </w:rPr>
      </w:pP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Культурная деятельность это деятельность по сохранению, созданию, распространению и освоению культурных ценностей.</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К полномочиям органов местного самоуправления поселения в области культуры, в том числе, относятся:</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xml:space="preserve">– организация библиотечного обслуживания населения, комплектование и обеспечение </w:t>
      </w:r>
      <w:proofErr w:type="gramStart"/>
      <w:r w:rsidRPr="00863D94">
        <w:rPr>
          <w:rFonts w:ascii="Arial" w:eastAsia="Times New Roman" w:hAnsi="Arial" w:cs="Arial"/>
          <w:color w:val="auto"/>
          <w:lang w:bidi="ar-SA"/>
        </w:rPr>
        <w:t>сохранности библиотечных фондов библиотек поселения</w:t>
      </w:r>
      <w:proofErr w:type="gramEnd"/>
      <w:r w:rsidRPr="00863D94">
        <w:rPr>
          <w:rFonts w:ascii="Arial" w:eastAsia="Times New Roman" w:hAnsi="Arial" w:cs="Arial"/>
          <w:color w:val="auto"/>
          <w:lang w:bidi="ar-SA"/>
        </w:rPr>
        <w:t>;</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создание условий для организации досуга и обеспечения жителей поселения услугами организаций культуры.</w:t>
      </w:r>
    </w:p>
    <w:p w:rsidR="00863D94" w:rsidRPr="00863D94" w:rsidRDefault="00863D94" w:rsidP="00863D94">
      <w:pPr>
        <w:widowControl/>
        <w:ind w:firstLine="426"/>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Организация библиотечного обслуживания населения осуществляется путем создания общедоступных библиотек, которые предоставляют возможность пользования их фондами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w:t>
      </w:r>
      <w:proofErr w:type="gramEnd"/>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В соответствие с порядком учреждения и формами собственности выделяется в отдельный вид библиотек – муниципальные библиотеки, учрежденные органами местного самоуправления. Муниципальные библиотеки получают статус юридического лица с момента их регистрации в порядке, установленном действующим законодательством.</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Музеи в Российской Федерации создаются в форме учреждений для осуществления культурных, образовательных и научных функций некоммерческого характера.</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Целями создания музеев в Российской Федерации являются:</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осуществление просветительной, научно-исследовательской и образовательной деятельности;</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хранение музейных предметов и музейных коллекций;</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выявление и собирание музейных предметов и музейных коллекций;</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изучение музейных предметов и музейных коллекций;</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публикация музейных предметов и музейных коллекций.</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xml:space="preserve">Целями создания музеев-заповедников в Российской Федерации могут являться обеспечение режима содержания достопримечательного места, отнесенного к историко-культурному заповеднику, или ансамбля, сохранение в границах территории музея-заповедника исторически сложившихся видов деятельности (в том числе поддержание традиционного образа жизни и природопользования), осуществляемых сложившимися, характерными для данной территории способами, </w:t>
      </w:r>
      <w:proofErr w:type="gramStart"/>
      <w:r w:rsidRPr="00863D94">
        <w:rPr>
          <w:rFonts w:ascii="Arial" w:eastAsia="Times New Roman" w:hAnsi="Arial" w:cs="Arial"/>
          <w:color w:val="auto"/>
          <w:lang w:bidi="ar-SA"/>
        </w:rPr>
        <w:t>народных художественных</w:t>
      </w:r>
      <w:proofErr w:type="gramEnd"/>
      <w:r w:rsidRPr="00863D94">
        <w:rPr>
          <w:rFonts w:ascii="Arial" w:eastAsia="Times New Roman" w:hAnsi="Arial" w:cs="Arial"/>
          <w:color w:val="auto"/>
          <w:lang w:bidi="ar-SA"/>
        </w:rPr>
        <w:t xml:space="preserve"> промыслов и ремесел, осуществление экскурсионного обслуживания, предоставление информационных услуг, а также создание условий для туристской деятельности.</w:t>
      </w:r>
    </w:p>
    <w:p w:rsidR="00863D94" w:rsidRPr="00863D94" w:rsidRDefault="00863D94" w:rsidP="00863D94">
      <w:pPr>
        <w:widowControl/>
        <w:autoSpaceDE w:val="0"/>
        <w:autoSpaceDN w:val="0"/>
        <w:adjustRightInd w:val="0"/>
        <w:ind w:firstLine="440"/>
        <w:jc w:val="both"/>
        <w:rPr>
          <w:rFonts w:ascii="Arial" w:eastAsia="Times New Roman" w:hAnsi="Arial" w:cs="Arial"/>
          <w:color w:val="auto"/>
          <w:lang w:bidi="ar-SA"/>
        </w:rPr>
      </w:pPr>
      <w:r w:rsidRPr="00863D94">
        <w:rPr>
          <w:rFonts w:ascii="Arial" w:eastAsia="Times New Roman" w:hAnsi="Arial" w:cs="Arial"/>
          <w:color w:val="auto"/>
          <w:lang w:bidi="ar-SA"/>
        </w:rPr>
        <w:t>Минимально допустимый уровень обеспеченности объектами культуры следует принимать по таблице 8.</w:t>
      </w:r>
    </w:p>
    <w:p w:rsidR="00863D94" w:rsidRPr="00863D94" w:rsidRDefault="00863D94" w:rsidP="00863D94">
      <w:pPr>
        <w:widowControl/>
        <w:autoSpaceDE w:val="0"/>
        <w:autoSpaceDN w:val="0"/>
        <w:adjustRightInd w:val="0"/>
        <w:ind w:firstLine="440"/>
        <w:jc w:val="both"/>
        <w:rPr>
          <w:rFonts w:ascii="Arial" w:eastAsia="Times New Roman" w:hAnsi="Arial" w:cs="Arial"/>
          <w:color w:val="auto"/>
          <w:lang w:bidi="ar-SA"/>
        </w:rPr>
      </w:pPr>
    </w:p>
    <w:p w:rsidR="00863D94" w:rsidRPr="00863D94" w:rsidRDefault="00863D94" w:rsidP="00863D94">
      <w:pPr>
        <w:widowControl/>
        <w:autoSpaceDE w:val="0"/>
        <w:autoSpaceDN w:val="0"/>
        <w:adjustRightInd w:val="0"/>
        <w:jc w:val="both"/>
        <w:rPr>
          <w:rFonts w:ascii="Arial" w:eastAsia="Times New Roman" w:hAnsi="Arial" w:cs="Arial"/>
          <w:b/>
          <w:color w:val="auto"/>
          <w:lang w:bidi="ar-SA"/>
        </w:rPr>
      </w:pPr>
      <w:r w:rsidRPr="00863D94">
        <w:rPr>
          <w:rFonts w:ascii="Arial" w:eastAsia="Times New Roman" w:hAnsi="Arial" w:cs="Arial"/>
          <w:b/>
          <w:color w:val="auto"/>
          <w:lang w:bidi="ar-SA"/>
        </w:rPr>
        <w:t>Таблица 8 - Минимально допустимый уровень обеспеченности объектами культуры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28"/>
        <w:gridCol w:w="3586"/>
      </w:tblGrid>
      <w:tr w:rsidR="00863D94" w:rsidRPr="00863D94" w:rsidTr="00863D94">
        <w:trPr>
          <w:trHeight w:val="347"/>
        </w:trPr>
        <w:tc>
          <w:tcPr>
            <w:tcW w:w="534" w:type="dxa"/>
          </w:tcPr>
          <w:p w:rsidR="00863D94" w:rsidRPr="00863D94" w:rsidRDefault="00863D94" w:rsidP="00863D94">
            <w:pPr>
              <w:widowControl/>
              <w:autoSpaceDE w:val="0"/>
              <w:autoSpaceDN w:val="0"/>
              <w:adjustRightInd w:val="0"/>
              <w:ind w:firstLine="440"/>
              <w:rPr>
                <w:rFonts w:ascii="Arial" w:eastAsia="Times New Roman" w:hAnsi="Arial" w:cs="Arial"/>
                <w:color w:val="auto"/>
                <w:sz w:val="22"/>
                <w:szCs w:val="22"/>
                <w:lang w:bidi="ar-SA"/>
              </w:rPr>
            </w:pPr>
            <w:r w:rsidRPr="00863D94">
              <w:rPr>
                <w:rFonts w:ascii="Arial" w:eastAsia="Times New Roman" w:hAnsi="Arial" w:cs="Arial"/>
                <w:color w:val="auto"/>
                <w:sz w:val="22"/>
                <w:szCs w:val="22"/>
                <w:lang w:bidi="ar-SA"/>
              </w:rPr>
              <w:t>№</w:t>
            </w:r>
          </w:p>
        </w:tc>
        <w:tc>
          <w:tcPr>
            <w:tcW w:w="5528" w:type="dxa"/>
          </w:tcPr>
          <w:p w:rsidR="00863D94" w:rsidRPr="00863D94" w:rsidRDefault="00863D94" w:rsidP="00863D94">
            <w:pPr>
              <w:widowControl/>
              <w:autoSpaceDE w:val="0"/>
              <w:autoSpaceDN w:val="0"/>
              <w:adjustRightInd w:val="0"/>
              <w:ind w:firstLine="6"/>
              <w:rPr>
                <w:rFonts w:ascii="Arial" w:eastAsia="Times New Roman" w:hAnsi="Arial" w:cs="Arial"/>
                <w:color w:val="auto"/>
                <w:sz w:val="22"/>
                <w:szCs w:val="22"/>
                <w:lang w:bidi="ar-SA"/>
              </w:rPr>
            </w:pPr>
            <w:r w:rsidRPr="00863D94">
              <w:rPr>
                <w:rFonts w:ascii="Arial" w:eastAsia="Times New Roman" w:hAnsi="Arial" w:cs="Arial"/>
                <w:color w:val="auto"/>
                <w:sz w:val="22"/>
                <w:szCs w:val="22"/>
                <w:lang w:bidi="ar-SA"/>
              </w:rPr>
              <w:t>Наименование объекта</w:t>
            </w:r>
          </w:p>
        </w:tc>
        <w:tc>
          <w:tcPr>
            <w:tcW w:w="3586" w:type="dxa"/>
          </w:tcPr>
          <w:p w:rsidR="00863D94" w:rsidRPr="00863D94" w:rsidRDefault="00863D94" w:rsidP="00863D94">
            <w:pPr>
              <w:widowControl/>
              <w:autoSpaceDE w:val="0"/>
              <w:autoSpaceDN w:val="0"/>
              <w:adjustRightInd w:val="0"/>
              <w:rPr>
                <w:rFonts w:ascii="Arial" w:eastAsia="Times New Roman" w:hAnsi="Arial" w:cs="Arial"/>
                <w:color w:val="auto"/>
                <w:sz w:val="22"/>
                <w:szCs w:val="22"/>
                <w:lang w:bidi="ar-SA"/>
              </w:rPr>
            </w:pPr>
            <w:r w:rsidRPr="00863D94">
              <w:rPr>
                <w:rFonts w:ascii="Arial" w:eastAsia="Times New Roman" w:hAnsi="Arial" w:cs="Arial"/>
                <w:color w:val="auto"/>
                <w:sz w:val="22"/>
                <w:szCs w:val="22"/>
                <w:lang w:bidi="ar-SA"/>
              </w:rPr>
              <w:t>Уровень обеспеченности</w:t>
            </w:r>
          </w:p>
        </w:tc>
      </w:tr>
      <w:tr w:rsidR="00863D94" w:rsidRPr="00863D94" w:rsidTr="00863D94">
        <w:trPr>
          <w:trHeight w:val="410"/>
        </w:trPr>
        <w:tc>
          <w:tcPr>
            <w:tcW w:w="534" w:type="dxa"/>
          </w:tcPr>
          <w:p w:rsidR="00863D94" w:rsidRPr="00863D94" w:rsidRDefault="00863D94" w:rsidP="00863D94">
            <w:pPr>
              <w:widowControl/>
              <w:autoSpaceDE w:val="0"/>
              <w:autoSpaceDN w:val="0"/>
              <w:adjustRightInd w:val="0"/>
              <w:ind w:firstLine="440"/>
              <w:rPr>
                <w:rFonts w:ascii="Arial" w:eastAsia="Times New Roman" w:hAnsi="Arial" w:cs="Arial"/>
                <w:color w:val="auto"/>
                <w:sz w:val="22"/>
                <w:szCs w:val="22"/>
                <w:lang w:bidi="ar-SA"/>
              </w:rPr>
            </w:pPr>
            <w:r w:rsidRPr="00863D94">
              <w:rPr>
                <w:rFonts w:ascii="Arial" w:eastAsia="Times New Roman" w:hAnsi="Arial" w:cs="Arial"/>
                <w:color w:val="auto"/>
                <w:sz w:val="22"/>
                <w:szCs w:val="22"/>
                <w:lang w:bidi="ar-SA"/>
              </w:rPr>
              <w:t>11.</w:t>
            </w:r>
          </w:p>
        </w:tc>
        <w:tc>
          <w:tcPr>
            <w:tcW w:w="5528" w:type="dxa"/>
          </w:tcPr>
          <w:p w:rsidR="00863D94" w:rsidRPr="00863D94" w:rsidRDefault="00863D94" w:rsidP="00863D94">
            <w:pPr>
              <w:widowControl/>
              <w:autoSpaceDE w:val="0"/>
              <w:autoSpaceDN w:val="0"/>
              <w:adjustRightInd w:val="0"/>
              <w:ind w:firstLine="6"/>
              <w:rPr>
                <w:rFonts w:ascii="Arial" w:eastAsia="Times New Roman" w:hAnsi="Arial" w:cs="Arial"/>
                <w:color w:val="auto"/>
                <w:sz w:val="22"/>
                <w:szCs w:val="22"/>
                <w:lang w:bidi="ar-SA"/>
              </w:rPr>
            </w:pPr>
            <w:r w:rsidRPr="00863D94">
              <w:rPr>
                <w:rFonts w:ascii="Arial" w:eastAsia="Times New Roman" w:hAnsi="Arial" w:cs="Arial"/>
                <w:color w:val="auto"/>
                <w:sz w:val="22"/>
                <w:szCs w:val="22"/>
                <w:lang w:bidi="ar-SA"/>
              </w:rPr>
              <w:t>Муниципальные библиотеки</w:t>
            </w:r>
          </w:p>
        </w:tc>
        <w:tc>
          <w:tcPr>
            <w:tcW w:w="3586" w:type="dxa"/>
          </w:tcPr>
          <w:p w:rsidR="00863D94" w:rsidRPr="00863D94" w:rsidRDefault="00863D94" w:rsidP="00863D94">
            <w:pPr>
              <w:widowControl/>
              <w:autoSpaceDE w:val="0"/>
              <w:autoSpaceDN w:val="0"/>
              <w:adjustRightInd w:val="0"/>
              <w:rPr>
                <w:rFonts w:ascii="Arial" w:eastAsia="Times New Roman" w:hAnsi="Arial" w:cs="Arial"/>
                <w:color w:val="auto"/>
                <w:sz w:val="22"/>
                <w:szCs w:val="22"/>
                <w:lang w:bidi="ar-SA"/>
              </w:rPr>
            </w:pPr>
            <w:r w:rsidRPr="00863D94">
              <w:rPr>
                <w:rFonts w:ascii="Arial" w:eastAsia="Times New Roman" w:hAnsi="Arial" w:cs="Arial"/>
                <w:color w:val="auto"/>
                <w:sz w:val="22"/>
                <w:szCs w:val="22"/>
                <w:lang w:bidi="ar-SA"/>
              </w:rPr>
              <w:t>1*</w:t>
            </w:r>
          </w:p>
        </w:tc>
      </w:tr>
      <w:tr w:rsidR="00863D94" w:rsidRPr="00863D94" w:rsidTr="00863D94">
        <w:trPr>
          <w:trHeight w:val="410"/>
        </w:trPr>
        <w:tc>
          <w:tcPr>
            <w:tcW w:w="534" w:type="dxa"/>
          </w:tcPr>
          <w:p w:rsidR="00863D94" w:rsidRPr="00863D94" w:rsidRDefault="00863D94" w:rsidP="00863D94">
            <w:pPr>
              <w:widowControl/>
              <w:autoSpaceDE w:val="0"/>
              <w:autoSpaceDN w:val="0"/>
              <w:adjustRightInd w:val="0"/>
              <w:ind w:firstLine="440"/>
              <w:rPr>
                <w:rFonts w:ascii="Arial" w:eastAsia="Times New Roman" w:hAnsi="Arial" w:cs="Arial"/>
                <w:color w:val="auto"/>
                <w:sz w:val="22"/>
                <w:szCs w:val="22"/>
                <w:lang w:bidi="ar-SA"/>
              </w:rPr>
            </w:pPr>
            <w:r w:rsidRPr="00863D94">
              <w:rPr>
                <w:rFonts w:ascii="Arial" w:eastAsia="Times New Roman" w:hAnsi="Arial" w:cs="Arial"/>
                <w:color w:val="auto"/>
                <w:sz w:val="22"/>
                <w:szCs w:val="22"/>
                <w:lang w:bidi="ar-SA"/>
              </w:rPr>
              <w:t>12.</w:t>
            </w:r>
          </w:p>
        </w:tc>
        <w:tc>
          <w:tcPr>
            <w:tcW w:w="5528" w:type="dxa"/>
          </w:tcPr>
          <w:p w:rsidR="00863D94" w:rsidRPr="00863D94" w:rsidRDefault="00863D94" w:rsidP="00863D94">
            <w:pPr>
              <w:widowControl/>
              <w:autoSpaceDE w:val="0"/>
              <w:autoSpaceDN w:val="0"/>
              <w:adjustRightInd w:val="0"/>
              <w:ind w:firstLine="6"/>
              <w:rPr>
                <w:rFonts w:ascii="Arial" w:eastAsia="Times New Roman" w:hAnsi="Arial" w:cs="Arial"/>
                <w:color w:val="auto"/>
                <w:sz w:val="22"/>
                <w:szCs w:val="22"/>
                <w:lang w:bidi="ar-SA"/>
              </w:rPr>
            </w:pPr>
            <w:r w:rsidRPr="00863D94">
              <w:rPr>
                <w:rFonts w:ascii="Arial" w:eastAsia="Times New Roman" w:hAnsi="Arial" w:cs="Arial"/>
                <w:color w:val="auto"/>
                <w:sz w:val="22"/>
                <w:szCs w:val="22"/>
                <w:lang w:bidi="ar-SA"/>
              </w:rPr>
              <w:t>Муниципальные музеи</w:t>
            </w:r>
          </w:p>
        </w:tc>
        <w:tc>
          <w:tcPr>
            <w:tcW w:w="3586" w:type="dxa"/>
          </w:tcPr>
          <w:p w:rsidR="00863D94" w:rsidRPr="00863D94" w:rsidRDefault="00863D94" w:rsidP="00863D94">
            <w:pPr>
              <w:widowControl/>
              <w:autoSpaceDE w:val="0"/>
              <w:autoSpaceDN w:val="0"/>
              <w:adjustRightInd w:val="0"/>
              <w:rPr>
                <w:rFonts w:ascii="Arial" w:eastAsia="Times New Roman" w:hAnsi="Arial" w:cs="Arial"/>
                <w:sz w:val="22"/>
                <w:szCs w:val="22"/>
                <w:lang w:bidi="ar-SA"/>
              </w:rPr>
            </w:pPr>
            <w:r w:rsidRPr="00863D94">
              <w:rPr>
                <w:rFonts w:ascii="Arial" w:eastAsia="Times New Roman" w:hAnsi="Arial" w:cs="Arial"/>
                <w:sz w:val="22"/>
                <w:szCs w:val="22"/>
                <w:lang w:bidi="ar-SA"/>
              </w:rPr>
              <w:t xml:space="preserve">1 на 5-10 тыс. человек** </w:t>
            </w:r>
          </w:p>
          <w:p w:rsidR="00863D94" w:rsidRPr="00863D94" w:rsidRDefault="00863D94" w:rsidP="00863D94">
            <w:pPr>
              <w:widowControl/>
              <w:autoSpaceDE w:val="0"/>
              <w:autoSpaceDN w:val="0"/>
              <w:adjustRightInd w:val="0"/>
              <w:rPr>
                <w:rFonts w:ascii="Arial" w:eastAsia="Times New Roman" w:hAnsi="Arial" w:cs="Arial"/>
                <w:color w:val="auto"/>
                <w:sz w:val="22"/>
                <w:szCs w:val="22"/>
                <w:lang w:bidi="ar-SA"/>
              </w:rPr>
            </w:pPr>
          </w:p>
        </w:tc>
      </w:tr>
      <w:tr w:rsidR="00863D94" w:rsidRPr="00863D94" w:rsidTr="00863D94">
        <w:trPr>
          <w:trHeight w:val="415"/>
        </w:trPr>
        <w:tc>
          <w:tcPr>
            <w:tcW w:w="534" w:type="dxa"/>
          </w:tcPr>
          <w:p w:rsidR="00863D94" w:rsidRPr="00863D94" w:rsidRDefault="00863D94" w:rsidP="00863D94">
            <w:pPr>
              <w:widowControl/>
              <w:autoSpaceDE w:val="0"/>
              <w:autoSpaceDN w:val="0"/>
              <w:adjustRightInd w:val="0"/>
              <w:ind w:firstLine="440"/>
              <w:rPr>
                <w:rFonts w:ascii="Arial" w:eastAsia="Times New Roman" w:hAnsi="Arial" w:cs="Arial"/>
                <w:color w:val="auto"/>
                <w:sz w:val="22"/>
                <w:szCs w:val="22"/>
                <w:lang w:bidi="ar-SA"/>
              </w:rPr>
            </w:pPr>
            <w:r w:rsidRPr="00863D94">
              <w:rPr>
                <w:rFonts w:ascii="Arial" w:eastAsia="Times New Roman" w:hAnsi="Arial" w:cs="Arial"/>
                <w:color w:val="auto"/>
                <w:sz w:val="22"/>
                <w:szCs w:val="22"/>
                <w:lang w:bidi="ar-SA"/>
              </w:rPr>
              <w:t xml:space="preserve">23. </w:t>
            </w:r>
          </w:p>
        </w:tc>
        <w:tc>
          <w:tcPr>
            <w:tcW w:w="5528" w:type="dxa"/>
          </w:tcPr>
          <w:p w:rsidR="00863D94" w:rsidRPr="00863D94" w:rsidRDefault="00863D94" w:rsidP="00863D94">
            <w:pPr>
              <w:widowControl/>
              <w:autoSpaceDE w:val="0"/>
              <w:autoSpaceDN w:val="0"/>
              <w:adjustRightInd w:val="0"/>
              <w:rPr>
                <w:rFonts w:ascii="Arial" w:eastAsia="Times New Roman" w:hAnsi="Arial" w:cs="Arial"/>
                <w:sz w:val="22"/>
                <w:szCs w:val="22"/>
                <w:lang w:bidi="ar-SA"/>
              </w:rPr>
            </w:pPr>
            <w:r w:rsidRPr="00863D94">
              <w:rPr>
                <w:rFonts w:ascii="Arial" w:eastAsia="Times New Roman" w:hAnsi="Arial" w:cs="Arial"/>
                <w:sz w:val="22"/>
                <w:szCs w:val="22"/>
                <w:lang w:bidi="ar-SA"/>
              </w:rPr>
              <w:t xml:space="preserve">Учреждения культурно-досугового типа </w:t>
            </w:r>
          </w:p>
          <w:p w:rsidR="00863D94" w:rsidRPr="00863D94" w:rsidRDefault="00863D94" w:rsidP="00863D94">
            <w:pPr>
              <w:widowControl/>
              <w:autoSpaceDE w:val="0"/>
              <w:autoSpaceDN w:val="0"/>
              <w:adjustRightInd w:val="0"/>
              <w:ind w:firstLine="6"/>
              <w:rPr>
                <w:rFonts w:ascii="Arial" w:eastAsia="Times New Roman" w:hAnsi="Arial" w:cs="Arial"/>
                <w:color w:val="auto"/>
                <w:sz w:val="22"/>
                <w:szCs w:val="22"/>
                <w:lang w:bidi="ar-SA"/>
              </w:rPr>
            </w:pPr>
            <w:r w:rsidRPr="00863D94">
              <w:rPr>
                <w:rFonts w:ascii="Arial" w:eastAsia="Times New Roman" w:hAnsi="Arial" w:cs="Arial"/>
                <w:sz w:val="22"/>
                <w:szCs w:val="22"/>
                <w:lang w:bidi="ar-SA"/>
              </w:rPr>
              <w:t>(зрительные места)</w:t>
            </w:r>
            <w:r w:rsidRPr="00863D94">
              <w:rPr>
                <w:rFonts w:ascii="Arial" w:eastAsia="Times New Roman" w:hAnsi="Arial" w:cs="Arial"/>
                <w:sz w:val="28"/>
                <w:szCs w:val="28"/>
                <w:lang w:bidi="ar-SA"/>
              </w:rPr>
              <w:t xml:space="preserve"> </w:t>
            </w:r>
          </w:p>
        </w:tc>
        <w:tc>
          <w:tcPr>
            <w:tcW w:w="3586" w:type="dxa"/>
          </w:tcPr>
          <w:p w:rsidR="00863D94" w:rsidRPr="00863D94" w:rsidRDefault="00863D94" w:rsidP="00863D94">
            <w:pPr>
              <w:widowControl/>
              <w:autoSpaceDE w:val="0"/>
              <w:autoSpaceDN w:val="0"/>
              <w:adjustRightInd w:val="0"/>
              <w:rPr>
                <w:rFonts w:ascii="Arial" w:eastAsia="Times New Roman" w:hAnsi="Arial" w:cs="Arial"/>
                <w:color w:val="auto"/>
                <w:sz w:val="22"/>
                <w:szCs w:val="22"/>
                <w:lang w:bidi="ar-SA"/>
              </w:rPr>
            </w:pPr>
            <w:r w:rsidRPr="00863D94">
              <w:rPr>
                <w:rFonts w:ascii="Arial" w:eastAsia="Times New Roman" w:hAnsi="Arial" w:cs="Arial"/>
                <w:bCs/>
                <w:color w:val="auto"/>
                <w:sz w:val="22"/>
                <w:szCs w:val="22"/>
                <w:lang w:bidi="ar-SA"/>
              </w:rPr>
              <w:t>72 места</w:t>
            </w:r>
          </w:p>
        </w:tc>
      </w:tr>
    </w:tbl>
    <w:p w:rsidR="00863D94" w:rsidRPr="00863D94" w:rsidRDefault="00863D94" w:rsidP="00863D94">
      <w:pPr>
        <w:widowControl/>
        <w:autoSpaceDE w:val="0"/>
        <w:autoSpaceDN w:val="0"/>
        <w:adjustRightInd w:val="0"/>
        <w:jc w:val="both"/>
        <w:rPr>
          <w:rFonts w:ascii="Arial" w:eastAsia="Times New Roman" w:hAnsi="Arial" w:cs="Arial"/>
          <w:lang w:bidi="ar-SA"/>
        </w:rPr>
      </w:pPr>
      <w:r w:rsidRPr="00863D94">
        <w:rPr>
          <w:rFonts w:ascii="Arial" w:eastAsia="Times New Roman" w:hAnsi="Arial" w:cs="Arial"/>
          <w:lang w:bidi="ar-SA"/>
        </w:rPr>
        <w:lastRenderedPageBreak/>
        <w:t xml:space="preserve">*-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 </w:t>
      </w:r>
    </w:p>
    <w:p w:rsidR="00863D94" w:rsidRPr="00863D94" w:rsidRDefault="00863D94" w:rsidP="00863D94">
      <w:pPr>
        <w:widowControl/>
        <w:autoSpaceDE w:val="0"/>
        <w:autoSpaceDN w:val="0"/>
        <w:adjustRightInd w:val="0"/>
        <w:jc w:val="both"/>
        <w:rPr>
          <w:rFonts w:ascii="Arial" w:eastAsia="Times New Roman" w:hAnsi="Arial" w:cs="Arial"/>
          <w:lang w:bidi="ar-SA"/>
        </w:rPr>
      </w:pPr>
      <w:r w:rsidRPr="00863D94">
        <w:rPr>
          <w:rFonts w:ascii="Arial" w:eastAsia="Times New Roman" w:hAnsi="Arial" w:cs="Arial"/>
          <w:lang w:bidi="ar-SA"/>
        </w:rPr>
        <w:t xml:space="preserve">**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 </w:t>
      </w:r>
    </w:p>
    <w:p w:rsidR="00863D94" w:rsidRPr="00863D94" w:rsidRDefault="00863D94" w:rsidP="00863D94">
      <w:pPr>
        <w:ind w:firstLine="440"/>
        <w:jc w:val="both"/>
        <w:rPr>
          <w:rFonts w:ascii="Arial" w:eastAsia="Times New Roman" w:hAnsi="Arial" w:cs="Arial"/>
          <w:lang w:bidi="ar-SA"/>
        </w:rPr>
      </w:pPr>
      <w:r w:rsidRPr="00863D94">
        <w:rPr>
          <w:rFonts w:ascii="Arial" w:eastAsia="Times New Roman" w:hAnsi="Arial" w:cs="Arial"/>
          <w:lang w:bidi="ar-SA"/>
        </w:rPr>
        <w:t xml:space="preserve">Максимально допустимый уровень территориальной доступности объектов культуры в пределах транспортной доступности - 30 мин., для музеев - 2,5 часа. </w:t>
      </w:r>
    </w:p>
    <w:p w:rsidR="00863D94" w:rsidRPr="00863D94" w:rsidRDefault="00863D94" w:rsidP="00863D94">
      <w:pPr>
        <w:ind w:firstLine="440"/>
        <w:jc w:val="both"/>
        <w:rPr>
          <w:rFonts w:ascii="Arial" w:eastAsia="Times New Roman" w:hAnsi="Arial" w:cs="Arial"/>
          <w:lang w:bidi="ar-SA"/>
        </w:rPr>
      </w:pP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Благоустройство территории это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Элементы благоустройства территории это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и информация, используемые как составные части благоустройства.</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Озеленение это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xml:space="preserve">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w:t>
      </w:r>
      <w:proofErr w:type="gramStart"/>
      <w:r w:rsidRPr="00863D94">
        <w:rPr>
          <w:rFonts w:ascii="Arial" w:eastAsia="Times New Roman" w:hAnsi="Arial" w:cs="Arial"/>
          <w:color w:val="auto"/>
          <w:lang w:bidi="ar-SA"/>
        </w:rPr>
        <w:t>различного функционального</w:t>
      </w:r>
      <w:proofErr w:type="gramEnd"/>
      <w:r w:rsidRPr="00863D94">
        <w:rPr>
          <w:rFonts w:ascii="Arial" w:eastAsia="Times New Roman" w:hAnsi="Arial" w:cs="Arial"/>
          <w:color w:val="auto"/>
          <w:lang w:bidi="ar-SA"/>
        </w:rPr>
        <w:t xml:space="preserve"> назначения, параметры и требования для сортировки посадочного материала.</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Функциональное освещение (ФО) осуществляется стационарными установками освещения дорожных покрытий и простран</w:t>
      </w:r>
      <w:proofErr w:type="gramStart"/>
      <w:r w:rsidRPr="00863D94">
        <w:rPr>
          <w:rFonts w:ascii="Arial" w:eastAsia="Times New Roman" w:hAnsi="Arial" w:cs="Arial"/>
          <w:color w:val="auto"/>
          <w:lang w:bidi="ar-SA"/>
        </w:rPr>
        <w:t>ств в тр</w:t>
      </w:r>
      <w:proofErr w:type="gramEnd"/>
      <w:r w:rsidRPr="00863D94">
        <w:rPr>
          <w:rFonts w:ascii="Arial" w:eastAsia="Times New Roman" w:hAnsi="Arial" w:cs="Arial"/>
          <w:color w:val="auto"/>
          <w:lang w:bidi="ar-SA"/>
        </w:rPr>
        <w:t xml:space="preserve">анспортных и пешеходных зонах. Установки ФО, как правило, подразделяют </w:t>
      </w:r>
      <w:proofErr w:type="gramStart"/>
      <w:r w:rsidRPr="00863D94">
        <w:rPr>
          <w:rFonts w:ascii="Arial" w:eastAsia="Times New Roman" w:hAnsi="Arial" w:cs="Arial"/>
          <w:color w:val="auto"/>
          <w:lang w:bidi="ar-SA"/>
        </w:rPr>
        <w:t>на</w:t>
      </w:r>
      <w:proofErr w:type="gramEnd"/>
      <w:r w:rsidRPr="00863D94">
        <w:rPr>
          <w:rFonts w:ascii="Arial" w:eastAsia="Times New Roman" w:hAnsi="Arial" w:cs="Arial"/>
          <w:color w:val="auto"/>
          <w:lang w:bidi="ar-SA"/>
        </w:rPr>
        <w:t xml:space="preserve"> обычные, </w:t>
      </w:r>
      <w:proofErr w:type="spellStart"/>
      <w:r w:rsidRPr="00863D94">
        <w:rPr>
          <w:rFonts w:ascii="Arial" w:eastAsia="Times New Roman" w:hAnsi="Arial" w:cs="Arial"/>
          <w:color w:val="auto"/>
          <w:lang w:bidi="ar-SA"/>
        </w:rPr>
        <w:t>высокомачтовые</w:t>
      </w:r>
      <w:proofErr w:type="spellEnd"/>
      <w:r w:rsidRPr="00863D94">
        <w:rPr>
          <w:rFonts w:ascii="Arial" w:eastAsia="Times New Roman" w:hAnsi="Arial" w:cs="Arial"/>
          <w:color w:val="auto"/>
          <w:lang w:bidi="ar-SA"/>
        </w:rPr>
        <w:t>, парапетные, газонные и встроенные.</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xml:space="preserve">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863D94">
          <w:rPr>
            <w:rFonts w:ascii="Arial" w:eastAsia="Times New Roman" w:hAnsi="Arial" w:cs="Arial"/>
            <w:color w:val="auto"/>
            <w:lang w:bidi="ar-SA"/>
          </w:rPr>
          <w:t>15 м</w:t>
        </w:r>
      </w:smartTag>
      <w:r w:rsidRPr="00863D94">
        <w:rPr>
          <w:rFonts w:ascii="Arial" w:eastAsia="Times New Roman" w:hAnsi="Arial" w:cs="Arial"/>
          <w:color w:val="auto"/>
          <w:lang w:bidi="ar-SA"/>
        </w:rPr>
        <w:t>. Их рекомендуется применять в транспортных и пешеходных зонах как наиболее традиционные.</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863D94">
        <w:rPr>
          <w:rFonts w:ascii="Arial" w:eastAsia="Times New Roman" w:hAnsi="Arial" w:cs="Arial"/>
          <w:color w:val="auto"/>
          <w:lang w:bidi="ar-SA"/>
        </w:rPr>
        <w:t>светораспределением</w:t>
      </w:r>
      <w:proofErr w:type="spellEnd"/>
      <w:r w:rsidRPr="00863D94">
        <w:rPr>
          <w:rFonts w:ascii="Arial" w:eastAsia="Times New Roman" w:hAnsi="Arial" w:cs="Arial"/>
          <w:color w:val="auto"/>
          <w:lang w:bidi="ar-SA"/>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863D94">
        <w:rPr>
          <w:rFonts w:ascii="Arial" w:eastAsia="Times New Roman" w:hAnsi="Arial" w:cs="Arial"/>
          <w:color w:val="auto"/>
          <w:lang w:bidi="ar-SA"/>
        </w:rPr>
        <w:t>двухконсольные</w:t>
      </w:r>
      <w:proofErr w:type="spellEnd"/>
      <w:r w:rsidRPr="00863D94">
        <w:rPr>
          <w:rFonts w:ascii="Arial" w:eastAsia="Times New Roman" w:hAnsi="Arial" w:cs="Arial"/>
          <w:color w:val="auto"/>
          <w:lang w:bidi="ar-SA"/>
        </w:rPr>
        <w:t xml:space="preserve"> опоры со светильниками на разной высоте, снабженными </w:t>
      </w:r>
      <w:proofErr w:type="spellStart"/>
      <w:r w:rsidRPr="00863D94">
        <w:rPr>
          <w:rFonts w:ascii="Arial" w:eastAsia="Times New Roman" w:hAnsi="Arial" w:cs="Arial"/>
          <w:color w:val="auto"/>
          <w:lang w:bidi="ar-SA"/>
        </w:rPr>
        <w:t>разноспектральными</w:t>
      </w:r>
      <w:proofErr w:type="spellEnd"/>
      <w:r w:rsidRPr="00863D94">
        <w:rPr>
          <w:rFonts w:ascii="Arial" w:eastAsia="Times New Roman" w:hAnsi="Arial" w:cs="Arial"/>
          <w:color w:val="auto"/>
          <w:lang w:bidi="ar-SA"/>
        </w:rPr>
        <w:t xml:space="preserve"> источниками света.</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863D94">
        <w:rPr>
          <w:rFonts w:ascii="Arial" w:eastAsia="Times New Roman" w:hAnsi="Arial" w:cs="Arial"/>
          <w:color w:val="auto"/>
          <w:lang w:bidi="ar-SA"/>
        </w:rPr>
        <w:t>светопространств</w:t>
      </w:r>
      <w:proofErr w:type="spellEnd"/>
      <w:r w:rsidRPr="00863D94">
        <w:rPr>
          <w:rFonts w:ascii="Arial" w:eastAsia="Times New Roman" w:hAnsi="Arial" w:cs="Arial"/>
          <w:color w:val="auto"/>
          <w:lang w:bidi="ar-SA"/>
        </w:rPr>
        <w:t>.</w:t>
      </w:r>
    </w:p>
    <w:p w:rsidR="00863D94" w:rsidRPr="00863D94" w:rsidRDefault="00863D94" w:rsidP="00863D94">
      <w:pPr>
        <w:widowControl/>
        <w:ind w:firstLine="426"/>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roofErr w:type="gramEnd"/>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xml:space="preserve">Детские площадки обычно предназначены для игр и активного отдыха детей разных возрастов: </w:t>
      </w:r>
      <w:proofErr w:type="spellStart"/>
      <w:r w:rsidRPr="00863D94">
        <w:rPr>
          <w:rFonts w:ascii="Arial" w:eastAsia="Times New Roman" w:hAnsi="Arial" w:cs="Arial"/>
          <w:color w:val="auto"/>
          <w:lang w:bidi="ar-SA"/>
        </w:rPr>
        <w:t>преддошкольного</w:t>
      </w:r>
      <w:proofErr w:type="spellEnd"/>
      <w:r w:rsidRPr="00863D94">
        <w:rPr>
          <w:rFonts w:ascii="Arial" w:eastAsia="Times New Roman" w:hAnsi="Arial" w:cs="Arial"/>
          <w:color w:val="auto"/>
          <w:lang w:bidi="ar-SA"/>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863D94">
        <w:rPr>
          <w:rFonts w:ascii="Arial" w:eastAsia="Times New Roman" w:hAnsi="Arial" w:cs="Arial"/>
          <w:color w:val="auto"/>
          <w:lang w:bidi="ar-SA"/>
        </w:rPr>
        <w:t>скалодромы</w:t>
      </w:r>
      <w:proofErr w:type="spellEnd"/>
      <w:r w:rsidRPr="00863D94">
        <w:rPr>
          <w:rFonts w:ascii="Arial" w:eastAsia="Times New Roman" w:hAnsi="Arial" w:cs="Arial"/>
          <w:color w:val="auto"/>
          <w:lang w:bidi="ar-SA"/>
        </w:rPr>
        <w:t>, велодромы и т.п.) и оборудование специальных мест для катания на самокатах, роликовых досках и коньках.</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xml:space="preserve">Детские площадки для дошкольного и </w:t>
      </w:r>
      <w:proofErr w:type="spellStart"/>
      <w:r w:rsidRPr="00863D94">
        <w:rPr>
          <w:rFonts w:ascii="Arial" w:eastAsia="Times New Roman" w:hAnsi="Arial" w:cs="Arial"/>
          <w:color w:val="auto"/>
          <w:lang w:bidi="ar-SA"/>
        </w:rPr>
        <w:t>преддошкольного</w:t>
      </w:r>
      <w:proofErr w:type="spellEnd"/>
      <w:r w:rsidRPr="00863D94">
        <w:rPr>
          <w:rFonts w:ascii="Arial" w:eastAsia="Times New Roman" w:hAnsi="Arial" w:cs="Arial"/>
          <w:color w:val="auto"/>
          <w:lang w:bidi="ar-SA"/>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863D94">
        <w:rPr>
          <w:rFonts w:ascii="Arial" w:eastAsia="Times New Roman" w:hAnsi="Arial" w:cs="Arial"/>
          <w:color w:val="auto"/>
          <w:lang w:bidi="ar-SA"/>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863D94">
          <w:rPr>
            <w:rFonts w:ascii="Arial" w:eastAsia="Times New Roman" w:hAnsi="Arial" w:cs="Arial"/>
            <w:color w:val="auto"/>
            <w:lang w:bidi="ar-SA"/>
          </w:rPr>
          <w:t>3 м</w:t>
        </w:r>
      </w:smartTag>
      <w:r w:rsidRPr="00863D94">
        <w:rPr>
          <w:rFonts w:ascii="Arial" w:eastAsia="Times New Roman" w:hAnsi="Arial" w:cs="Arial"/>
          <w:color w:val="auto"/>
          <w:lang w:bidi="ar-SA"/>
        </w:rPr>
        <w:t xml:space="preserve">. Расстояние от границы площадки отдыха до мест хранения автомобилей следует принимать согласно СанПиН 2.2.1/2.1.1.1200, </w:t>
      </w:r>
      <w:proofErr w:type="spellStart"/>
      <w:r w:rsidRPr="00863D94">
        <w:rPr>
          <w:rFonts w:ascii="Arial" w:eastAsia="Times New Roman" w:hAnsi="Arial" w:cs="Arial"/>
          <w:color w:val="auto"/>
          <w:lang w:bidi="ar-SA"/>
        </w:rPr>
        <w:t>отстойно</w:t>
      </w:r>
      <w:proofErr w:type="spellEnd"/>
      <w:r w:rsidRPr="00863D94">
        <w:rPr>
          <w:rFonts w:ascii="Arial" w:eastAsia="Times New Roman" w:hAnsi="Arial" w:cs="Arial"/>
          <w:color w:val="auto"/>
          <w:lang w:bidi="ar-SA"/>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863D94">
          <w:rPr>
            <w:rFonts w:ascii="Arial" w:eastAsia="Times New Roman" w:hAnsi="Arial" w:cs="Arial"/>
            <w:color w:val="auto"/>
            <w:lang w:bidi="ar-SA"/>
          </w:rPr>
          <w:t>50 м</w:t>
        </w:r>
      </w:smartTag>
      <w:r w:rsidRPr="00863D94">
        <w:rPr>
          <w:rFonts w:ascii="Arial" w:eastAsia="Times New Roman" w:hAnsi="Arial" w:cs="Arial"/>
          <w:color w:val="auto"/>
          <w:lang w:bidi="ar-SA"/>
        </w:rPr>
        <w:t>.</w:t>
      </w:r>
      <w:proofErr w:type="gramEnd"/>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xml:space="preserve">Обязательный перечень элементов благоустройства на площадке отдыха обычно включает: твердые виды покрытия, элементы сопряжения поверхности </w:t>
      </w:r>
      <w:r w:rsidRPr="00863D94">
        <w:rPr>
          <w:rFonts w:ascii="Arial" w:eastAsia="Times New Roman" w:hAnsi="Arial" w:cs="Arial"/>
          <w:color w:val="auto"/>
          <w:lang w:bidi="ar-SA"/>
        </w:rPr>
        <w:lastRenderedPageBreak/>
        <w:t>площадки с газоном, озеленение, скамьи для отдыха, скамьи и столы, урны (как минимум, по одной у каждой скамьи), осветительное оборудование.</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863D94">
          <w:rPr>
            <w:rFonts w:ascii="Arial" w:eastAsia="Times New Roman" w:hAnsi="Arial" w:cs="Arial"/>
            <w:color w:val="auto"/>
            <w:lang w:bidi="ar-SA"/>
          </w:rPr>
          <w:t>2 м</w:t>
        </w:r>
      </w:smartTag>
      <w:r w:rsidRPr="00863D94">
        <w:rPr>
          <w:rFonts w:ascii="Arial" w:eastAsia="Times New Roman" w:hAnsi="Arial" w:cs="Arial"/>
          <w:color w:val="auto"/>
          <w:lang w:bidi="ar-SA"/>
        </w:rPr>
        <w:t xml:space="preserve">.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863D94">
        <w:rPr>
          <w:rFonts w:ascii="Arial" w:eastAsia="Times New Roman" w:hAnsi="Arial" w:cs="Arial"/>
          <w:color w:val="auto"/>
          <w:lang w:bidi="ar-SA"/>
        </w:rPr>
        <w:t>площадки</w:t>
      </w:r>
      <w:proofErr w:type="gramEnd"/>
      <w:r w:rsidRPr="00863D94">
        <w:rPr>
          <w:rFonts w:ascii="Arial" w:eastAsia="Times New Roman" w:hAnsi="Arial" w:cs="Arial"/>
          <w:color w:val="auto"/>
          <w:lang w:bidi="ar-SA"/>
        </w:rPr>
        <w:t xml:space="preserve"> возможно применять вертикальное озеленение.</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w:t>
      </w:r>
      <w:proofErr w:type="gramStart"/>
      <w:r w:rsidRPr="00863D94">
        <w:rPr>
          <w:rFonts w:ascii="Arial" w:eastAsia="Times New Roman" w:hAnsi="Arial" w:cs="Arial"/>
          <w:color w:val="auto"/>
          <w:lang w:bidi="ar-SA"/>
        </w:rPr>
        <w:t>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roofErr w:type="gramEnd"/>
      <w:r w:rsidRPr="00863D94">
        <w:rPr>
          <w:rFonts w:ascii="Arial" w:eastAsia="Times New Roman" w:hAnsi="Arial" w:cs="Arial"/>
          <w:color w:val="auto"/>
          <w:lang w:bidi="ar-SA"/>
        </w:rPr>
        <w:t xml:space="preserve"> В системе пешеходных коммуникаций рекомендуется выделять основные и второстепенные пешеходные связи.</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 xml:space="preserve">В случае необходимости расширения </w:t>
      </w:r>
      <w:proofErr w:type="gramStart"/>
      <w:r w:rsidRPr="00863D94">
        <w:rPr>
          <w:rFonts w:ascii="Arial" w:eastAsia="Times New Roman" w:hAnsi="Arial" w:cs="Arial"/>
          <w:color w:val="auto"/>
          <w:lang w:bidi="ar-SA"/>
        </w:rPr>
        <w:t>тротуаров</w:t>
      </w:r>
      <w:proofErr w:type="gramEnd"/>
      <w:r w:rsidRPr="00863D94">
        <w:rPr>
          <w:rFonts w:ascii="Arial" w:eastAsia="Times New Roman" w:hAnsi="Arial" w:cs="Arial"/>
          <w:color w:val="auto"/>
          <w:lang w:bidi="ar-SA"/>
        </w:rPr>
        <w:t xml:space="preserve"> возможно устраивать пешеходные галереи в составе прилегающей застройки.</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Перечень объектов благоустройства уточняется в нормах и правилах по благоустройству территорий муниципальных образований.</w:t>
      </w:r>
    </w:p>
    <w:p w:rsidR="00863D94" w:rsidRPr="00863D94" w:rsidRDefault="00863D94" w:rsidP="00863D94">
      <w:pPr>
        <w:widowControl/>
        <w:ind w:firstLine="426"/>
        <w:jc w:val="both"/>
        <w:rPr>
          <w:rFonts w:ascii="Arial" w:eastAsia="Times New Roman" w:hAnsi="Arial" w:cs="Arial"/>
          <w:color w:val="auto"/>
          <w:lang w:bidi="ar-SA"/>
        </w:rPr>
      </w:pPr>
    </w:p>
    <w:p w:rsidR="00863D94" w:rsidRPr="00863D94" w:rsidRDefault="00863D94" w:rsidP="00863D94">
      <w:pPr>
        <w:widowControl/>
        <w:autoSpaceDE w:val="0"/>
        <w:autoSpaceDN w:val="0"/>
        <w:adjustRightInd w:val="0"/>
        <w:jc w:val="center"/>
        <w:rPr>
          <w:rFonts w:ascii="Arial" w:eastAsia="Times New Roman" w:hAnsi="Arial" w:cs="Arial"/>
          <w:b/>
          <w:lang w:bidi="ar-SA"/>
        </w:rPr>
      </w:pPr>
      <w:r w:rsidRPr="00863D94">
        <w:rPr>
          <w:rFonts w:ascii="Arial" w:eastAsia="Times New Roman" w:hAnsi="Arial" w:cs="Arial"/>
          <w:b/>
          <w:lang w:bidi="ar-SA"/>
        </w:rPr>
        <w:t>4. Расчетные показатели минимально допустимого уровня обеспеченности объектами местного значения в области физической культуры и массового спорта, культуры, искусства и массового отдыха населения, благоустройства</w:t>
      </w:r>
    </w:p>
    <w:p w:rsidR="00863D94" w:rsidRPr="00863D94" w:rsidRDefault="00863D94" w:rsidP="00863D94">
      <w:pPr>
        <w:widowControl/>
        <w:rPr>
          <w:rFonts w:ascii="Arial" w:eastAsia="Times New Roman" w:hAnsi="Arial" w:cs="Arial"/>
          <w:color w:val="auto"/>
          <w:lang w:bidi="ar-SA"/>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694"/>
        <w:gridCol w:w="3260"/>
        <w:gridCol w:w="3686"/>
      </w:tblGrid>
      <w:tr w:rsidR="00863D94" w:rsidRPr="00863D94" w:rsidTr="00863D94">
        <w:tc>
          <w:tcPr>
            <w:tcW w:w="425" w:type="dxa"/>
            <w:vAlign w:val="center"/>
          </w:tcPr>
          <w:p w:rsidR="00863D94" w:rsidRPr="00863D94" w:rsidRDefault="00863D94" w:rsidP="00863D94">
            <w:pPr>
              <w:widowControl/>
              <w:spacing w:line="322" w:lineRule="exact"/>
              <w:ind w:right="600"/>
              <w:jc w:val="center"/>
              <w:rPr>
                <w:rFonts w:ascii="Arial" w:eastAsia="Times New Roman" w:hAnsi="Arial" w:cs="Arial"/>
                <w:color w:val="auto"/>
                <w:lang w:bidi="ar-SA"/>
              </w:rPr>
            </w:pPr>
          </w:p>
        </w:tc>
        <w:tc>
          <w:tcPr>
            <w:tcW w:w="2694" w:type="dxa"/>
            <w:vAlign w:val="center"/>
          </w:tcPr>
          <w:p w:rsidR="00863D94" w:rsidRPr="00863D94" w:rsidRDefault="00863D94" w:rsidP="00863D94">
            <w:pPr>
              <w:widowControl/>
              <w:spacing w:line="322" w:lineRule="exact"/>
              <w:jc w:val="center"/>
              <w:rPr>
                <w:rFonts w:ascii="Arial" w:eastAsia="Times New Roman" w:hAnsi="Arial" w:cs="Arial"/>
                <w:b/>
                <w:color w:val="auto"/>
                <w:lang w:bidi="ar-SA"/>
              </w:rPr>
            </w:pPr>
            <w:r w:rsidRPr="00863D94">
              <w:rPr>
                <w:rFonts w:ascii="Arial" w:eastAsia="Times New Roman" w:hAnsi="Arial" w:cs="Arial"/>
                <w:b/>
                <w:color w:val="auto"/>
                <w:lang w:bidi="ar-SA"/>
              </w:rPr>
              <w:t>Наименование видов объектов местного значения</w:t>
            </w:r>
          </w:p>
        </w:tc>
        <w:tc>
          <w:tcPr>
            <w:tcW w:w="3260" w:type="dxa"/>
            <w:vAlign w:val="center"/>
          </w:tcPr>
          <w:p w:rsidR="00863D94" w:rsidRPr="00863D94" w:rsidRDefault="00863D94" w:rsidP="00863D94">
            <w:pPr>
              <w:widowControl/>
              <w:spacing w:line="322" w:lineRule="exact"/>
              <w:ind w:right="33"/>
              <w:jc w:val="center"/>
              <w:rPr>
                <w:rFonts w:ascii="Arial" w:eastAsia="Times New Roman" w:hAnsi="Arial" w:cs="Arial"/>
                <w:b/>
                <w:color w:val="auto"/>
                <w:lang w:bidi="ar-SA"/>
              </w:rPr>
            </w:pPr>
            <w:r w:rsidRPr="00863D94">
              <w:rPr>
                <w:rFonts w:ascii="Arial" w:eastAsia="Times New Roman" w:hAnsi="Arial" w:cs="Arial"/>
                <w:b/>
                <w:color w:val="auto"/>
                <w:lang w:bidi="ar-SA"/>
              </w:rPr>
              <w:t>Расчетные показатели минимально допустимого уровня обеспеченности объектами</w:t>
            </w:r>
          </w:p>
        </w:tc>
        <w:tc>
          <w:tcPr>
            <w:tcW w:w="3686" w:type="dxa"/>
            <w:vAlign w:val="center"/>
          </w:tcPr>
          <w:p w:rsidR="00863D94" w:rsidRPr="00863D94" w:rsidRDefault="00863D94" w:rsidP="00863D94">
            <w:pPr>
              <w:widowControl/>
              <w:spacing w:line="322" w:lineRule="exact"/>
              <w:ind w:right="34"/>
              <w:jc w:val="center"/>
              <w:rPr>
                <w:rFonts w:ascii="Arial" w:eastAsia="Times New Roman" w:hAnsi="Arial" w:cs="Arial"/>
                <w:b/>
                <w:color w:val="auto"/>
                <w:lang w:bidi="ar-SA"/>
              </w:rPr>
            </w:pPr>
            <w:r w:rsidRPr="00863D94">
              <w:rPr>
                <w:rFonts w:ascii="Arial" w:eastAsia="Times New Roman" w:hAnsi="Arial" w:cs="Arial"/>
                <w:b/>
                <w:color w:val="auto"/>
                <w:lang w:bidi="ar-SA"/>
              </w:rPr>
              <w:t>Расчетные показатели максимально допустимого уровня территориальной доступности объектов</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1</w:t>
            </w:r>
          </w:p>
        </w:tc>
        <w:tc>
          <w:tcPr>
            <w:tcW w:w="2694" w:type="dxa"/>
          </w:tcPr>
          <w:p w:rsidR="00863D94" w:rsidRPr="00863D94" w:rsidRDefault="00863D94" w:rsidP="00863D94">
            <w:pPr>
              <w:widowControl/>
              <w:spacing w:line="322" w:lineRule="exact"/>
              <w:jc w:val="both"/>
              <w:rPr>
                <w:rFonts w:ascii="Arial" w:eastAsia="Times New Roman" w:hAnsi="Arial" w:cs="Arial"/>
                <w:b/>
                <w:color w:val="auto"/>
                <w:lang w:bidi="ar-SA"/>
              </w:rPr>
            </w:pPr>
            <w:r w:rsidRPr="00863D94">
              <w:rPr>
                <w:rFonts w:ascii="Arial" w:eastAsia="Times New Roman" w:hAnsi="Arial" w:cs="Arial"/>
                <w:b/>
                <w:color w:val="auto"/>
                <w:lang w:bidi="ar-SA"/>
              </w:rPr>
              <w:t>Открытая спортивная площадка</w:t>
            </w:r>
          </w:p>
        </w:tc>
        <w:tc>
          <w:tcPr>
            <w:tcW w:w="3260" w:type="dxa"/>
          </w:tcPr>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Не менее 1 объекта в каждом населенном пункте численностью более 100 чел.</w:t>
            </w:r>
          </w:p>
        </w:tc>
        <w:tc>
          <w:tcPr>
            <w:tcW w:w="3686" w:type="dxa"/>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Пешеходная доступность не более 26 мин.</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2</w:t>
            </w:r>
          </w:p>
        </w:tc>
        <w:tc>
          <w:tcPr>
            <w:tcW w:w="2694" w:type="dxa"/>
          </w:tcPr>
          <w:p w:rsidR="00863D94" w:rsidRPr="00863D94" w:rsidRDefault="00863D94" w:rsidP="00863D94">
            <w:pPr>
              <w:widowControl/>
              <w:spacing w:line="322" w:lineRule="exact"/>
              <w:jc w:val="both"/>
              <w:rPr>
                <w:rFonts w:ascii="Arial" w:eastAsia="Times New Roman" w:hAnsi="Arial" w:cs="Arial"/>
                <w:b/>
                <w:color w:val="auto"/>
                <w:lang w:bidi="ar-SA"/>
              </w:rPr>
            </w:pPr>
            <w:r w:rsidRPr="00863D94">
              <w:rPr>
                <w:rFonts w:ascii="Arial" w:eastAsia="Times New Roman" w:hAnsi="Arial" w:cs="Arial"/>
                <w:b/>
                <w:color w:val="auto"/>
                <w:lang w:bidi="ar-SA"/>
              </w:rPr>
              <w:t>Хоккейный корт</w:t>
            </w:r>
          </w:p>
        </w:tc>
        <w:tc>
          <w:tcPr>
            <w:tcW w:w="3260" w:type="dxa"/>
          </w:tcPr>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Не менее 1 объекта в каждом населенном пункте численность более 100 чел.</w:t>
            </w:r>
          </w:p>
        </w:tc>
        <w:tc>
          <w:tcPr>
            <w:tcW w:w="3686" w:type="dxa"/>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Пешеходная доступность не более 26 мин.</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3</w:t>
            </w:r>
          </w:p>
        </w:tc>
        <w:tc>
          <w:tcPr>
            <w:tcW w:w="2694" w:type="dxa"/>
          </w:tcPr>
          <w:p w:rsidR="00863D94" w:rsidRPr="00863D94" w:rsidRDefault="00863D94" w:rsidP="00863D94">
            <w:pPr>
              <w:widowControl/>
              <w:spacing w:line="322" w:lineRule="exact"/>
              <w:jc w:val="both"/>
              <w:rPr>
                <w:rFonts w:ascii="Arial" w:eastAsia="Times New Roman" w:hAnsi="Arial" w:cs="Arial"/>
                <w:color w:val="auto"/>
                <w:lang w:bidi="ar-SA"/>
              </w:rPr>
            </w:pPr>
            <w:r w:rsidRPr="00863D94">
              <w:rPr>
                <w:rFonts w:ascii="Arial" w:eastAsia="Times New Roman" w:hAnsi="Arial" w:cs="Arial"/>
                <w:b/>
                <w:color w:val="auto"/>
                <w:lang w:bidi="ar-SA"/>
              </w:rPr>
              <w:t>Дом культуры и творчества</w:t>
            </w:r>
          </w:p>
        </w:tc>
        <w:tc>
          <w:tcPr>
            <w:tcW w:w="3260" w:type="dxa"/>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Не менее 1 объекта на поселение</w:t>
            </w:r>
          </w:p>
        </w:tc>
        <w:tc>
          <w:tcPr>
            <w:tcW w:w="3686" w:type="dxa"/>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 xml:space="preserve">Пешеходная доступность для жителей населенного пункта, </w:t>
            </w:r>
            <w:r w:rsidRPr="00863D94">
              <w:rPr>
                <w:rFonts w:ascii="Arial" w:eastAsia="Times New Roman" w:hAnsi="Arial" w:cs="Arial"/>
                <w:color w:val="auto"/>
                <w:lang w:bidi="ar-SA"/>
              </w:rPr>
              <w:lastRenderedPageBreak/>
              <w:t>на территории которого размещается объект, - не более 26 мин. Транспортная доступность для жителей иных населенных пунктов, на территории которых не предусматривается размещение объекта, - не более 29 минут.</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4</w:t>
            </w:r>
          </w:p>
        </w:tc>
        <w:tc>
          <w:tcPr>
            <w:tcW w:w="2694" w:type="dxa"/>
          </w:tcPr>
          <w:p w:rsidR="00863D94" w:rsidRPr="00863D94" w:rsidRDefault="00863D94" w:rsidP="00863D94">
            <w:pPr>
              <w:widowControl/>
              <w:spacing w:after="120" w:line="270" w:lineRule="exact"/>
              <w:ind w:right="33"/>
              <w:rPr>
                <w:rFonts w:ascii="Arial" w:eastAsia="Times New Roman" w:hAnsi="Arial" w:cs="Arial"/>
                <w:b/>
                <w:color w:val="auto"/>
                <w:lang w:bidi="ar-SA"/>
              </w:rPr>
            </w:pPr>
            <w:r w:rsidRPr="00863D94">
              <w:rPr>
                <w:rFonts w:ascii="Arial" w:eastAsia="Times New Roman" w:hAnsi="Arial" w:cs="Arial"/>
                <w:b/>
                <w:color w:val="auto"/>
                <w:lang w:bidi="ar-SA"/>
              </w:rPr>
              <w:t>Специально оборудованные места массового отдыха населения</w:t>
            </w:r>
          </w:p>
        </w:tc>
        <w:tc>
          <w:tcPr>
            <w:tcW w:w="3260" w:type="dxa"/>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Не менее 1 объекта на поселение</w:t>
            </w:r>
          </w:p>
        </w:tc>
        <w:tc>
          <w:tcPr>
            <w:tcW w:w="3686" w:type="dxa"/>
          </w:tcPr>
          <w:p w:rsidR="00863D94" w:rsidRPr="00863D94" w:rsidRDefault="00863D94" w:rsidP="00863D94">
            <w:pPr>
              <w:widowControl/>
              <w:spacing w:line="322" w:lineRule="exact"/>
              <w:ind w:left="33" w:right="34"/>
              <w:rPr>
                <w:rFonts w:ascii="Arial" w:eastAsia="Times New Roman" w:hAnsi="Arial" w:cs="Arial"/>
                <w:color w:val="auto"/>
                <w:lang w:bidi="ar-SA"/>
              </w:rPr>
            </w:pPr>
            <w:r w:rsidRPr="00863D94">
              <w:rPr>
                <w:rFonts w:ascii="Arial" w:eastAsia="Times New Roman" w:hAnsi="Arial" w:cs="Arial"/>
                <w:color w:val="auto"/>
                <w:lang w:bidi="ar-SA"/>
              </w:rPr>
              <w:t>Пешеходная доступность для жителей населенного пункта, на территории которого размещается объект, - не более 24 мин. Транспортная доступность для жителей иных населенных пунктов, на территории которых не предусматривается размещение объекта, - не более 29 минут.</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5</w:t>
            </w:r>
          </w:p>
        </w:tc>
        <w:tc>
          <w:tcPr>
            <w:tcW w:w="2694" w:type="dxa"/>
          </w:tcPr>
          <w:p w:rsidR="00863D94" w:rsidRPr="00863D94" w:rsidRDefault="00863D94" w:rsidP="00863D94">
            <w:pPr>
              <w:widowControl/>
              <w:rPr>
                <w:rFonts w:ascii="Arial" w:eastAsia="Times New Roman" w:hAnsi="Arial" w:cs="Arial"/>
                <w:b/>
                <w:color w:val="auto"/>
                <w:lang w:bidi="ar-SA"/>
              </w:rPr>
            </w:pPr>
            <w:r w:rsidRPr="00863D94">
              <w:rPr>
                <w:rFonts w:ascii="Arial" w:eastAsia="Times New Roman" w:hAnsi="Arial" w:cs="Arial"/>
                <w:b/>
                <w:color w:val="auto"/>
                <w:lang w:bidi="ar-SA"/>
              </w:rPr>
              <w:t>Муниципальный музей</w:t>
            </w:r>
          </w:p>
        </w:tc>
        <w:tc>
          <w:tcPr>
            <w:tcW w:w="3260" w:type="dxa"/>
          </w:tcPr>
          <w:p w:rsidR="00863D94" w:rsidRPr="00863D94" w:rsidRDefault="00863D94" w:rsidP="00863D94">
            <w:pPr>
              <w:widowControl/>
              <w:rPr>
                <w:rFonts w:ascii="Arial" w:eastAsia="Times New Roman" w:hAnsi="Arial" w:cs="Arial"/>
                <w:color w:val="auto"/>
                <w:lang w:bidi="ar-SA"/>
              </w:rPr>
            </w:pPr>
            <w:r w:rsidRPr="00863D94">
              <w:rPr>
                <w:rFonts w:ascii="Arial" w:eastAsia="Times New Roman" w:hAnsi="Arial" w:cs="Arial"/>
                <w:color w:val="auto"/>
                <w:lang w:bidi="ar-SA"/>
              </w:rPr>
              <w:t>Не менее 1 объекта на поселение</w:t>
            </w:r>
          </w:p>
        </w:tc>
        <w:tc>
          <w:tcPr>
            <w:tcW w:w="3686" w:type="dxa"/>
          </w:tcPr>
          <w:p w:rsidR="00863D94" w:rsidRPr="00863D94" w:rsidRDefault="00863D94" w:rsidP="00863D94">
            <w:pPr>
              <w:widowControl/>
              <w:rPr>
                <w:rFonts w:ascii="Arial" w:eastAsia="Times New Roman" w:hAnsi="Arial" w:cs="Arial"/>
                <w:color w:val="auto"/>
                <w:lang w:bidi="ar-SA"/>
              </w:rPr>
            </w:pPr>
            <w:r w:rsidRPr="00863D94">
              <w:rPr>
                <w:rFonts w:ascii="Arial" w:eastAsia="Times New Roman" w:hAnsi="Arial" w:cs="Arial"/>
                <w:color w:val="auto"/>
                <w:lang w:bidi="ar-SA"/>
              </w:rPr>
              <w:t>Транспортная доступность не более 29 мин.</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6</w:t>
            </w:r>
          </w:p>
        </w:tc>
        <w:tc>
          <w:tcPr>
            <w:tcW w:w="2694" w:type="dxa"/>
          </w:tcPr>
          <w:p w:rsidR="00863D94" w:rsidRPr="00863D94" w:rsidRDefault="00863D94" w:rsidP="00863D94">
            <w:pPr>
              <w:widowControl/>
              <w:rPr>
                <w:rFonts w:ascii="Arial" w:eastAsia="Times New Roman" w:hAnsi="Arial" w:cs="Arial"/>
                <w:b/>
                <w:color w:val="auto"/>
                <w:lang w:bidi="ar-SA"/>
              </w:rPr>
            </w:pPr>
            <w:r w:rsidRPr="00863D94">
              <w:rPr>
                <w:rFonts w:ascii="Arial" w:eastAsia="Times New Roman" w:hAnsi="Arial" w:cs="Arial"/>
                <w:b/>
                <w:color w:val="auto"/>
                <w:lang w:bidi="ar-SA"/>
              </w:rPr>
              <w:t>Муниципальные библиотеки</w:t>
            </w:r>
          </w:p>
        </w:tc>
        <w:tc>
          <w:tcPr>
            <w:tcW w:w="3260" w:type="dxa"/>
          </w:tcPr>
          <w:p w:rsidR="00863D94" w:rsidRPr="00863D94" w:rsidRDefault="00863D94" w:rsidP="00863D94">
            <w:pPr>
              <w:widowControl/>
              <w:rPr>
                <w:rFonts w:ascii="Arial" w:eastAsia="Times New Roman" w:hAnsi="Arial" w:cs="Arial"/>
                <w:color w:val="auto"/>
                <w:lang w:bidi="ar-SA"/>
              </w:rPr>
            </w:pPr>
            <w:r w:rsidRPr="00863D94">
              <w:rPr>
                <w:rFonts w:ascii="Arial" w:eastAsia="Times New Roman" w:hAnsi="Arial" w:cs="Arial"/>
                <w:color w:val="auto"/>
                <w:lang w:bidi="ar-SA"/>
              </w:rPr>
              <w:t>Не менее 1 объекта на поселение</w:t>
            </w:r>
          </w:p>
        </w:tc>
        <w:tc>
          <w:tcPr>
            <w:tcW w:w="3686" w:type="dxa"/>
          </w:tcPr>
          <w:p w:rsidR="00863D94" w:rsidRPr="00863D94" w:rsidRDefault="00863D94" w:rsidP="00863D94">
            <w:pPr>
              <w:widowControl/>
              <w:rPr>
                <w:rFonts w:ascii="Arial" w:eastAsia="Times New Roman" w:hAnsi="Arial" w:cs="Arial"/>
                <w:color w:val="auto"/>
                <w:lang w:bidi="ar-SA"/>
              </w:rPr>
            </w:pPr>
            <w:r w:rsidRPr="00863D94">
              <w:rPr>
                <w:rFonts w:ascii="Arial" w:eastAsia="Times New Roman" w:hAnsi="Arial" w:cs="Arial"/>
                <w:color w:val="auto"/>
                <w:lang w:bidi="ar-SA"/>
              </w:rPr>
              <w:t>Транспортная доступность не более 29 мин.</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7</w:t>
            </w:r>
          </w:p>
        </w:tc>
        <w:tc>
          <w:tcPr>
            <w:tcW w:w="2694" w:type="dxa"/>
          </w:tcPr>
          <w:p w:rsidR="00863D94" w:rsidRPr="00863D94" w:rsidRDefault="00863D94" w:rsidP="00863D94">
            <w:pPr>
              <w:widowControl/>
              <w:autoSpaceDE w:val="0"/>
              <w:autoSpaceDN w:val="0"/>
              <w:adjustRightInd w:val="0"/>
              <w:rPr>
                <w:rFonts w:ascii="Arial" w:eastAsia="Times New Roman" w:hAnsi="Arial" w:cs="Arial"/>
                <w:b/>
                <w:lang w:bidi="ar-SA"/>
              </w:rPr>
            </w:pPr>
            <w:r w:rsidRPr="00863D94">
              <w:rPr>
                <w:rFonts w:ascii="Arial" w:eastAsia="Times New Roman" w:hAnsi="Arial" w:cs="Arial"/>
                <w:b/>
                <w:lang w:bidi="ar-SA"/>
              </w:rPr>
              <w:t>Уличное освещение</w:t>
            </w:r>
          </w:p>
        </w:tc>
        <w:tc>
          <w:tcPr>
            <w:tcW w:w="3260" w:type="dxa"/>
          </w:tcPr>
          <w:p w:rsidR="00863D94" w:rsidRPr="00863D94" w:rsidRDefault="00863D94" w:rsidP="00863D94">
            <w:pPr>
              <w:widowControl/>
              <w:autoSpaceDE w:val="0"/>
              <w:autoSpaceDN w:val="0"/>
              <w:adjustRightInd w:val="0"/>
              <w:rPr>
                <w:rFonts w:ascii="Arial" w:eastAsia="Times New Roman" w:hAnsi="Arial" w:cs="Arial"/>
                <w:lang w:bidi="ar-SA"/>
              </w:rPr>
            </w:pPr>
            <w:smartTag w:uri="urn:schemas-microsoft-com:office:smarttags" w:element="metricconverter">
              <w:smartTagPr>
                <w:attr w:name="ProductID" w:val="7,83 км"/>
              </w:smartTagPr>
              <w:r w:rsidRPr="00863D94">
                <w:rPr>
                  <w:rFonts w:ascii="Arial" w:eastAsia="Times New Roman" w:hAnsi="Arial" w:cs="Arial"/>
                  <w:lang w:bidi="ar-SA"/>
                </w:rPr>
                <w:t>7,83 км</w:t>
              </w:r>
            </w:smartTag>
            <w:r w:rsidRPr="00863D94">
              <w:rPr>
                <w:rFonts w:ascii="Arial" w:eastAsia="Times New Roman" w:hAnsi="Arial" w:cs="Arial"/>
                <w:lang w:bidi="ar-SA"/>
              </w:rPr>
              <w:t xml:space="preserve"> общей протяженности освещенных частей улиц, проездов, набережных</w:t>
            </w:r>
          </w:p>
        </w:tc>
        <w:tc>
          <w:tcPr>
            <w:tcW w:w="3686" w:type="dxa"/>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 xml:space="preserve">на каждые </w:t>
            </w:r>
            <w:smartTag w:uri="urn:schemas-microsoft-com:office:smarttags" w:element="metricconverter">
              <w:smartTagPr>
                <w:attr w:name="ProductID" w:val="50 метров"/>
              </w:smartTagPr>
              <w:r w:rsidRPr="00863D94">
                <w:rPr>
                  <w:rFonts w:ascii="Arial" w:eastAsia="Times New Roman" w:hAnsi="Arial" w:cs="Arial"/>
                  <w:lang w:bidi="ar-SA"/>
                </w:rPr>
                <w:t>50 метров</w:t>
              </w:r>
            </w:smartTag>
            <w:r w:rsidRPr="00863D94">
              <w:rPr>
                <w:rFonts w:ascii="Arial" w:eastAsia="Times New Roman" w:hAnsi="Arial" w:cs="Arial"/>
                <w:lang w:bidi="ar-SA"/>
              </w:rPr>
              <w:t xml:space="preserve"> улично-дорожной сети</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8</w:t>
            </w:r>
          </w:p>
        </w:tc>
        <w:tc>
          <w:tcPr>
            <w:tcW w:w="2694" w:type="dxa"/>
          </w:tcPr>
          <w:p w:rsidR="00863D94" w:rsidRPr="00863D94" w:rsidRDefault="00863D94" w:rsidP="00863D94">
            <w:pPr>
              <w:widowControl/>
              <w:autoSpaceDE w:val="0"/>
              <w:autoSpaceDN w:val="0"/>
              <w:adjustRightInd w:val="0"/>
              <w:rPr>
                <w:rFonts w:ascii="Arial" w:eastAsia="Times New Roman" w:hAnsi="Arial" w:cs="Arial"/>
                <w:b/>
                <w:lang w:bidi="ar-SA"/>
              </w:rPr>
            </w:pPr>
            <w:r w:rsidRPr="00863D94">
              <w:rPr>
                <w:rFonts w:ascii="Arial" w:eastAsia="Times New Roman" w:hAnsi="Arial" w:cs="Arial"/>
                <w:b/>
                <w:lang w:bidi="ar-SA"/>
              </w:rPr>
              <w:t>Объекты озеленения территории</w:t>
            </w:r>
          </w:p>
        </w:tc>
        <w:tc>
          <w:tcPr>
            <w:tcW w:w="3260" w:type="dxa"/>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 xml:space="preserve">Не менее 1 объекта – сквер, парк, сад, на поселение, площадью не менее </w:t>
            </w:r>
            <w:smartTag w:uri="urn:schemas-microsoft-com:office:smarttags" w:element="metricconverter">
              <w:smartTagPr>
                <w:attr w:name="ProductID" w:val="0,5 га"/>
              </w:smartTagPr>
              <w:r w:rsidRPr="00863D94">
                <w:rPr>
                  <w:rFonts w:ascii="Arial" w:eastAsia="Times New Roman" w:hAnsi="Arial" w:cs="Arial"/>
                  <w:lang w:bidi="ar-SA"/>
                </w:rPr>
                <w:t>0,5 га</w:t>
              </w:r>
            </w:smartTag>
            <w:r w:rsidRPr="00863D94">
              <w:rPr>
                <w:rFonts w:ascii="Arial" w:eastAsia="Times New Roman" w:hAnsi="Arial" w:cs="Arial"/>
                <w:lang w:bidi="ar-SA"/>
              </w:rPr>
              <w:t>.</w:t>
            </w:r>
          </w:p>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 xml:space="preserve">Общая площадь озеленения – </w:t>
            </w:r>
            <w:smartTag w:uri="urn:schemas-microsoft-com:office:smarttags" w:element="metricconverter">
              <w:smartTagPr>
                <w:attr w:name="ProductID" w:val="1,64 га"/>
              </w:smartTagPr>
              <w:r w:rsidRPr="00863D94">
                <w:rPr>
                  <w:rFonts w:ascii="Arial" w:eastAsia="Times New Roman" w:hAnsi="Arial" w:cs="Arial"/>
                  <w:lang w:bidi="ar-SA"/>
                </w:rPr>
                <w:t>1,64 га</w:t>
              </w:r>
            </w:smartTag>
            <w:r w:rsidRPr="00863D94">
              <w:rPr>
                <w:rFonts w:ascii="Arial" w:eastAsia="Times New Roman" w:hAnsi="Arial" w:cs="Arial"/>
                <w:lang w:bidi="ar-SA"/>
              </w:rPr>
              <w:t>.</w:t>
            </w:r>
          </w:p>
        </w:tc>
        <w:tc>
          <w:tcPr>
            <w:tcW w:w="3686" w:type="dxa"/>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Транспортная доступность – не более 7 мин.</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9</w:t>
            </w:r>
          </w:p>
        </w:tc>
        <w:tc>
          <w:tcPr>
            <w:tcW w:w="2694" w:type="dxa"/>
          </w:tcPr>
          <w:p w:rsidR="00863D94" w:rsidRPr="00863D94" w:rsidRDefault="00863D94" w:rsidP="00863D94">
            <w:pPr>
              <w:widowControl/>
              <w:autoSpaceDE w:val="0"/>
              <w:autoSpaceDN w:val="0"/>
              <w:adjustRightInd w:val="0"/>
              <w:rPr>
                <w:rFonts w:ascii="Arial" w:eastAsia="Times New Roman" w:hAnsi="Arial" w:cs="Arial"/>
                <w:b/>
                <w:lang w:bidi="ar-SA"/>
              </w:rPr>
            </w:pPr>
            <w:r w:rsidRPr="00863D94">
              <w:rPr>
                <w:rFonts w:ascii="Arial" w:eastAsia="Times New Roman" w:hAnsi="Arial" w:cs="Arial"/>
                <w:b/>
                <w:lang w:bidi="ar-SA"/>
              </w:rPr>
              <w:t>Детские площадки</w:t>
            </w:r>
          </w:p>
        </w:tc>
        <w:tc>
          <w:tcPr>
            <w:tcW w:w="3260" w:type="dxa"/>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Не менее 18 объектов</w:t>
            </w:r>
          </w:p>
        </w:tc>
        <w:tc>
          <w:tcPr>
            <w:tcW w:w="3686" w:type="dxa"/>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Пешеходная доступность не более 6 мин.</w:t>
            </w:r>
          </w:p>
        </w:tc>
      </w:tr>
      <w:tr w:rsidR="00863D94" w:rsidRPr="00863D94" w:rsidTr="00863D94">
        <w:tc>
          <w:tcPr>
            <w:tcW w:w="425" w:type="dxa"/>
          </w:tcPr>
          <w:p w:rsidR="00863D94" w:rsidRPr="00863D94" w:rsidRDefault="00863D94" w:rsidP="00863D94">
            <w:pPr>
              <w:widowControl/>
              <w:spacing w:line="322" w:lineRule="exact"/>
              <w:ind w:right="-108"/>
              <w:jc w:val="both"/>
              <w:rPr>
                <w:rFonts w:ascii="Arial" w:eastAsia="Times New Roman" w:hAnsi="Arial" w:cs="Arial"/>
                <w:color w:val="auto"/>
                <w:lang w:bidi="ar-SA"/>
              </w:rPr>
            </w:pPr>
            <w:r w:rsidRPr="00863D94">
              <w:rPr>
                <w:rFonts w:ascii="Arial" w:eastAsia="Times New Roman" w:hAnsi="Arial" w:cs="Arial"/>
                <w:color w:val="auto"/>
                <w:lang w:bidi="ar-SA"/>
              </w:rPr>
              <w:t>10</w:t>
            </w:r>
          </w:p>
        </w:tc>
        <w:tc>
          <w:tcPr>
            <w:tcW w:w="2694" w:type="dxa"/>
          </w:tcPr>
          <w:p w:rsidR="00863D94" w:rsidRPr="00863D94" w:rsidRDefault="00863D94" w:rsidP="00863D94">
            <w:pPr>
              <w:widowControl/>
              <w:autoSpaceDE w:val="0"/>
              <w:autoSpaceDN w:val="0"/>
              <w:adjustRightInd w:val="0"/>
              <w:rPr>
                <w:rFonts w:ascii="Arial" w:eastAsia="Times New Roman" w:hAnsi="Arial" w:cs="Arial"/>
                <w:b/>
                <w:lang w:bidi="ar-SA"/>
              </w:rPr>
            </w:pPr>
            <w:r w:rsidRPr="00863D94">
              <w:rPr>
                <w:rFonts w:ascii="Arial" w:eastAsia="Times New Roman" w:hAnsi="Arial" w:cs="Arial"/>
                <w:b/>
                <w:lang w:bidi="ar-SA"/>
              </w:rPr>
              <w:t>Площадки для отдыха населения и занятий спортом</w:t>
            </w:r>
          </w:p>
        </w:tc>
        <w:tc>
          <w:tcPr>
            <w:tcW w:w="3260" w:type="dxa"/>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Не менее 8 объектов</w:t>
            </w:r>
          </w:p>
        </w:tc>
        <w:tc>
          <w:tcPr>
            <w:tcW w:w="3686" w:type="dxa"/>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Пешеходная доступность не более 11 мин.</w:t>
            </w:r>
          </w:p>
        </w:tc>
      </w:tr>
      <w:tr w:rsidR="00863D94" w:rsidRPr="00863D94" w:rsidTr="00863D94">
        <w:tc>
          <w:tcPr>
            <w:tcW w:w="425" w:type="dxa"/>
          </w:tcPr>
          <w:p w:rsidR="00863D94" w:rsidRPr="00863D94" w:rsidRDefault="00863D94" w:rsidP="00863D94">
            <w:pPr>
              <w:widowControl/>
              <w:spacing w:line="322" w:lineRule="exact"/>
              <w:ind w:right="-108"/>
              <w:jc w:val="both"/>
              <w:rPr>
                <w:rFonts w:ascii="Arial" w:eastAsia="Times New Roman" w:hAnsi="Arial" w:cs="Arial"/>
                <w:color w:val="auto"/>
                <w:lang w:bidi="ar-SA"/>
              </w:rPr>
            </w:pPr>
            <w:r w:rsidRPr="00863D94">
              <w:rPr>
                <w:rFonts w:ascii="Arial" w:eastAsia="Times New Roman" w:hAnsi="Arial" w:cs="Arial"/>
                <w:color w:val="auto"/>
                <w:lang w:bidi="ar-SA"/>
              </w:rPr>
              <w:t>11</w:t>
            </w:r>
          </w:p>
        </w:tc>
        <w:tc>
          <w:tcPr>
            <w:tcW w:w="2694" w:type="dxa"/>
          </w:tcPr>
          <w:p w:rsidR="00863D94" w:rsidRPr="00863D94" w:rsidRDefault="00863D94" w:rsidP="00863D94">
            <w:pPr>
              <w:widowControl/>
              <w:autoSpaceDE w:val="0"/>
              <w:autoSpaceDN w:val="0"/>
              <w:adjustRightInd w:val="0"/>
              <w:rPr>
                <w:rFonts w:ascii="Arial" w:eastAsia="Times New Roman" w:hAnsi="Arial" w:cs="Arial"/>
                <w:b/>
                <w:lang w:bidi="ar-SA"/>
              </w:rPr>
            </w:pPr>
            <w:r w:rsidRPr="00863D94">
              <w:rPr>
                <w:rFonts w:ascii="Arial" w:eastAsia="Times New Roman" w:hAnsi="Arial" w:cs="Arial"/>
                <w:b/>
                <w:lang w:bidi="ar-SA"/>
              </w:rPr>
              <w:t>Пешеходные дорожки, тротуары, аллеи</w:t>
            </w:r>
          </w:p>
        </w:tc>
        <w:tc>
          <w:tcPr>
            <w:tcW w:w="3260" w:type="dxa"/>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 xml:space="preserve">Общая протяженность – </w:t>
            </w:r>
            <w:smartTag w:uri="urn:schemas-microsoft-com:office:smarttags" w:element="metricconverter">
              <w:smartTagPr>
                <w:attr w:name="ProductID" w:val="5,25 км"/>
              </w:smartTagPr>
              <w:r w:rsidRPr="00863D94">
                <w:rPr>
                  <w:rFonts w:ascii="Arial" w:eastAsia="Times New Roman" w:hAnsi="Arial" w:cs="Arial"/>
                  <w:lang w:bidi="ar-SA"/>
                </w:rPr>
                <w:t>5,25 км</w:t>
              </w:r>
            </w:smartTag>
          </w:p>
        </w:tc>
        <w:tc>
          <w:tcPr>
            <w:tcW w:w="3686" w:type="dxa"/>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Не устанавливается</w:t>
            </w:r>
          </w:p>
        </w:tc>
      </w:tr>
      <w:tr w:rsidR="00863D94" w:rsidRPr="00863D94" w:rsidTr="00863D94">
        <w:tc>
          <w:tcPr>
            <w:tcW w:w="425" w:type="dxa"/>
          </w:tcPr>
          <w:p w:rsidR="00863D94" w:rsidRPr="00863D94" w:rsidRDefault="00863D94" w:rsidP="00863D94">
            <w:pPr>
              <w:widowControl/>
              <w:spacing w:line="322" w:lineRule="exact"/>
              <w:ind w:right="-108"/>
              <w:jc w:val="both"/>
              <w:rPr>
                <w:rFonts w:ascii="Arial" w:eastAsia="Times New Roman" w:hAnsi="Arial" w:cs="Arial"/>
                <w:color w:val="auto"/>
                <w:lang w:bidi="ar-SA"/>
              </w:rPr>
            </w:pPr>
            <w:r w:rsidRPr="00863D94">
              <w:rPr>
                <w:rFonts w:ascii="Arial" w:eastAsia="Times New Roman" w:hAnsi="Arial" w:cs="Arial"/>
                <w:color w:val="auto"/>
                <w:lang w:bidi="ar-SA"/>
              </w:rPr>
              <w:t>12</w:t>
            </w:r>
          </w:p>
        </w:tc>
        <w:tc>
          <w:tcPr>
            <w:tcW w:w="2694" w:type="dxa"/>
          </w:tcPr>
          <w:p w:rsidR="00863D94" w:rsidRPr="00863D94" w:rsidRDefault="00863D94" w:rsidP="00863D94">
            <w:pPr>
              <w:widowControl/>
              <w:autoSpaceDE w:val="0"/>
              <w:autoSpaceDN w:val="0"/>
              <w:adjustRightInd w:val="0"/>
              <w:rPr>
                <w:rFonts w:ascii="Arial" w:eastAsia="Times New Roman" w:hAnsi="Arial" w:cs="Arial"/>
                <w:b/>
                <w:lang w:bidi="ar-SA"/>
              </w:rPr>
            </w:pPr>
            <w:r w:rsidRPr="00863D94">
              <w:rPr>
                <w:rFonts w:ascii="Arial" w:eastAsia="Times New Roman" w:hAnsi="Arial" w:cs="Arial"/>
                <w:b/>
                <w:lang w:bidi="ar-SA"/>
              </w:rPr>
              <w:t>Малые урны для мусора</w:t>
            </w:r>
          </w:p>
        </w:tc>
        <w:tc>
          <w:tcPr>
            <w:tcW w:w="3260" w:type="dxa"/>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Не менее 70 объектов на поселение</w:t>
            </w:r>
          </w:p>
        </w:tc>
        <w:tc>
          <w:tcPr>
            <w:tcW w:w="3686" w:type="dxa"/>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 xml:space="preserve">Расстояние установки урн </w:t>
            </w:r>
            <w:proofErr w:type="gramStart"/>
            <w:r w:rsidRPr="00863D94">
              <w:rPr>
                <w:rFonts w:ascii="Arial" w:eastAsia="Times New Roman" w:hAnsi="Arial" w:cs="Arial"/>
                <w:lang w:bidi="ar-SA"/>
              </w:rPr>
              <w:t>–н</w:t>
            </w:r>
            <w:proofErr w:type="gramEnd"/>
            <w:r w:rsidRPr="00863D94">
              <w:rPr>
                <w:rFonts w:ascii="Arial" w:eastAsia="Times New Roman" w:hAnsi="Arial" w:cs="Arial"/>
                <w:lang w:bidi="ar-SA"/>
              </w:rPr>
              <w:t xml:space="preserve">е реже, чем каждые </w:t>
            </w:r>
            <w:smartTag w:uri="urn:schemas-microsoft-com:office:smarttags" w:element="metricconverter">
              <w:smartTagPr>
                <w:attr w:name="ProductID" w:val="150 м"/>
              </w:smartTagPr>
              <w:r w:rsidRPr="00863D94">
                <w:rPr>
                  <w:rFonts w:ascii="Arial" w:eastAsia="Times New Roman" w:hAnsi="Arial" w:cs="Arial"/>
                  <w:lang w:bidi="ar-SA"/>
                </w:rPr>
                <w:t>150 м</w:t>
              </w:r>
            </w:smartTag>
          </w:p>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протяженности пешеходных дорожек (тротуаров)</w:t>
            </w:r>
          </w:p>
        </w:tc>
      </w:tr>
      <w:tr w:rsidR="00863D94" w:rsidRPr="00863D94" w:rsidTr="00863D94">
        <w:tc>
          <w:tcPr>
            <w:tcW w:w="425" w:type="dxa"/>
          </w:tcPr>
          <w:p w:rsidR="00863D94" w:rsidRPr="00863D94" w:rsidRDefault="00863D94" w:rsidP="00863D94">
            <w:pPr>
              <w:widowControl/>
              <w:spacing w:line="322" w:lineRule="exact"/>
              <w:ind w:right="-108"/>
              <w:jc w:val="both"/>
              <w:rPr>
                <w:rFonts w:ascii="Arial" w:eastAsia="Times New Roman" w:hAnsi="Arial" w:cs="Arial"/>
                <w:color w:val="auto"/>
                <w:lang w:bidi="ar-SA"/>
              </w:rPr>
            </w:pPr>
            <w:r w:rsidRPr="00863D94">
              <w:rPr>
                <w:rFonts w:ascii="Arial" w:eastAsia="Times New Roman" w:hAnsi="Arial" w:cs="Arial"/>
                <w:color w:val="auto"/>
                <w:lang w:bidi="ar-SA"/>
              </w:rPr>
              <w:t>13</w:t>
            </w:r>
          </w:p>
        </w:tc>
        <w:tc>
          <w:tcPr>
            <w:tcW w:w="2694" w:type="dxa"/>
          </w:tcPr>
          <w:p w:rsidR="00863D94" w:rsidRPr="00863D94" w:rsidRDefault="00863D94" w:rsidP="00863D94">
            <w:pPr>
              <w:widowControl/>
              <w:autoSpaceDE w:val="0"/>
              <w:autoSpaceDN w:val="0"/>
              <w:adjustRightInd w:val="0"/>
              <w:rPr>
                <w:rFonts w:ascii="Arial" w:eastAsia="Times New Roman" w:hAnsi="Arial" w:cs="Arial"/>
                <w:b/>
                <w:lang w:bidi="ar-SA"/>
              </w:rPr>
            </w:pPr>
            <w:r w:rsidRPr="00863D94">
              <w:rPr>
                <w:rFonts w:ascii="Arial" w:eastAsia="Times New Roman" w:hAnsi="Arial" w:cs="Arial"/>
                <w:b/>
                <w:lang w:bidi="ar-SA"/>
              </w:rPr>
              <w:t xml:space="preserve">Малые архитектурные </w:t>
            </w:r>
            <w:r w:rsidRPr="00863D94">
              <w:rPr>
                <w:rFonts w:ascii="Arial" w:eastAsia="Times New Roman" w:hAnsi="Arial" w:cs="Arial"/>
                <w:b/>
                <w:lang w:bidi="ar-SA"/>
              </w:rPr>
              <w:lastRenderedPageBreak/>
              <w:t>формы</w:t>
            </w:r>
          </w:p>
        </w:tc>
        <w:tc>
          <w:tcPr>
            <w:tcW w:w="3260" w:type="dxa"/>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lastRenderedPageBreak/>
              <w:t>Не менее 1 объекта</w:t>
            </w:r>
          </w:p>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на поселение</w:t>
            </w:r>
          </w:p>
        </w:tc>
        <w:tc>
          <w:tcPr>
            <w:tcW w:w="3686" w:type="dxa"/>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Не нормируется</w:t>
            </w:r>
          </w:p>
        </w:tc>
      </w:tr>
    </w:tbl>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1. Объекты физической культуры и массового отдыха, детские площадки и площадки для отдыха населения и занятий спортом целесообразно размещать в функциональной зоне - жилые зоны, предназначенные для застройки жилыми домами.</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2. Муниципальный музей целесообразно размещать в административном центре поселения.</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3. Объекты освещения (лампы, фонари) рассчитывается исходя из характеристик светового прибора и высоты опоры.</w:t>
      </w:r>
    </w:p>
    <w:p w:rsidR="00863D94" w:rsidRPr="00863D94" w:rsidRDefault="00863D94" w:rsidP="00863D94">
      <w:pPr>
        <w:widowControl/>
        <w:ind w:firstLine="426"/>
        <w:rPr>
          <w:rFonts w:ascii="Arial" w:eastAsia="Times New Roman" w:hAnsi="Arial" w:cs="Arial"/>
          <w:color w:val="auto"/>
          <w:lang w:bidi="ar-SA"/>
        </w:rPr>
      </w:pPr>
      <w:r w:rsidRPr="00863D94">
        <w:rPr>
          <w:rFonts w:ascii="Arial" w:eastAsia="Times New Roman" w:hAnsi="Arial" w:cs="Arial"/>
          <w:color w:val="auto"/>
          <w:lang w:bidi="ar-SA"/>
        </w:rPr>
        <w:t>4. Озеленение осуществлять в соответствии с проектом благоустройства.</w:t>
      </w:r>
    </w:p>
    <w:p w:rsidR="00863D94" w:rsidRPr="00863D94" w:rsidRDefault="00863D94" w:rsidP="00863D94">
      <w:pPr>
        <w:widowControl/>
        <w:ind w:firstLine="426"/>
        <w:jc w:val="center"/>
        <w:rPr>
          <w:rFonts w:ascii="Arial" w:eastAsia="Times New Roman" w:hAnsi="Arial" w:cs="Arial"/>
          <w:color w:val="auto"/>
          <w:lang w:bidi="ar-SA"/>
        </w:rPr>
      </w:pPr>
      <w:r w:rsidRPr="00863D94">
        <w:rPr>
          <w:rFonts w:ascii="Arial" w:eastAsia="Times New Roman" w:hAnsi="Arial" w:cs="Arial"/>
          <w:color w:val="auto"/>
          <w:lang w:bidi="ar-SA"/>
        </w:rPr>
        <w:br w:type="page"/>
      </w:r>
      <w:r w:rsidRPr="00863D94">
        <w:rPr>
          <w:rFonts w:ascii="Arial" w:eastAsia="Times New Roman" w:hAnsi="Arial" w:cs="Arial"/>
          <w:color w:val="auto"/>
          <w:lang w:val="en-US" w:bidi="ar-SA"/>
        </w:rPr>
        <w:lastRenderedPageBreak/>
        <w:t>II</w:t>
      </w:r>
      <w:r w:rsidRPr="00863D94">
        <w:rPr>
          <w:rFonts w:ascii="Arial" w:eastAsia="Times New Roman" w:hAnsi="Arial" w:cs="Arial"/>
          <w:color w:val="auto"/>
          <w:lang w:bidi="ar-SA"/>
        </w:rPr>
        <w:t>. МАТЕРИАЛЫ ПО ОБОСНОВАНИЮ РАСЧЕТНЫХ ПОКАЗАТЕЛЕЙ, СОДЕРЖАЩИХСЯ В ОСНОВНОЙ ЧАСТИ НОРМАТИВОВ ГРАДОСТРОИТЕЛЬНОГО ПРОЕКТИРОВАНИЯ</w:t>
      </w:r>
    </w:p>
    <w:p w:rsidR="00863D94" w:rsidRPr="00863D94" w:rsidRDefault="00863D94" w:rsidP="00863D94">
      <w:pPr>
        <w:widowControl/>
        <w:ind w:firstLine="426"/>
        <w:jc w:val="center"/>
        <w:rPr>
          <w:rFonts w:ascii="Arial" w:eastAsia="Times New Roman" w:hAnsi="Arial" w:cs="Arial"/>
          <w:color w:val="auto"/>
          <w:lang w:bidi="ar-SA"/>
        </w:rPr>
      </w:pPr>
    </w:p>
    <w:p w:rsidR="00863D94" w:rsidRPr="00863D94" w:rsidRDefault="00863D94" w:rsidP="00863D94">
      <w:pPr>
        <w:widowControl/>
        <w:jc w:val="center"/>
        <w:rPr>
          <w:rFonts w:ascii="Arial" w:eastAsia="Times New Roman" w:hAnsi="Arial" w:cs="Arial"/>
          <w:b/>
          <w:color w:val="auto"/>
          <w:lang w:bidi="ar-SA"/>
        </w:rPr>
      </w:pPr>
      <w:r w:rsidRPr="00863D94">
        <w:rPr>
          <w:rFonts w:ascii="Arial" w:eastAsia="Times New Roman" w:hAnsi="Arial" w:cs="Arial"/>
          <w:b/>
          <w:color w:val="auto"/>
          <w:lang w:bidi="ar-SA"/>
        </w:rPr>
        <w:t>1. Исходные данные</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1.1. Общая характеристика территории</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Территория муниципального образования «Ныгда» расположена в юго-западной части Аларского района Иркутской области. Общая его площадь - 131,1 кв. км. На севере граничит с муниципальным образованием «</w:t>
      </w:r>
      <w:proofErr w:type="spellStart"/>
      <w:r w:rsidRPr="00863D94">
        <w:rPr>
          <w:rFonts w:ascii="Arial" w:eastAsia="Times New Roman" w:hAnsi="Arial" w:cs="Arial"/>
          <w:color w:val="auto"/>
          <w:lang w:bidi="ar-SA"/>
        </w:rPr>
        <w:t>Куйта</w:t>
      </w:r>
      <w:proofErr w:type="spellEnd"/>
      <w:r w:rsidRPr="00863D94">
        <w:rPr>
          <w:rFonts w:ascii="Arial" w:eastAsia="Times New Roman" w:hAnsi="Arial" w:cs="Arial"/>
          <w:color w:val="auto"/>
          <w:lang w:bidi="ar-SA"/>
        </w:rPr>
        <w:t>», на востоке, юге, юго-западе – с Черемховским районом, на юго-западе – с муниципальным образованием «</w:t>
      </w:r>
      <w:proofErr w:type="spellStart"/>
      <w:r w:rsidRPr="00863D94">
        <w:rPr>
          <w:rFonts w:ascii="Arial" w:eastAsia="Times New Roman" w:hAnsi="Arial" w:cs="Arial"/>
          <w:color w:val="auto"/>
          <w:lang w:bidi="ar-SA"/>
        </w:rPr>
        <w:t>Аларь</w:t>
      </w:r>
      <w:proofErr w:type="spellEnd"/>
      <w:r w:rsidRPr="00863D94">
        <w:rPr>
          <w:rFonts w:ascii="Arial" w:eastAsia="Times New Roman" w:hAnsi="Arial" w:cs="Arial"/>
          <w:color w:val="auto"/>
          <w:lang w:bidi="ar-SA"/>
        </w:rPr>
        <w:t>».</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Климатические особенности муниципального образования «Ныгда» определяются его географическим положением. Климат резко континентальный, с большим колебанием температур, как по сезонам, так и в течение суток. Характерны продолжительная зима, короткое лето, низкие средние годовые температуры.</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Среднегодовая температура - 1,4°С. Среднемесячные температуры января опускаются ниже - 30°С. Температура воздуха в июле составляет, в среднем, + 17,3°С. Абсолютный максимум температура достигает + 37°, а абсолютный минимум - 52°. Амплитуда </w:t>
      </w:r>
      <w:proofErr w:type="gramStart"/>
      <w:r w:rsidRPr="00863D94">
        <w:rPr>
          <w:rFonts w:ascii="Arial" w:eastAsia="Times New Roman" w:hAnsi="Arial" w:cs="Arial"/>
          <w:color w:val="auto"/>
          <w:lang w:bidi="ar-SA"/>
        </w:rPr>
        <w:t>колебания среднесуточных температур воздуха наибольшего значения</w:t>
      </w:r>
      <w:proofErr w:type="gramEnd"/>
      <w:r w:rsidRPr="00863D94">
        <w:rPr>
          <w:rFonts w:ascii="Arial" w:eastAsia="Times New Roman" w:hAnsi="Arial" w:cs="Arial"/>
          <w:color w:val="auto"/>
          <w:lang w:bidi="ar-SA"/>
        </w:rPr>
        <w:t xml:space="preserve"> 25-30° достигает в марте. Суммы положительных температур воздуха более 10° варьируют в широких пределах. Продолжительность безморозного периода составляет в среднем по территории 105 дней и в зависимости от микроклиматических условий местности меняется от 92 до 112 дней. </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Муниципальное образование «Ныгда» наделено статусом сельского поселения Законом Иркутской области от 30 декабря 2004 года № 67-ОЗ «О статусе и границах муниципальных образований Аларского, </w:t>
      </w:r>
      <w:proofErr w:type="spellStart"/>
      <w:r w:rsidRPr="00863D94">
        <w:rPr>
          <w:rFonts w:ascii="Arial" w:eastAsia="Times New Roman" w:hAnsi="Arial" w:cs="Arial"/>
          <w:color w:val="auto"/>
          <w:lang w:bidi="ar-SA"/>
        </w:rPr>
        <w:t>Баяндаевского</w:t>
      </w:r>
      <w:proofErr w:type="spellEnd"/>
      <w:r w:rsidRPr="00863D94">
        <w:rPr>
          <w:rFonts w:ascii="Arial" w:eastAsia="Times New Roman" w:hAnsi="Arial" w:cs="Arial"/>
          <w:color w:val="auto"/>
          <w:lang w:bidi="ar-SA"/>
        </w:rPr>
        <w:t xml:space="preserve">, </w:t>
      </w:r>
      <w:proofErr w:type="spellStart"/>
      <w:r w:rsidRPr="00863D94">
        <w:rPr>
          <w:rFonts w:ascii="Arial" w:eastAsia="Times New Roman" w:hAnsi="Arial" w:cs="Arial"/>
          <w:color w:val="auto"/>
          <w:lang w:bidi="ar-SA"/>
        </w:rPr>
        <w:t>Боханского</w:t>
      </w:r>
      <w:proofErr w:type="spellEnd"/>
      <w:r w:rsidRPr="00863D94">
        <w:rPr>
          <w:rFonts w:ascii="Arial" w:eastAsia="Times New Roman" w:hAnsi="Arial" w:cs="Arial"/>
          <w:color w:val="auto"/>
          <w:lang w:bidi="ar-SA"/>
        </w:rPr>
        <w:t xml:space="preserve">, </w:t>
      </w:r>
      <w:proofErr w:type="spellStart"/>
      <w:r w:rsidRPr="00863D94">
        <w:rPr>
          <w:rFonts w:ascii="Arial" w:eastAsia="Times New Roman" w:hAnsi="Arial" w:cs="Arial"/>
          <w:color w:val="auto"/>
          <w:lang w:bidi="ar-SA"/>
        </w:rPr>
        <w:t>Нукутского</w:t>
      </w:r>
      <w:proofErr w:type="spellEnd"/>
      <w:r w:rsidRPr="00863D94">
        <w:rPr>
          <w:rFonts w:ascii="Arial" w:eastAsia="Times New Roman" w:hAnsi="Arial" w:cs="Arial"/>
          <w:color w:val="auto"/>
          <w:lang w:bidi="ar-SA"/>
        </w:rPr>
        <w:t xml:space="preserve">, </w:t>
      </w:r>
      <w:proofErr w:type="spellStart"/>
      <w:r w:rsidRPr="00863D94">
        <w:rPr>
          <w:rFonts w:ascii="Arial" w:eastAsia="Times New Roman" w:hAnsi="Arial" w:cs="Arial"/>
          <w:color w:val="auto"/>
          <w:lang w:bidi="ar-SA"/>
        </w:rPr>
        <w:t>Осинского</w:t>
      </w:r>
      <w:proofErr w:type="spellEnd"/>
      <w:r w:rsidRPr="00863D94">
        <w:rPr>
          <w:rFonts w:ascii="Arial" w:eastAsia="Times New Roman" w:hAnsi="Arial" w:cs="Arial"/>
          <w:color w:val="auto"/>
          <w:lang w:bidi="ar-SA"/>
        </w:rPr>
        <w:t xml:space="preserve"> и </w:t>
      </w:r>
      <w:proofErr w:type="spellStart"/>
      <w:r w:rsidRPr="00863D94">
        <w:rPr>
          <w:rFonts w:ascii="Arial" w:eastAsia="Times New Roman" w:hAnsi="Arial" w:cs="Arial"/>
          <w:color w:val="auto"/>
          <w:lang w:bidi="ar-SA"/>
        </w:rPr>
        <w:t>Эхирит-Булагатского</w:t>
      </w:r>
      <w:proofErr w:type="spellEnd"/>
      <w:r w:rsidRPr="00863D94">
        <w:rPr>
          <w:rFonts w:ascii="Arial" w:eastAsia="Times New Roman" w:hAnsi="Arial" w:cs="Arial"/>
          <w:color w:val="auto"/>
          <w:lang w:bidi="ar-SA"/>
        </w:rPr>
        <w:t xml:space="preserve"> районов Усть-Ордынского Бурятского округа».</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В состав территории муниципального образования «Ныгда» входят земли следующих населенных пунктов:</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 деревня Ныгда - центр поселения;</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 деревня Буркова;</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 деревня Халта.</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Муниципальное образование «Ныгда» входит в состав муниципального образования «Аларский район», центром которого является п. Кутулик. В состав Аларского района, помимо сельского поселения «Ныгда», входят 16 сельских поселений, а также межселенные территории.</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Общая площадь муниципального образования «Ныгда» составляет 131,1 </w:t>
      </w:r>
      <w:proofErr w:type="spellStart"/>
      <w:r w:rsidRPr="00863D94">
        <w:rPr>
          <w:rFonts w:ascii="Arial" w:eastAsia="Times New Roman" w:hAnsi="Arial" w:cs="Arial"/>
          <w:color w:val="auto"/>
          <w:lang w:bidi="ar-SA"/>
        </w:rPr>
        <w:t>кв.км</w:t>
      </w:r>
      <w:proofErr w:type="spellEnd"/>
      <w:r w:rsidRPr="00863D94">
        <w:rPr>
          <w:rFonts w:ascii="Arial" w:eastAsia="Times New Roman" w:hAnsi="Arial" w:cs="Arial"/>
          <w:color w:val="auto"/>
          <w:lang w:bidi="ar-SA"/>
        </w:rPr>
        <w:t>.</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Расстояние от д. Ныгда до административного центра района п. Кутулик по автодороге – </w:t>
      </w:r>
      <w:smartTag w:uri="urn:schemas-microsoft-com:office:smarttags" w:element="metricconverter">
        <w:smartTagPr>
          <w:attr w:name="ProductID" w:val="54,8 км"/>
        </w:smartTagPr>
        <w:r w:rsidRPr="00863D94">
          <w:rPr>
            <w:rFonts w:ascii="Arial" w:eastAsia="Times New Roman" w:hAnsi="Arial" w:cs="Arial"/>
            <w:color w:val="auto"/>
            <w:lang w:bidi="ar-SA"/>
          </w:rPr>
          <w:t>54,8 км</w:t>
        </w:r>
      </w:smartTag>
      <w:r w:rsidRPr="00863D94">
        <w:rPr>
          <w:rFonts w:ascii="Arial" w:eastAsia="Times New Roman" w:hAnsi="Arial" w:cs="Arial"/>
          <w:color w:val="auto"/>
          <w:lang w:bidi="ar-SA"/>
        </w:rPr>
        <w:t>.</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Расстояния между д. Ныгда и населенными пунктами</w:t>
      </w:r>
      <w:proofErr w:type="gramStart"/>
      <w:r w:rsidRPr="00863D94">
        <w:rPr>
          <w:rFonts w:ascii="Arial" w:eastAsia="Times New Roman" w:hAnsi="Arial" w:cs="Arial"/>
          <w:color w:val="auto"/>
          <w:lang w:bidi="ar-SA"/>
        </w:rPr>
        <w:t>6</w:t>
      </w:r>
      <w:proofErr w:type="gramEnd"/>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1) д. Буркова – </w:t>
      </w:r>
      <w:smartTag w:uri="urn:schemas-microsoft-com:office:smarttags" w:element="metricconverter">
        <w:smartTagPr>
          <w:attr w:name="ProductID" w:val="4,2 км"/>
        </w:smartTagPr>
        <w:r w:rsidRPr="00863D94">
          <w:rPr>
            <w:rFonts w:ascii="Arial" w:eastAsia="Times New Roman" w:hAnsi="Arial" w:cs="Arial"/>
            <w:color w:val="auto"/>
            <w:lang w:bidi="ar-SA"/>
          </w:rPr>
          <w:t>4,2 км</w:t>
        </w:r>
      </w:smartTag>
      <w:r w:rsidRPr="00863D94">
        <w:rPr>
          <w:rFonts w:ascii="Arial" w:eastAsia="Times New Roman" w:hAnsi="Arial" w:cs="Arial"/>
          <w:color w:val="auto"/>
          <w:lang w:bidi="ar-SA"/>
        </w:rPr>
        <w:t>;</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2) д. Халта – </w:t>
      </w:r>
      <w:smartTag w:uri="urn:schemas-microsoft-com:office:smarttags" w:element="metricconverter">
        <w:smartTagPr>
          <w:attr w:name="ProductID" w:val="4,4 км"/>
        </w:smartTagPr>
        <w:r w:rsidRPr="00863D94">
          <w:rPr>
            <w:rFonts w:ascii="Arial" w:eastAsia="Times New Roman" w:hAnsi="Arial" w:cs="Arial"/>
            <w:color w:val="auto"/>
            <w:lang w:bidi="ar-SA"/>
          </w:rPr>
          <w:t>4,4 км</w:t>
        </w:r>
      </w:smartTag>
      <w:r w:rsidRPr="00863D94">
        <w:rPr>
          <w:rFonts w:ascii="Arial" w:eastAsia="Times New Roman" w:hAnsi="Arial" w:cs="Arial"/>
          <w:color w:val="auto"/>
          <w:lang w:bidi="ar-SA"/>
        </w:rPr>
        <w:t>.</w:t>
      </w:r>
    </w:p>
    <w:p w:rsidR="00863D94" w:rsidRPr="00863D94" w:rsidRDefault="00863D94" w:rsidP="00863D94">
      <w:pPr>
        <w:widowControl/>
        <w:ind w:firstLine="709"/>
        <w:jc w:val="both"/>
        <w:rPr>
          <w:rFonts w:ascii="Arial" w:eastAsia="Times New Roman" w:hAnsi="Arial" w:cs="Arial"/>
          <w:color w:val="auto"/>
          <w:lang w:bidi="ar-SA"/>
        </w:rPr>
      </w:pP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1.2. Социально-демографический состав и плотность населения</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Согласно данным администрации муниципального образования "Ныгда" численность населения муниципального образования по населенным пунктам по состоянию на 01.01.2021 составила:</w:t>
      </w:r>
    </w:p>
    <w:p w:rsidR="00863D94" w:rsidRPr="00863D94" w:rsidRDefault="00863D94" w:rsidP="00863D94">
      <w:pPr>
        <w:widowControl/>
        <w:tabs>
          <w:tab w:val="left" w:pos="1842"/>
        </w:tabs>
        <w:ind w:firstLine="709"/>
        <w:jc w:val="both"/>
        <w:rPr>
          <w:rFonts w:ascii="Arial" w:eastAsia="Times New Roman" w:hAnsi="Arial" w:cs="Arial"/>
          <w:color w:val="auto"/>
          <w:lang w:bidi="ar-SA"/>
        </w:rPr>
      </w:pPr>
      <w:r w:rsidRPr="00863D94">
        <w:rPr>
          <w:rFonts w:ascii="Arial" w:eastAsia="Times New Roman" w:hAnsi="Arial" w:cs="Arial"/>
          <w:color w:val="auto"/>
          <w:lang w:bidi="ar-SA"/>
        </w:rPr>
        <w:t>1) д. Ныгда – 767 чел.;</w:t>
      </w:r>
    </w:p>
    <w:p w:rsidR="00863D94" w:rsidRPr="00863D94" w:rsidRDefault="00863D94" w:rsidP="00863D94">
      <w:pPr>
        <w:widowControl/>
        <w:tabs>
          <w:tab w:val="left" w:pos="1842"/>
        </w:tabs>
        <w:ind w:firstLine="709"/>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2) д. Буркова – 183 чел.;</w:t>
      </w:r>
    </w:p>
    <w:p w:rsidR="00863D94" w:rsidRPr="00863D94" w:rsidRDefault="00863D94" w:rsidP="00863D94">
      <w:pPr>
        <w:widowControl/>
        <w:tabs>
          <w:tab w:val="left" w:pos="1842"/>
        </w:tabs>
        <w:ind w:firstLine="709"/>
        <w:jc w:val="both"/>
        <w:rPr>
          <w:rFonts w:ascii="Arial" w:eastAsia="Times New Roman" w:hAnsi="Arial" w:cs="Arial"/>
          <w:color w:val="auto"/>
          <w:lang w:bidi="ar-SA"/>
        </w:rPr>
      </w:pPr>
      <w:r w:rsidRPr="00863D94">
        <w:rPr>
          <w:rFonts w:ascii="Arial" w:eastAsia="Times New Roman" w:hAnsi="Arial" w:cs="Arial"/>
          <w:color w:val="auto"/>
          <w:lang w:bidi="ar-SA"/>
        </w:rPr>
        <w:t>3) д. Халта – 13 чел.</w:t>
      </w:r>
    </w:p>
    <w:p w:rsidR="00863D94" w:rsidRPr="00863D94" w:rsidRDefault="00863D94" w:rsidP="00863D94">
      <w:pPr>
        <w:widowControl/>
        <w:ind w:firstLine="709"/>
        <w:jc w:val="both"/>
        <w:rPr>
          <w:rFonts w:ascii="Arial" w:eastAsia="Times New Roman" w:hAnsi="Arial" w:cs="Arial"/>
          <w:color w:val="auto"/>
          <w:lang w:bidi="ar-SA"/>
        </w:rPr>
      </w:pP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1.3. Социально-экономическое развитие поселения</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На территории поселения осуществляют хозяйственную деятельность 6 крестьянских (фермерских) хозяйств, а также 7 индивидуальных предпринимателей.</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Основные доходы муниципального образования «Ныгда» создаются в первую очередь личными подсобными хозяйствами. Приоритетными направлениями МО «Ныгда» являются ведение ЛПХ и обработка земель сельхозпроизводителями. На территории МО «Ныгда» находится 729 собственников земельных долей. Пашенные земли дольщиков арендуются СХ ОАО  «Белореченское».</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Промышленное производство не развито на территории МО «Ныгда».</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 xml:space="preserve">К кадрам непроизводственной сферы или сферы услуг относятся занятые в организациях, обеспечивающих потребности данного муниципального образования. </w:t>
      </w:r>
    </w:p>
    <w:p w:rsidR="00863D94" w:rsidRPr="00863D94" w:rsidRDefault="00863D94" w:rsidP="00863D94">
      <w:pPr>
        <w:widowControl/>
        <w:ind w:firstLine="709"/>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В связи с развитием производственной базы поселения, поддержкой малого предпринимательства, увеличением численности непостоянного населения и ростом уровня жизни населения на перспективу намечено увеличение численности кадров сферы услуг.</w:t>
      </w:r>
      <w:proofErr w:type="gramEnd"/>
      <w:r w:rsidRPr="00863D94">
        <w:rPr>
          <w:rFonts w:ascii="Arial" w:eastAsia="Times New Roman" w:hAnsi="Arial" w:cs="Arial"/>
          <w:color w:val="auto"/>
          <w:lang w:bidi="ar-SA"/>
        </w:rPr>
        <w:t xml:space="preserve"> В среднесрочной перспективе развитие малого бизнеса в сфере торговли и общественного питания будет осуществляться за счет расширения сети магазинов и кафе. На территории муниципального образования «Ныгда» действует разветвлённая торговая сеть, представленная индивидуальными  предпринимателями.</w:t>
      </w:r>
    </w:p>
    <w:p w:rsidR="00863D94" w:rsidRPr="00863D94" w:rsidRDefault="00863D94" w:rsidP="00863D94">
      <w:pPr>
        <w:widowControl/>
        <w:ind w:firstLine="709"/>
        <w:jc w:val="both"/>
        <w:rPr>
          <w:rFonts w:ascii="Arial" w:eastAsia="Times New Roman" w:hAnsi="Arial" w:cs="Arial"/>
          <w:color w:val="auto"/>
          <w:lang w:bidi="ar-SA"/>
        </w:rPr>
      </w:pPr>
    </w:p>
    <w:p w:rsidR="00863D94" w:rsidRPr="00863D94" w:rsidRDefault="00863D94" w:rsidP="00863D94">
      <w:pPr>
        <w:widowControl/>
        <w:ind w:firstLine="709"/>
        <w:jc w:val="both"/>
        <w:rPr>
          <w:rFonts w:ascii="Arial" w:eastAsia="Times New Roman" w:hAnsi="Arial" w:cs="Arial"/>
          <w:i/>
          <w:color w:val="auto"/>
          <w:lang w:bidi="ar-SA"/>
        </w:rPr>
      </w:pPr>
      <w:r w:rsidRPr="00863D94">
        <w:rPr>
          <w:rFonts w:ascii="Arial" w:eastAsia="Times New Roman" w:hAnsi="Arial" w:cs="Arial"/>
          <w:i/>
          <w:color w:val="auto"/>
          <w:lang w:bidi="ar-SA"/>
        </w:rPr>
        <w:t>Социальная инфраструктура</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В сельском поселении «Ныгда» действуют сельские клубы в д. Ныгда на 100 посадочных мест, библиотека в д. Ныгда на 8,6 тыс. единиц хранения.</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Детские дошкольные учреждения представлены на территории муниципального образования 1 детским садом в д. Ныгда, проектная вместимость которого 45 детей.</w:t>
      </w:r>
    </w:p>
    <w:p w:rsidR="00863D94" w:rsidRPr="00863D94" w:rsidRDefault="00863D94" w:rsidP="00863D94">
      <w:pPr>
        <w:widowControl/>
        <w:ind w:firstLine="709"/>
        <w:jc w:val="both"/>
        <w:rPr>
          <w:rFonts w:ascii="Arial" w:eastAsia="Times New Roman" w:hAnsi="Arial" w:cs="Arial"/>
          <w:i/>
          <w:color w:val="auto"/>
          <w:lang w:bidi="ar-SA"/>
        </w:rPr>
      </w:pPr>
      <w:r w:rsidRPr="00863D94">
        <w:rPr>
          <w:rFonts w:ascii="Arial" w:eastAsia="Times New Roman" w:hAnsi="Arial" w:cs="Arial"/>
          <w:i/>
          <w:color w:val="auto"/>
          <w:lang w:bidi="ar-SA"/>
        </w:rPr>
        <w:t>Коммунальная и дорожная (транспортная) инфраструктура</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Водоснабжение осуществляется из нецентрализованных подземных и поверхностных источников.</w:t>
      </w:r>
    </w:p>
    <w:p w:rsidR="00863D94" w:rsidRPr="00863D94" w:rsidRDefault="00863D94" w:rsidP="00863D94">
      <w:pPr>
        <w:widowControl/>
        <w:ind w:firstLine="709"/>
        <w:jc w:val="both"/>
        <w:rPr>
          <w:rFonts w:ascii="Arial" w:eastAsia="Times New Roman" w:hAnsi="Arial" w:cs="Arial"/>
          <w:color w:val="auto"/>
          <w:lang w:bidi="ar-SA"/>
        </w:rPr>
      </w:pPr>
      <w:r w:rsidRPr="00863D94">
        <w:rPr>
          <w:rFonts w:ascii="Arial" w:eastAsia="Times New Roman" w:hAnsi="Arial" w:cs="Arial"/>
          <w:color w:val="auto"/>
          <w:lang w:bidi="ar-SA"/>
        </w:rPr>
        <w:t>Электроснабжение потребителей МО «Ныгда» осуществляется от Иркутской энергосистемы от ПС35/10кВ «</w:t>
      </w:r>
      <w:proofErr w:type="spellStart"/>
      <w:r w:rsidRPr="00863D94">
        <w:rPr>
          <w:rFonts w:ascii="Arial" w:eastAsia="Times New Roman" w:hAnsi="Arial" w:cs="Arial"/>
          <w:color w:val="auto"/>
          <w:lang w:bidi="ar-SA"/>
        </w:rPr>
        <w:t>Аларь</w:t>
      </w:r>
      <w:proofErr w:type="spellEnd"/>
      <w:r w:rsidRPr="00863D94">
        <w:rPr>
          <w:rFonts w:ascii="Arial" w:eastAsia="Times New Roman" w:hAnsi="Arial" w:cs="Arial"/>
          <w:color w:val="auto"/>
          <w:lang w:bidi="ar-SA"/>
        </w:rPr>
        <w:t>», находящейся в собственности филиала ОАО «ИЭСК» «Центральные электрические сети». Основные данные по существующей подстанции приведены в таблице:</w:t>
      </w:r>
    </w:p>
    <w:p w:rsidR="00863D94" w:rsidRPr="00863D94" w:rsidRDefault="00863D94" w:rsidP="00863D94">
      <w:pPr>
        <w:jc w:val="both"/>
        <w:rPr>
          <w:rFonts w:ascii="Arial" w:eastAsia="Courier New" w:hAnsi="Arial" w:cs="Arial"/>
          <w:lang w:bidi="ar-S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611"/>
        <w:gridCol w:w="1559"/>
        <w:gridCol w:w="2126"/>
        <w:gridCol w:w="851"/>
        <w:gridCol w:w="1134"/>
        <w:gridCol w:w="1846"/>
      </w:tblGrid>
      <w:tr w:rsidR="00863D94" w:rsidRPr="00863D94" w:rsidTr="00863D94">
        <w:trPr>
          <w:cantSplit/>
          <w:trHeight w:val="276"/>
          <w:jc w:val="center"/>
        </w:trPr>
        <w:tc>
          <w:tcPr>
            <w:tcW w:w="521" w:type="dxa"/>
            <w:vMerge w:val="restart"/>
            <w:vAlign w:val="center"/>
          </w:tcPr>
          <w:p w:rsidR="00863D94" w:rsidRPr="00863D94" w:rsidRDefault="00863D94" w:rsidP="00863D94">
            <w:pPr>
              <w:jc w:val="both"/>
              <w:rPr>
                <w:rFonts w:ascii="Arial" w:eastAsia="Courier New" w:hAnsi="Arial" w:cs="Arial"/>
                <w:lang w:bidi="ar-SA"/>
              </w:rPr>
            </w:pPr>
            <w:r w:rsidRPr="00863D94">
              <w:rPr>
                <w:rFonts w:ascii="Arial" w:eastAsia="Courier New" w:hAnsi="Arial" w:cs="Arial"/>
                <w:lang w:bidi="ar-SA"/>
              </w:rPr>
              <w:t>№</w:t>
            </w:r>
          </w:p>
        </w:tc>
        <w:tc>
          <w:tcPr>
            <w:tcW w:w="1611" w:type="dxa"/>
            <w:vMerge w:val="restart"/>
            <w:vAlign w:val="center"/>
          </w:tcPr>
          <w:p w:rsidR="00863D94" w:rsidRPr="00863D94" w:rsidRDefault="00863D94" w:rsidP="00863D94">
            <w:pPr>
              <w:jc w:val="both"/>
              <w:rPr>
                <w:rFonts w:ascii="Arial" w:eastAsia="Courier New" w:hAnsi="Arial" w:cs="Arial"/>
                <w:lang w:bidi="ar-SA"/>
              </w:rPr>
            </w:pPr>
            <w:r w:rsidRPr="00863D94">
              <w:rPr>
                <w:rFonts w:ascii="Arial" w:eastAsia="Courier New" w:hAnsi="Arial" w:cs="Arial"/>
                <w:lang w:bidi="ar-SA"/>
              </w:rPr>
              <w:t>Наименование ПС</w:t>
            </w:r>
          </w:p>
        </w:tc>
        <w:tc>
          <w:tcPr>
            <w:tcW w:w="1559" w:type="dxa"/>
            <w:vMerge w:val="restart"/>
            <w:vAlign w:val="center"/>
          </w:tcPr>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Система</w:t>
            </w:r>
          </w:p>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напряжений,</w:t>
            </w:r>
          </w:p>
          <w:p w:rsidR="00863D94" w:rsidRPr="00863D94" w:rsidRDefault="00863D94" w:rsidP="00863D94">
            <w:pPr>
              <w:jc w:val="center"/>
              <w:rPr>
                <w:rFonts w:ascii="Arial" w:eastAsia="Courier New" w:hAnsi="Arial" w:cs="Arial"/>
                <w:lang w:bidi="ar-SA"/>
              </w:rPr>
            </w:pPr>
            <w:proofErr w:type="spellStart"/>
            <w:r w:rsidRPr="00863D94">
              <w:rPr>
                <w:rFonts w:ascii="Arial" w:eastAsia="Courier New" w:hAnsi="Arial" w:cs="Arial"/>
                <w:lang w:bidi="ar-SA"/>
              </w:rPr>
              <w:t>кВ</w:t>
            </w:r>
            <w:proofErr w:type="spellEnd"/>
          </w:p>
        </w:tc>
        <w:tc>
          <w:tcPr>
            <w:tcW w:w="2126" w:type="dxa"/>
            <w:vMerge w:val="restart"/>
            <w:vAlign w:val="center"/>
          </w:tcPr>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 xml:space="preserve">Количество и </w:t>
            </w:r>
            <w:proofErr w:type="gramStart"/>
            <w:r w:rsidRPr="00863D94">
              <w:rPr>
                <w:rFonts w:ascii="Arial" w:eastAsia="Courier New" w:hAnsi="Arial" w:cs="Arial"/>
                <w:lang w:bidi="ar-SA"/>
              </w:rPr>
              <w:t>установленная</w:t>
            </w:r>
            <w:proofErr w:type="gramEnd"/>
          </w:p>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мощность</w:t>
            </w:r>
          </w:p>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трансформаторов,</w:t>
            </w:r>
          </w:p>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МВА</w:t>
            </w:r>
          </w:p>
        </w:tc>
        <w:tc>
          <w:tcPr>
            <w:tcW w:w="3831" w:type="dxa"/>
            <w:gridSpan w:val="3"/>
          </w:tcPr>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Нагрузка ПС по контрольному замеру, МВт</w:t>
            </w:r>
          </w:p>
        </w:tc>
      </w:tr>
      <w:tr w:rsidR="00863D94" w:rsidRPr="00863D94" w:rsidTr="00863D94">
        <w:trPr>
          <w:cantSplit/>
          <w:jc w:val="center"/>
        </w:trPr>
        <w:tc>
          <w:tcPr>
            <w:tcW w:w="521" w:type="dxa"/>
            <w:vMerge/>
            <w:tcBorders>
              <w:bottom w:val="single" w:sz="4" w:space="0" w:color="auto"/>
            </w:tcBorders>
            <w:vAlign w:val="center"/>
          </w:tcPr>
          <w:p w:rsidR="00863D94" w:rsidRPr="00863D94" w:rsidRDefault="00863D94" w:rsidP="00863D94">
            <w:pPr>
              <w:jc w:val="both"/>
              <w:rPr>
                <w:rFonts w:ascii="Arial" w:eastAsia="Courier New" w:hAnsi="Arial" w:cs="Arial"/>
                <w:lang w:bidi="ar-SA"/>
              </w:rPr>
            </w:pPr>
          </w:p>
        </w:tc>
        <w:tc>
          <w:tcPr>
            <w:tcW w:w="1611" w:type="dxa"/>
            <w:vMerge/>
            <w:tcBorders>
              <w:bottom w:val="single" w:sz="4" w:space="0" w:color="auto"/>
            </w:tcBorders>
            <w:vAlign w:val="center"/>
          </w:tcPr>
          <w:p w:rsidR="00863D94" w:rsidRPr="00863D94" w:rsidRDefault="00863D94" w:rsidP="00863D94">
            <w:pPr>
              <w:jc w:val="both"/>
              <w:rPr>
                <w:rFonts w:ascii="Arial" w:eastAsia="Courier New" w:hAnsi="Arial" w:cs="Arial"/>
                <w:lang w:bidi="ar-SA"/>
              </w:rPr>
            </w:pPr>
          </w:p>
        </w:tc>
        <w:tc>
          <w:tcPr>
            <w:tcW w:w="1559" w:type="dxa"/>
            <w:vMerge/>
            <w:tcBorders>
              <w:bottom w:val="single" w:sz="4" w:space="0" w:color="auto"/>
            </w:tcBorders>
            <w:vAlign w:val="center"/>
          </w:tcPr>
          <w:p w:rsidR="00863D94" w:rsidRPr="00863D94" w:rsidRDefault="00863D94" w:rsidP="00863D94">
            <w:pPr>
              <w:jc w:val="center"/>
              <w:rPr>
                <w:rFonts w:ascii="Arial" w:eastAsia="Courier New" w:hAnsi="Arial" w:cs="Arial"/>
                <w:lang w:bidi="ar-SA"/>
              </w:rPr>
            </w:pPr>
          </w:p>
        </w:tc>
        <w:tc>
          <w:tcPr>
            <w:tcW w:w="2126" w:type="dxa"/>
            <w:vMerge/>
            <w:tcBorders>
              <w:bottom w:val="single" w:sz="4" w:space="0" w:color="auto"/>
            </w:tcBorders>
            <w:vAlign w:val="center"/>
          </w:tcPr>
          <w:p w:rsidR="00863D94" w:rsidRPr="00863D94" w:rsidRDefault="00863D94" w:rsidP="00863D94">
            <w:pPr>
              <w:jc w:val="center"/>
              <w:rPr>
                <w:rFonts w:ascii="Arial" w:eastAsia="Courier New" w:hAnsi="Arial" w:cs="Arial"/>
                <w:lang w:bidi="ar-SA"/>
              </w:rPr>
            </w:pPr>
          </w:p>
        </w:tc>
        <w:tc>
          <w:tcPr>
            <w:tcW w:w="851" w:type="dxa"/>
            <w:vAlign w:val="center"/>
          </w:tcPr>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Всего по ПС</w:t>
            </w:r>
          </w:p>
        </w:tc>
        <w:tc>
          <w:tcPr>
            <w:tcW w:w="1134" w:type="dxa"/>
            <w:vAlign w:val="center"/>
          </w:tcPr>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На шинах</w:t>
            </w:r>
          </w:p>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6-10кВ</w:t>
            </w:r>
          </w:p>
        </w:tc>
        <w:tc>
          <w:tcPr>
            <w:tcW w:w="1846" w:type="dxa"/>
            <w:vAlign w:val="center"/>
          </w:tcPr>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На шинах 6-10кВ для нужд</w:t>
            </w:r>
          </w:p>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МО «Ныгда»</w:t>
            </w:r>
          </w:p>
        </w:tc>
      </w:tr>
      <w:tr w:rsidR="00863D94" w:rsidRPr="00863D94" w:rsidTr="00863D94">
        <w:trPr>
          <w:cantSplit/>
          <w:trHeight w:val="135"/>
          <w:jc w:val="center"/>
        </w:trPr>
        <w:tc>
          <w:tcPr>
            <w:tcW w:w="521" w:type="dxa"/>
            <w:tcBorders>
              <w:top w:val="single" w:sz="4" w:space="0" w:color="auto"/>
              <w:left w:val="single" w:sz="4" w:space="0" w:color="auto"/>
              <w:bottom w:val="single" w:sz="4" w:space="0" w:color="auto"/>
              <w:right w:val="single" w:sz="4" w:space="0" w:color="auto"/>
            </w:tcBorders>
          </w:tcPr>
          <w:p w:rsidR="00863D94" w:rsidRPr="00863D94" w:rsidRDefault="00863D94" w:rsidP="00863D94">
            <w:pPr>
              <w:jc w:val="both"/>
              <w:rPr>
                <w:rFonts w:ascii="Arial" w:eastAsia="Courier New" w:hAnsi="Arial" w:cs="Arial"/>
                <w:lang w:bidi="ar-SA"/>
              </w:rPr>
            </w:pPr>
            <w:r w:rsidRPr="00863D94">
              <w:rPr>
                <w:rFonts w:ascii="Arial" w:eastAsia="Courier New" w:hAnsi="Arial" w:cs="Arial"/>
                <w:lang w:bidi="ar-SA"/>
              </w:rPr>
              <w:t>1</w:t>
            </w:r>
          </w:p>
        </w:tc>
        <w:tc>
          <w:tcPr>
            <w:tcW w:w="1611" w:type="dxa"/>
            <w:tcBorders>
              <w:top w:val="single" w:sz="4" w:space="0" w:color="auto"/>
              <w:left w:val="single" w:sz="4" w:space="0" w:color="auto"/>
              <w:bottom w:val="single" w:sz="4" w:space="0" w:color="auto"/>
              <w:right w:val="single" w:sz="4" w:space="0" w:color="auto"/>
            </w:tcBorders>
            <w:vAlign w:val="center"/>
          </w:tcPr>
          <w:p w:rsidR="00863D94" w:rsidRPr="00863D94" w:rsidRDefault="00863D94" w:rsidP="00863D94">
            <w:pPr>
              <w:jc w:val="both"/>
              <w:rPr>
                <w:rFonts w:ascii="Arial" w:eastAsia="Courier New" w:hAnsi="Arial" w:cs="Arial"/>
                <w:bCs/>
                <w:lang w:bidi="ar-SA"/>
              </w:rPr>
            </w:pPr>
            <w:proofErr w:type="spellStart"/>
            <w:r w:rsidRPr="00863D94">
              <w:rPr>
                <w:rFonts w:ascii="Arial" w:eastAsia="Courier New" w:hAnsi="Arial" w:cs="Arial"/>
                <w:bCs/>
                <w:lang w:bidi="ar-SA"/>
              </w:rPr>
              <w:t>Аларь</w:t>
            </w:r>
            <w:proofErr w:type="spellEnd"/>
          </w:p>
        </w:tc>
        <w:tc>
          <w:tcPr>
            <w:tcW w:w="1559" w:type="dxa"/>
            <w:tcBorders>
              <w:top w:val="single" w:sz="4" w:space="0" w:color="auto"/>
              <w:left w:val="single" w:sz="4" w:space="0" w:color="auto"/>
              <w:bottom w:val="single" w:sz="4" w:space="0" w:color="auto"/>
              <w:right w:val="single" w:sz="4" w:space="0" w:color="auto"/>
            </w:tcBorders>
          </w:tcPr>
          <w:p w:rsidR="00863D94" w:rsidRPr="00863D94" w:rsidRDefault="00863D94" w:rsidP="00863D94">
            <w:pPr>
              <w:jc w:val="center"/>
              <w:rPr>
                <w:rFonts w:ascii="Arial" w:eastAsia="Courier New" w:hAnsi="Arial" w:cs="Arial"/>
                <w:bCs/>
                <w:lang w:bidi="ar-SA"/>
              </w:rPr>
            </w:pPr>
            <w:r w:rsidRPr="00863D94">
              <w:rPr>
                <w:rFonts w:ascii="Arial" w:eastAsia="Courier New" w:hAnsi="Arial" w:cs="Arial"/>
                <w:bCs/>
                <w:lang w:bidi="ar-SA"/>
              </w:rPr>
              <w:t>35/10</w:t>
            </w:r>
          </w:p>
        </w:tc>
        <w:tc>
          <w:tcPr>
            <w:tcW w:w="2126" w:type="dxa"/>
            <w:tcBorders>
              <w:top w:val="single" w:sz="4" w:space="0" w:color="auto"/>
              <w:left w:val="single" w:sz="4" w:space="0" w:color="auto"/>
              <w:bottom w:val="single" w:sz="4" w:space="0" w:color="auto"/>
              <w:right w:val="single" w:sz="4" w:space="0" w:color="auto"/>
            </w:tcBorders>
            <w:vAlign w:val="center"/>
          </w:tcPr>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2х4,0</w:t>
            </w:r>
          </w:p>
        </w:tc>
        <w:tc>
          <w:tcPr>
            <w:tcW w:w="851" w:type="dxa"/>
            <w:tcBorders>
              <w:top w:val="single" w:sz="4" w:space="0" w:color="auto"/>
              <w:left w:val="single" w:sz="4" w:space="0" w:color="auto"/>
              <w:bottom w:val="single" w:sz="4" w:space="0" w:color="auto"/>
              <w:right w:val="single" w:sz="4" w:space="0" w:color="auto"/>
            </w:tcBorders>
            <w:vAlign w:val="center"/>
          </w:tcPr>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4,08</w:t>
            </w:r>
          </w:p>
        </w:tc>
        <w:tc>
          <w:tcPr>
            <w:tcW w:w="1134" w:type="dxa"/>
            <w:tcBorders>
              <w:top w:val="single" w:sz="4" w:space="0" w:color="auto"/>
              <w:left w:val="single" w:sz="4" w:space="0" w:color="auto"/>
              <w:bottom w:val="single" w:sz="4" w:space="0" w:color="auto"/>
              <w:right w:val="single" w:sz="4" w:space="0" w:color="auto"/>
            </w:tcBorders>
            <w:vAlign w:val="center"/>
          </w:tcPr>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4,08</w:t>
            </w:r>
          </w:p>
        </w:tc>
        <w:tc>
          <w:tcPr>
            <w:tcW w:w="1846" w:type="dxa"/>
            <w:tcBorders>
              <w:top w:val="single" w:sz="4" w:space="0" w:color="auto"/>
              <w:left w:val="single" w:sz="4" w:space="0" w:color="auto"/>
              <w:bottom w:val="single" w:sz="4" w:space="0" w:color="auto"/>
              <w:right w:val="single" w:sz="4" w:space="0" w:color="auto"/>
            </w:tcBorders>
            <w:vAlign w:val="center"/>
          </w:tcPr>
          <w:p w:rsidR="00863D94" w:rsidRPr="00863D94" w:rsidRDefault="00863D94" w:rsidP="00863D94">
            <w:pPr>
              <w:jc w:val="center"/>
              <w:rPr>
                <w:rFonts w:ascii="Arial" w:eastAsia="Courier New" w:hAnsi="Arial" w:cs="Arial"/>
                <w:lang w:bidi="ar-SA"/>
              </w:rPr>
            </w:pPr>
            <w:r w:rsidRPr="00863D94">
              <w:rPr>
                <w:rFonts w:ascii="Arial" w:eastAsia="Courier New" w:hAnsi="Arial" w:cs="Arial"/>
                <w:lang w:bidi="ar-SA"/>
              </w:rPr>
              <w:t>1,28</w:t>
            </w:r>
          </w:p>
        </w:tc>
      </w:tr>
    </w:tbl>
    <w:p w:rsidR="00863D94" w:rsidRPr="00863D94" w:rsidRDefault="00863D94" w:rsidP="00863D94">
      <w:pPr>
        <w:ind w:firstLine="709"/>
        <w:jc w:val="both"/>
        <w:rPr>
          <w:rFonts w:ascii="Arial" w:eastAsia="Courier New" w:hAnsi="Arial" w:cs="Arial"/>
          <w:lang w:bidi="ar-SA"/>
        </w:rPr>
      </w:pPr>
    </w:p>
    <w:p w:rsidR="00863D94" w:rsidRPr="00863D94" w:rsidRDefault="00863D94" w:rsidP="00863D94">
      <w:pPr>
        <w:ind w:firstLine="709"/>
        <w:jc w:val="both"/>
        <w:rPr>
          <w:rFonts w:ascii="Arial" w:eastAsia="Courier New" w:hAnsi="Arial" w:cs="Arial"/>
          <w:lang w:bidi="ar-SA"/>
        </w:rPr>
      </w:pPr>
      <w:r w:rsidRPr="00863D94">
        <w:rPr>
          <w:rFonts w:ascii="Arial" w:eastAsia="Courier New" w:hAnsi="Arial" w:cs="Arial"/>
          <w:lang w:bidi="ar-SA"/>
        </w:rPr>
        <w:t>На основании данных контрольных замеров за декабрь 2011г. совмещенный максимум электрических нагрузок МО «Ныгда» на шинах 6-10кВ центров питания составил 1,28МВт.</w:t>
      </w:r>
    </w:p>
    <w:p w:rsidR="00863D94" w:rsidRPr="00863D94" w:rsidRDefault="00863D94" w:rsidP="00863D94">
      <w:pPr>
        <w:ind w:firstLine="709"/>
        <w:jc w:val="both"/>
        <w:rPr>
          <w:rFonts w:ascii="Arial" w:eastAsia="Courier New" w:hAnsi="Arial" w:cs="Arial"/>
          <w:lang w:bidi="ar-SA"/>
        </w:rPr>
      </w:pPr>
      <w:r w:rsidRPr="00863D94">
        <w:rPr>
          <w:rFonts w:ascii="Arial" w:eastAsia="Courier New" w:hAnsi="Arial" w:cs="Arial"/>
          <w:lang w:bidi="ar-SA"/>
        </w:rPr>
        <w:t>Электрические сети 10-35кВ выполнены воздушными линиями.</w:t>
      </w:r>
    </w:p>
    <w:p w:rsidR="00863D94" w:rsidRPr="00863D94" w:rsidRDefault="00863D94" w:rsidP="00863D94">
      <w:pPr>
        <w:ind w:firstLine="709"/>
        <w:jc w:val="both"/>
        <w:rPr>
          <w:rFonts w:ascii="Arial" w:eastAsia="Courier New" w:hAnsi="Arial" w:cs="Arial"/>
          <w:lang w:bidi="ar-SA"/>
        </w:rPr>
      </w:pPr>
      <w:r w:rsidRPr="00863D94">
        <w:rPr>
          <w:rFonts w:ascii="Arial" w:eastAsia="Courier New" w:hAnsi="Arial" w:cs="Arial"/>
          <w:lang w:bidi="ar-SA"/>
        </w:rPr>
        <w:lastRenderedPageBreak/>
        <w:t>Жилая 1-2-хэтажная застройка не благоустроена, с печным отоплением.</w:t>
      </w:r>
    </w:p>
    <w:p w:rsidR="00863D94" w:rsidRPr="00863D94" w:rsidRDefault="00863D94" w:rsidP="00863D94">
      <w:pPr>
        <w:ind w:firstLine="709"/>
        <w:jc w:val="both"/>
        <w:rPr>
          <w:rFonts w:ascii="Arial" w:eastAsia="Courier New" w:hAnsi="Arial" w:cs="Arial"/>
          <w:lang w:bidi="ar-SA"/>
        </w:rPr>
      </w:pPr>
      <w:r w:rsidRPr="00863D94">
        <w:rPr>
          <w:rFonts w:ascii="Arial" w:eastAsia="Courier New" w:hAnsi="Arial" w:cs="Arial"/>
          <w:lang w:bidi="ar-SA"/>
        </w:rPr>
        <w:t>Централизованная система хозяйственно-бытовой канализации отсутствует.</w:t>
      </w:r>
    </w:p>
    <w:p w:rsidR="00863D94" w:rsidRPr="00863D94" w:rsidRDefault="00863D94" w:rsidP="00863D94">
      <w:pPr>
        <w:ind w:firstLine="709"/>
        <w:jc w:val="both"/>
        <w:rPr>
          <w:rFonts w:ascii="Arial" w:eastAsia="Courier New" w:hAnsi="Arial" w:cs="Arial"/>
          <w:lang w:bidi="ar-SA"/>
        </w:rPr>
      </w:pPr>
      <w:r w:rsidRPr="00863D94">
        <w:rPr>
          <w:rFonts w:ascii="Arial" w:eastAsia="Courier New" w:hAnsi="Arial" w:cs="Arial"/>
          <w:lang w:bidi="ar-SA"/>
        </w:rPr>
        <w:t>Внешние связи муниципального образования «Ныгда» поддерживаются круглогодично автомобильным транспортом.</w:t>
      </w:r>
    </w:p>
    <w:p w:rsidR="00863D94" w:rsidRPr="00863D94" w:rsidRDefault="00863D94" w:rsidP="00863D94">
      <w:pPr>
        <w:widowControl/>
        <w:ind w:firstLine="709"/>
        <w:jc w:val="both"/>
        <w:rPr>
          <w:rFonts w:ascii="Arial" w:eastAsia="Times New Roman" w:hAnsi="Arial" w:cs="Arial"/>
          <w:color w:val="auto"/>
          <w:lang w:bidi="ar-SA"/>
        </w:rPr>
      </w:pPr>
    </w:p>
    <w:p w:rsidR="00863D94" w:rsidRPr="00863D94" w:rsidRDefault="00863D94" w:rsidP="00863D94">
      <w:pPr>
        <w:widowControl/>
        <w:ind w:firstLine="709"/>
        <w:jc w:val="both"/>
        <w:rPr>
          <w:rFonts w:ascii="Arial" w:eastAsia="Times New Roman" w:hAnsi="Arial" w:cs="Arial"/>
          <w:i/>
          <w:color w:val="auto"/>
          <w:lang w:bidi="ar-SA"/>
        </w:rPr>
      </w:pPr>
      <w:r w:rsidRPr="00863D94">
        <w:rPr>
          <w:rFonts w:ascii="Arial" w:eastAsia="Times New Roman" w:hAnsi="Arial" w:cs="Arial"/>
          <w:i/>
          <w:color w:val="auto"/>
          <w:lang w:bidi="ar-SA"/>
        </w:rPr>
        <w:t>Жилой фонд</w:t>
      </w:r>
    </w:p>
    <w:p w:rsidR="00863D94" w:rsidRPr="00863D94" w:rsidRDefault="00863D94" w:rsidP="00863D94">
      <w:pPr>
        <w:ind w:firstLine="709"/>
        <w:jc w:val="both"/>
        <w:rPr>
          <w:rFonts w:ascii="Arial" w:eastAsia="Courier New" w:hAnsi="Arial" w:cs="Arial"/>
          <w:lang w:bidi="ar-SA"/>
        </w:rPr>
      </w:pPr>
      <w:r w:rsidRPr="00863D94">
        <w:rPr>
          <w:rFonts w:ascii="Arial" w:eastAsia="Courier New" w:hAnsi="Arial" w:cs="Arial"/>
          <w:lang w:bidi="ar-SA"/>
        </w:rPr>
        <w:t>На 01.01.2012 г жилищный фонд сельского поселения «Ныгда» состоит из индивидуальной и многоквартирной жилой застройки и составляет 17,368 тыс. кв. м. общей площади.</w:t>
      </w:r>
    </w:p>
    <w:p w:rsidR="00863D94" w:rsidRPr="00863D94" w:rsidRDefault="00863D94" w:rsidP="00863D94">
      <w:pPr>
        <w:ind w:firstLine="709"/>
        <w:jc w:val="both"/>
        <w:rPr>
          <w:rFonts w:ascii="Arial" w:eastAsia="Courier New" w:hAnsi="Arial" w:cs="Arial"/>
          <w:lang w:bidi="ar-SA"/>
        </w:rPr>
      </w:pPr>
      <w:r w:rsidRPr="00863D94">
        <w:rPr>
          <w:rFonts w:ascii="Arial" w:eastAsia="Courier New" w:hAnsi="Arial" w:cs="Arial"/>
          <w:lang w:bidi="ar-SA"/>
        </w:rPr>
        <w:t xml:space="preserve">На частный жилой фонд приходится 17,368 тыс. м² общей площади (100%). Средняя обеспеченность одного жителя общей площадью жилья в поселении составляет </w:t>
      </w:r>
      <w:smartTag w:uri="urn:schemas-microsoft-com:office:smarttags" w:element="metricconverter">
        <w:smartTagPr>
          <w:attr w:name="ProductID" w:val="21,6 м²"/>
        </w:smartTagPr>
        <w:r w:rsidRPr="00863D94">
          <w:rPr>
            <w:rFonts w:ascii="Arial" w:eastAsia="Courier New" w:hAnsi="Arial" w:cs="Arial"/>
            <w:lang w:bidi="ar-SA"/>
          </w:rPr>
          <w:t>21,6 м²</w:t>
        </w:r>
      </w:smartTag>
      <w:r w:rsidRPr="00863D94">
        <w:rPr>
          <w:rFonts w:ascii="Arial" w:eastAsia="Courier New" w:hAnsi="Arial" w:cs="Arial"/>
          <w:lang w:bidi="ar-SA"/>
        </w:rPr>
        <w:t>, что выше среднего значения по Иркутской области 18,5 м²/чел.</w:t>
      </w:r>
    </w:p>
    <w:p w:rsidR="00863D94" w:rsidRPr="00863D94" w:rsidRDefault="00863D94" w:rsidP="00863D94">
      <w:pPr>
        <w:ind w:firstLine="709"/>
        <w:jc w:val="both"/>
        <w:rPr>
          <w:rFonts w:ascii="Arial" w:eastAsia="Courier New" w:hAnsi="Arial" w:cs="Arial"/>
          <w:lang w:bidi="ar-SA"/>
        </w:rPr>
      </w:pPr>
      <w:r w:rsidRPr="00863D94">
        <w:rPr>
          <w:rFonts w:ascii="Arial" w:eastAsia="Courier New" w:hAnsi="Arial" w:cs="Arial"/>
          <w:lang w:bidi="ar-SA"/>
        </w:rPr>
        <w:t>Жилищный фонд сельского поселения «Ныгда» представлен деревянными жилыми домами.</w:t>
      </w:r>
    </w:p>
    <w:p w:rsidR="00863D94" w:rsidRPr="00863D94" w:rsidRDefault="00863D94" w:rsidP="00863D94">
      <w:pPr>
        <w:widowControl/>
        <w:ind w:firstLine="426"/>
        <w:jc w:val="both"/>
        <w:rPr>
          <w:rFonts w:ascii="Arial" w:eastAsia="Times New Roman" w:hAnsi="Arial" w:cs="Arial"/>
          <w:color w:val="auto"/>
          <w:lang w:bidi="ar-SA"/>
        </w:rPr>
      </w:pP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1.4. Краткие характеристики бюджета поселения</w:t>
      </w: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Информация о плановой части наполнения доходной части бюджета муниципальном образовании «Ныгда» приведена в таблице.</w:t>
      </w:r>
    </w:p>
    <w:p w:rsidR="00863D94" w:rsidRPr="00863D94" w:rsidRDefault="00863D94" w:rsidP="00863D94">
      <w:pPr>
        <w:widowControl/>
        <w:ind w:firstLine="426"/>
        <w:jc w:val="both"/>
        <w:rPr>
          <w:rFonts w:ascii="Arial" w:eastAsia="Times New Roman" w:hAnsi="Arial" w:cs="Arial"/>
          <w:color w:val="auto"/>
          <w:highlight w:val="cyan"/>
          <w:lang w:bidi="ar-SA"/>
        </w:rPr>
      </w:pPr>
    </w:p>
    <w:tbl>
      <w:tblPr>
        <w:tblW w:w="9371" w:type="dxa"/>
        <w:tblInd w:w="93" w:type="dxa"/>
        <w:tblLayout w:type="fixed"/>
        <w:tblLook w:val="04A0" w:firstRow="1" w:lastRow="0" w:firstColumn="1" w:lastColumn="0" w:noHBand="0" w:noVBand="1"/>
      </w:tblPr>
      <w:tblGrid>
        <w:gridCol w:w="866"/>
        <w:gridCol w:w="1134"/>
        <w:gridCol w:w="992"/>
        <w:gridCol w:w="1276"/>
        <w:gridCol w:w="1134"/>
        <w:gridCol w:w="1276"/>
        <w:gridCol w:w="1275"/>
        <w:gridCol w:w="1418"/>
      </w:tblGrid>
      <w:tr w:rsidR="00863D94" w:rsidRPr="00863D94" w:rsidTr="00863D94">
        <w:trPr>
          <w:trHeight w:val="630"/>
        </w:trPr>
        <w:tc>
          <w:tcPr>
            <w:tcW w:w="86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b/>
                <w:bCs/>
                <w:color w:val="auto"/>
                <w:lang w:bidi="ar-SA"/>
              </w:rPr>
            </w:pPr>
            <w:r w:rsidRPr="00863D94">
              <w:rPr>
                <w:rFonts w:ascii="Arial" w:eastAsia="Times New Roman" w:hAnsi="Arial" w:cs="Arial"/>
                <w:b/>
                <w:bCs/>
                <w:color w:val="auto"/>
                <w:lang w:bidi="ar-SA"/>
              </w:rPr>
              <w:t>Года</w:t>
            </w:r>
          </w:p>
        </w:tc>
        <w:tc>
          <w:tcPr>
            <w:tcW w:w="8505" w:type="dxa"/>
            <w:gridSpan w:val="7"/>
            <w:tcBorders>
              <w:top w:val="single" w:sz="8" w:space="0" w:color="auto"/>
              <w:left w:val="nil"/>
              <w:bottom w:val="single" w:sz="4" w:space="0" w:color="auto"/>
              <w:right w:val="single" w:sz="8" w:space="0" w:color="000000"/>
            </w:tcBorders>
            <w:shd w:val="clear" w:color="auto" w:fill="auto"/>
            <w:vAlign w:val="center"/>
          </w:tcPr>
          <w:p w:rsidR="00863D94" w:rsidRPr="00863D94" w:rsidRDefault="00863D94" w:rsidP="00863D94">
            <w:pPr>
              <w:widowControl/>
              <w:jc w:val="center"/>
              <w:rPr>
                <w:rFonts w:ascii="Arial" w:eastAsia="Times New Roman" w:hAnsi="Arial" w:cs="Arial"/>
                <w:b/>
                <w:bCs/>
                <w:color w:val="auto"/>
                <w:lang w:bidi="ar-SA"/>
              </w:rPr>
            </w:pPr>
            <w:r w:rsidRPr="00863D94">
              <w:rPr>
                <w:rFonts w:ascii="Arial" w:eastAsia="Times New Roman" w:hAnsi="Arial" w:cs="Arial"/>
                <w:b/>
                <w:bCs/>
                <w:color w:val="auto"/>
                <w:lang w:bidi="ar-SA"/>
              </w:rPr>
              <w:t xml:space="preserve">Статистическая информация о бюджете МО «Ныгда», </w:t>
            </w:r>
            <w:proofErr w:type="spellStart"/>
            <w:r w:rsidRPr="00863D94">
              <w:rPr>
                <w:rFonts w:ascii="Arial" w:eastAsia="Times New Roman" w:hAnsi="Arial" w:cs="Arial"/>
                <w:b/>
                <w:bCs/>
                <w:color w:val="auto"/>
                <w:lang w:bidi="ar-SA"/>
              </w:rPr>
              <w:t>тыс</w:t>
            </w:r>
            <w:proofErr w:type="gramStart"/>
            <w:r w:rsidRPr="00863D94">
              <w:rPr>
                <w:rFonts w:ascii="Arial" w:eastAsia="Times New Roman" w:hAnsi="Arial" w:cs="Arial"/>
                <w:b/>
                <w:bCs/>
                <w:color w:val="auto"/>
                <w:lang w:bidi="ar-SA"/>
              </w:rPr>
              <w:t>.р</w:t>
            </w:r>
            <w:proofErr w:type="gramEnd"/>
            <w:r w:rsidRPr="00863D94">
              <w:rPr>
                <w:rFonts w:ascii="Arial" w:eastAsia="Times New Roman" w:hAnsi="Arial" w:cs="Arial"/>
                <w:b/>
                <w:bCs/>
                <w:color w:val="auto"/>
                <w:lang w:bidi="ar-SA"/>
              </w:rPr>
              <w:t>уб</w:t>
            </w:r>
            <w:proofErr w:type="spellEnd"/>
            <w:r w:rsidRPr="00863D94">
              <w:rPr>
                <w:rFonts w:ascii="Arial" w:eastAsia="Times New Roman" w:hAnsi="Arial" w:cs="Arial"/>
                <w:b/>
                <w:bCs/>
                <w:color w:val="auto"/>
                <w:lang w:bidi="ar-SA"/>
              </w:rPr>
              <w:t>.</w:t>
            </w:r>
          </w:p>
        </w:tc>
      </w:tr>
      <w:tr w:rsidR="00863D94" w:rsidRPr="00863D94" w:rsidTr="00863D94">
        <w:trPr>
          <w:trHeight w:val="783"/>
        </w:trPr>
        <w:tc>
          <w:tcPr>
            <w:tcW w:w="866" w:type="dxa"/>
            <w:vMerge/>
            <w:tcBorders>
              <w:top w:val="single" w:sz="8" w:space="0" w:color="auto"/>
              <w:left w:val="single" w:sz="4" w:space="0" w:color="auto"/>
              <w:bottom w:val="single" w:sz="4" w:space="0" w:color="auto"/>
              <w:right w:val="single" w:sz="4" w:space="0" w:color="auto"/>
            </w:tcBorders>
            <w:shd w:val="clear" w:color="auto" w:fill="auto"/>
            <w:vAlign w:val="center"/>
          </w:tcPr>
          <w:p w:rsidR="00863D94" w:rsidRPr="00863D94" w:rsidRDefault="00863D94" w:rsidP="00863D94">
            <w:pPr>
              <w:widowControl/>
              <w:rPr>
                <w:rFonts w:ascii="Arial" w:eastAsia="Times New Roman" w:hAnsi="Arial" w:cs="Arial"/>
                <w:b/>
                <w:bCs/>
                <w:color w:val="auto"/>
                <w:lang w:bidi="ar-S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ind w:left="-108" w:right="-108"/>
              <w:jc w:val="center"/>
              <w:rPr>
                <w:rFonts w:ascii="Arial" w:eastAsia="Times New Roman" w:hAnsi="Arial" w:cs="Arial"/>
                <w:b/>
                <w:bCs/>
                <w:color w:val="auto"/>
                <w:lang w:bidi="ar-SA"/>
              </w:rPr>
            </w:pPr>
            <w:r w:rsidRPr="00863D94">
              <w:rPr>
                <w:rFonts w:ascii="Arial" w:eastAsia="Times New Roman" w:hAnsi="Arial" w:cs="Arial"/>
                <w:b/>
                <w:bCs/>
                <w:color w:val="auto"/>
                <w:lang w:bidi="ar-SA"/>
              </w:rPr>
              <w:t>ВСЕГО ДОХОДЫ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3D94" w:rsidRPr="00863D94" w:rsidRDefault="00863D94" w:rsidP="00863D94">
            <w:pPr>
              <w:widowControl/>
              <w:ind w:left="-108" w:right="-108"/>
              <w:jc w:val="center"/>
              <w:rPr>
                <w:rFonts w:ascii="Arial" w:eastAsia="Times New Roman" w:hAnsi="Arial" w:cs="Arial"/>
                <w:b/>
                <w:bCs/>
                <w:color w:val="auto"/>
                <w:lang w:bidi="ar-SA"/>
              </w:rPr>
            </w:pPr>
            <w:r w:rsidRPr="00863D94">
              <w:rPr>
                <w:rFonts w:ascii="Arial" w:eastAsia="Times New Roman" w:hAnsi="Arial" w:cs="Arial"/>
                <w:b/>
                <w:bCs/>
                <w:color w:val="auto"/>
                <w:lang w:bidi="ar-SA"/>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63D94" w:rsidRPr="00863D94" w:rsidRDefault="00863D94" w:rsidP="00863D94">
            <w:pPr>
              <w:widowControl/>
              <w:ind w:left="-108" w:right="-108"/>
              <w:jc w:val="center"/>
              <w:rPr>
                <w:rFonts w:ascii="Arial" w:eastAsia="Times New Roman" w:hAnsi="Arial" w:cs="Arial"/>
                <w:b/>
                <w:bCs/>
                <w:color w:val="auto"/>
                <w:lang w:bidi="ar-SA"/>
              </w:rPr>
            </w:pPr>
            <w:r w:rsidRPr="00863D94">
              <w:rPr>
                <w:rFonts w:ascii="Arial" w:eastAsia="Times New Roman" w:hAnsi="Arial" w:cs="Arial"/>
                <w:b/>
                <w:bCs/>
                <w:color w:val="auto"/>
                <w:lang w:bidi="ar-SA"/>
              </w:rPr>
              <w:t>РАСХОДЫ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3D94" w:rsidRPr="00863D94" w:rsidRDefault="00863D94" w:rsidP="00863D94">
            <w:pPr>
              <w:widowControl/>
              <w:ind w:left="-108" w:right="-109"/>
              <w:jc w:val="center"/>
              <w:rPr>
                <w:rFonts w:ascii="Arial" w:eastAsia="Times New Roman" w:hAnsi="Arial" w:cs="Arial"/>
                <w:b/>
                <w:bCs/>
                <w:color w:val="auto"/>
                <w:lang w:bidi="ar-SA"/>
              </w:rPr>
            </w:pPr>
            <w:r w:rsidRPr="00863D94">
              <w:rPr>
                <w:rFonts w:ascii="Arial" w:eastAsia="Times New Roman" w:hAnsi="Arial" w:cs="Arial"/>
                <w:b/>
                <w:bCs/>
                <w:color w:val="auto"/>
                <w:lang w:bidi="ar-SA"/>
              </w:rPr>
              <w:t>Профицит, дефицит</w:t>
            </w:r>
            <w:proofErr w:type="gramStart"/>
            <w:r w:rsidRPr="00863D94">
              <w:rPr>
                <w:rFonts w:ascii="Arial" w:eastAsia="Times New Roman" w:hAnsi="Arial" w:cs="Arial"/>
                <w:b/>
                <w:bCs/>
                <w:color w:val="auto"/>
                <w:lang w:bidi="ar-SA"/>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63D94" w:rsidRPr="00863D94" w:rsidRDefault="00863D94" w:rsidP="00863D94">
            <w:pPr>
              <w:widowControl/>
              <w:ind w:left="-108" w:right="-108"/>
              <w:jc w:val="center"/>
              <w:rPr>
                <w:rFonts w:ascii="Arial" w:eastAsia="Times New Roman" w:hAnsi="Arial" w:cs="Arial"/>
                <w:b/>
                <w:bCs/>
                <w:color w:val="auto"/>
                <w:lang w:bidi="ar-SA"/>
              </w:rPr>
            </w:pPr>
            <w:r w:rsidRPr="00863D94">
              <w:rPr>
                <w:rFonts w:ascii="Arial" w:eastAsia="Times New Roman" w:hAnsi="Arial" w:cs="Arial"/>
                <w:b/>
                <w:bCs/>
                <w:color w:val="auto"/>
                <w:lang w:bidi="ar-SA"/>
              </w:rPr>
              <w:t>Доля собственных источников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63D94" w:rsidRPr="00863D94" w:rsidRDefault="00863D94" w:rsidP="00863D94">
            <w:pPr>
              <w:widowControl/>
              <w:ind w:left="-108" w:right="-109"/>
              <w:jc w:val="center"/>
              <w:rPr>
                <w:rFonts w:ascii="Arial" w:eastAsia="Times New Roman" w:hAnsi="Arial" w:cs="Arial"/>
                <w:b/>
                <w:bCs/>
                <w:color w:val="auto"/>
                <w:lang w:bidi="ar-SA"/>
              </w:rPr>
            </w:pPr>
            <w:r w:rsidRPr="00863D94">
              <w:rPr>
                <w:rFonts w:ascii="Arial" w:eastAsia="Times New Roman" w:hAnsi="Arial" w:cs="Arial"/>
                <w:b/>
                <w:bCs/>
                <w:color w:val="auto"/>
                <w:lang w:bidi="ar-SA"/>
              </w:rPr>
              <w:t>Доля безвозмездных поступлений,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3D94" w:rsidRPr="00863D94" w:rsidRDefault="00863D94" w:rsidP="00863D94">
            <w:pPr>
              <w:widowControl/>
              <w:ind w:left="-108" w:right="-108"/>
              <w:jc w:val="center"/>
              <w:rPr>
                <w:rFonts w:ascii="Arial" w:eastAsia="Times New Roman" w:hAnsi="Arial" w:cs="Arial"/>
                <w:b/>
                <w:bCs/>
                <w:color w:val="auto"/>
                <w:lang w:bidi="ar-SA"/>
              </w:rPr>
            </w:pPr>
            <w:r w:rsidRPr="00863D94">
              <w:rPr>
                <w:rFonts w:ascii="Arial" w:eastAsia="Times New Roman" w:hAnsi="Arial" w:cs="Arial"/>
                <w:b/>
                <w:bCs/>
                <w:color w:val="auto"/>
                <w:lang w:bidi="ar-SA"/>
              </w:rPr>
              <w:t xml:space="preserve">Динамика изменения доли собственных источников, % </w:t>
            </w:r>
          </w:p>
        </w:tc>
      </w:tr>
      <w:tr w:rsidR="00863D94" w:rsidRPr="00863D94" w:rsidTr="00863D94">
        <w:trPr>
          <w:trHeight w:val="315"/>
        </w:trPr>
        <w:tc>
          <w:tcPr>
            <w:tcW w:w="866" w:type="dxa"/>
            <w:tcBorders>
              <w:top w:val="nil"/>
              <w:left w:val="single" w:sz="4" w:space="0" w:color="auto"/>
              <w:bottom w:val="single" w:sz="4" w:space="0" w:color="auto"/>
              <w:right w:val="single" w:sz="4" w:space="0" w:color="auto"/>
            </w:tcBorders>
            <w:shd w:val="clear" w:color="auto" w:fill="BFBFBF"/>
            <w:vAlign w:val="center"/>
          </w:tcPr>
          <w:p w:rsidR="00863D94" w:rsidRPr="00863D94" w:rsidRDefault="00863D94" w:rsidP="00863D94">
            <w:pPr>
              <w:widowControl/>
              <w:jc w:val="center"/>
              <w:rPr>
                <w:rFonts w:ascii="Arial" w:eastAsia="Times New Roman" w:hAnsi="Arial" w:cs="Arial"/>
                <w:b/>
                <w:bCs/>
                <w:color w:val="auto"/>
                <w:lang w:bidi="ar-SA"/>
              </w:rPr>
            </w:pPr>
            <w:r w:rsidRPr="00863D94">
              <w:rPr>
                <w:rFonts w:ascii="Arial" w:eastAsia="Times New Roman" w:hAnsi="Arial" w:cs="Arial"/>
                <w:b/>
                <w:bCs/>
                <w:color w:val="auto"/>
                <w:lang w:bidi="ar-SA"/>
              </w:rPr>
              <w:t> </w:t>
            </w:r>
          </w:p>
        </w:tc>
        <w:tc>
          <w:tcPr>
            <w:tcW w:w="1134" w:type="dxa"/>
            <w:tcBorders>
              <w:top w:val="single" w:sz="4" w:space="0" w:color="auto"/>
              <w:left w:val="nil"/>
              <w:bottom w:val="single" w:sz="4" w:space="0" w:color="auto"/>
              <w:right w:val="single" w:sz="4" w:space="0" w:color="auto"/>
            </w:tcBorders>
            <w:shd w:val="clear" w:color="auto" w:fill="BFBFBF"/>
            <w:vAlign w:val="center"/>
          </w:tcPr>
          <w:p w:rsidR="00863D94" w:rsidRPr="00863D94" w:rsidRDefault="00863D94" w:rsidP="00863D94">
            <w:pPr>
              <w:widowControl/>
              <w:jc w:val="center"/>
              <w:rPr>
                <w:rFonts w:ascii="Arial" w:eastAsia="Times New Roman" w:hAnsi="Arial" w:cs="Arial"/>
                <w:bCs/>
                <w:color w:val="auto"/>
                <w:lang w:bidi="ar-SA"/>
              </w:rPr>
            </w:pPr>
            <w:r w:rsidRPr="00863D94">
              <w:rPr>
                <w:rFonts w:ascii="Arial" w:eastAsia="Times New Roman" w:hAnsi="Arial" w:cs="Arial"/>
                <w:bCs/>
                <w:color w:val="auto"/>
                <w:lang w:bidi="ar-SA"/>
              </w:rPr>
              <w:t> </w:t>
            </w:r>
          </w:p>
        </w:tc>
        <w:tc>
          <w:tcPr>
            <w:tcW w:w="992" w:type="dxa"/>
            <w:tcBorders>
              <w:top w:val="nil"/>
              <w:left w:val="nil"/>
              <w:bottom w:val="single" w:sz="4" w:space="0" w:color="auto"/>
              <w:right w:val="single" w:sz="4" w:space="0" w:color="auto"/>
            </w:tcBorders>
            <w:shd w:val="clear" w:color="auto" w:fill="BFBFBF"/>
            <w:vAlign w:val="center"/>
          </w:tcPr>
          <w:p w:rsidR="00863D94" w:rsidRPr="00863D94" w:rsidRDefault="00863D94" w:rsidP="00863D94">
            <w:pPr>
              <w:widowControl/>
              <w:jc w:val="center"/>
              <w:rPr>
                <w:rFonts w:ascii="Arial" w:eastAsia="Times New Roman" w:hAnsi="Arial" w:cs="Arial"/>
                <w:bCs/>
                <w:color w:val="auto"/>
                <w:lang w:bidi="ar-SA"/>
              </w:rPr>
            </w:pPr>
            <w:r w:rsidRPr="00863D94">
              <w:rPr>
                <w:rFonts w:ascii="Arial" w:eastAsia="Times New Roman" w:hAnsi="Arial" w:cs="Arial"/>
                <w:bCs/>
                <w:color w:val="auto"/>
                <w:lang w:bidi="ar-SA"/>
              </w:rPr>
              <w:t> </w:t>
            </w:r>
          </w:p>
        </w:tc>
        <w:tc>
          <w:tcPr>
            <w:tcW w:w="1276" w:type="dxa"/>
            <w:tcBorders>
              <w:top w:val="nil"/>
              <w:left w:val="nil"/>
              <w:bottom w:val="single" w:sz="4" w:space="0" w:color="auto"/>
              <w:right w:val="single" w:sz="4" w:space="0" w:color="auto"/>
            </w:tcBorders>
            <w:shd w:val="clear" w:color="auto" w:fill="BFBFBF"/>
            <w:vAlign w:val="center"/>
          </w:tcPr>
          <w:p w:rsidR="00863D94" w:rsidRPr="00863D94" w:rsidRDefault="00863D94" w:rsidP="00863D94">
            <w:pPr>
              <w:widowControl/>
              <w:jc w:val="center"/>
              <w:rPr>
                <w:rFonts w:ascii="Arial" w:eastAsia="Times New Roman" w:hAnsi="Arial" w:cs="Arial"/>
                <w:bCs/>
                <w:color w:val="auto"/>
                <w:lang w:bidi="ar-SA"/>
              </w:rPr>
            </w:pPr>
            <w:r w:rsidRPr="00863D94">
              <w:rPr>
                <w:rFonts w:ascii="Arial" w:eastAsia="Times New Roman" w:hAnsi="Arial" w:cs="Arial"/>
                <w:bCs/>
                <w:color w:val="auto"/>
                <w:lang w:bidi="ar-SA"/>
              </w:rPr>
              <w:t> </w:t>
            </w:r>
          </w:p>
        </w:tc>
        <w:tc>
          <w:tcPr>
            <w:tcW w:w="1134" w:type="dxa"/>
            <w:tcBorders>
              <w:top w:val="nil"/>
              <w:left w:val="nil"/>
              <w:bottom w:val="single" w:sz="4" w:space="0" w:color="auto"/>
              <w:right w:val="single" w:sz="4" w:space="0" w:color="auto"/>
            </w:tcBorders>
            <w:shd w:val="clear" w:color="auto" w:fill="BFBFBF"/>
            <w:vAlign w:val="center"/>
          </w:tcPr>
          <w:p w:rsidR="00863D94" w:rsidRPr="00863D94" w:rsidRDefault="00863D94" w:rsidP="00863D94">
            <w:pPr>
              <w:widowControl/>
              <w:jc w:val="center"/>
              <w:rPr>
                <w:rFonts w:ascii="Arial" w:eastAsia="Times New Roman" w:hAnsi="Arial" w:cs="Arial"/>
                <w:bCs/>
                <w:color w:val="auto"/>
                <w:lang w:bidi="ar-SA"/>
              </w:rPr>
            </w:pPr>
            <w:r w:rsidRPr="00863D94">
              <w:rPr>
                <w:rFonts w:ascii="Arial" w:eastAsia="Times New Roman" w:hAnsi="Arial" w:cs="Arial"/>
                <w:bCs/>
                <w:color w:val="auto"/>
                <w:lang w:bidi="ar-SA"/>
              </w:rPr>
              <w:t> </w:t>
            </w:r>
          </w:p>
        </w:tc>
        <w:tc>
          <w:tcPr>
            <w:tcW w:w="1276" w:type="dxa"/>
            <w:tcBorders>
              <w:top w:val="nil"/>
              <w:left w:val="nil"/>
              <w:bottom w:val="single" w:sz="4" w:space="0" w:color="auto"/>
              <w:right w:val="single" w:sz="4" w:space="0" w:color="auto"/>
            </w:tcBorders>
            <w:shd w:val="clear" w:color="auto" w:fill="BFBFBF"/>
            <w:vAlign w:val="center"/>
          </w:tcPr>
          <w:p w:rsidR="00863D94" w:rsidRPr="00863D94" w:rsidRDefault="00863D94" w:rsidP="00863D94">
            <w:pPr>
              <w:widowControl/>
              <w:jc w:val="center"/>
              <w:rPr>
                <w:rFonts w:ascii="Arial" w:eastAsia="Times New Roman" w:hAnsi="Arial" w:cs="Arial"/>
                <w:bCs/>
                <w:color w:val="auto"/>
                <w:lang w:bidi="ar-SA"/>
              </w:rPr>
            </w:pPr>
          </w:p>
        </w:tc>
        <w:tc>
          <w:tcPr>
            <w:tcW w:w="1275" w:type="dxa"/>
            <w:tcBorders>
              <w:top w:val="nil"/>
              <w:left w:val="nil"/>
              <w:bottom w:val="single" w:sz="4" w:space="0" w:color="auto"/>
              <w:right w:val="single" w:sz="4" w:space="0" w:color="auto"/>
            </w:tcBorders>
            <w:shd w:val="clear" w:color="auto" w:fill="BFBFBF"/>
            <w:vAlign w:val="center"/>
          </w:tcPr>
          <w:p w:rsidR="00863D94" w:rsidRPr="00863D94" w:rsidRDefault="00863D94" w:rsidP="00863D94">
            <w:pPr>
              <w:widowControl/>
              <w:jc w:val="center"/>
              <w:rPr>
                <w:rFonts w:ascii="Arial" w:eastAsia="Times New Roman" w:hAnsi="Arial" w:cs="Arial"/>
                <w:bCs/>
                <w:color w:val="auto"/>
                <w:lang w:bidi="ar-SA"/>
              </w:rPr>
            </w:pPr>
          </w:p>
        </w:tc>
        <w:tc>
          <w:tcPr>
            <w:tcW w:w="1418" w:type="dxa"/>
            <w:tcBorders>
              <w:top w:val="nil"/>
              <w:left w:val="nil"/>
              <w:bottom w:val="single" w:sz="4" w:space="0" w:color="auto"/>
              <w:right w:val="single" w:sz="4" w:space="0" w:color="auto"/>
            </w:tcBorders>
            <w:shd w:val="clear" w:color="auto" w:fill="BFBFBF"/>
            <w:vAlign w:val="center"/>
          </w:tcPr>
          <w:p w:rsidR="00863D94" w:rsidRPr="00863D94" w:rsidRDefault="00863D94" w:rsidP="00863D94">
            <w:pPr>
              <w:widowControl/>
              <w:jc w:val="center"/>
              <w:rPr>
                <w:rFonts w:ascii="Arial" w:eastAsia="Times New Roman" w:hAnsi="Arial" w:cs="Arial"/>
                <w:bCs/>
                <w:color w:val="auto"/>
                <w:lang w:bidi="ar-SA"/>
              </w:rPr>
            </w:pPr>
          </w:p>
        </w:tc>
      </w:tr>
      <w:tr w:rsidR="00863D94" w:rsidRPr="00863D94" w:rsidTr="00863D94">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b/>
                <w:bCs/>
                <w:color w:val="auto"/>
                <w:lang w:bidi="ar-SA"/>
              </w:rPr>
            </w:pPr>
            <w:r w:rsidRPr="00863D94">
              <w:rPr>
                <w:rFonts w:ascii="Arial" w:eastAsia="Times New Roman" w:hAnsi="Arial" w:cs="Arial"/>
                <w:b/>
                <w:bCs/>
                <w:color w:val="auto"/>
                <w:lang w:bidi="ar-SA"/>
              </w:rPr>
              <w:t>2018</w:t>
            </w:r>
          </w:p>
        </w:tc>
        <w:tc>
          <w:tcPr>
            <w:tcW w:w="1134"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6615,45</w:t>
            </w:r>
          </w:p>
        </w:tc>
        <w:tc>
          <w:tcPr>
            <w:tcW w:w="992"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5597,3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6869,16</w:t>
            </w:r>
          </w:p>
        </w:tc>
        <w:tc>
          <w:tcPr>
            <w:tcW w:w="1134"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-253,71</w:t>
            </w:r>
          </w:p>
        </w:tc>
        <w:tc>
          <w:tcPr>
            <w:tcW w:w="1276"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15,4%</w:t>
            </w:r>
          </w:p>
        </w:tc>
        <w:tc>
          <w:tcPr>
            <w:tcW w:w="1275"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84,6%</w:t>
            </w:r>
          </w:p>
        </w:tc>
        <w:tc>
          <w:tcPr>
            <w:tcW w:w="1418"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p>
        </w:tc>
      </w:tr>
      <w:tr w:rsidR="00863D94" w:rsidRPr="00863D94" w:rsidTr="00863D94">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b/>
                <w:bCs/>
                <w:color w:val="auto"/>
                <w:lang w:bidi="ar-SA"/>
              </w:rPr>
            </w:pPr>
            <w:r w:rsidRPr="00863D94">
              <w:rPr>
                <w:rFonts w:ascii="Arial" w:eastAsia="Times New Roman" w:hAnsi="Arial" w:cs="Arial"/>
                <w:b/>
                <w:bCs/>
                <w:color w:val="auto"/>
                <w:lang w:bidi="ar-SA"/>
              </w:rPr>
              <w:t>2019</w:t>
            </w:r>
          </w:p>
        </w:tc>
        <w:tc>
          <w:tcPr>
            <w:tcW w:w="1134"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p>
        </w:tc>
      </w:tr>
      <w:tr w:rsidR="00863D94" w:rsidRPr="00863D94" w:rsidTr="00863D94">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b/>
                <w:bCs/>
                <w:color w:val="auto"/>
                <w:lang w:bidi="ar-SA"/>
              </w:rPr>
            </w:pPr>
            <w:r w:rsidRPr="00863D94">
              <w:rPr>
                <w:rFonts w:ascii="Arial" w:eastAsia="Times New Roman" w:hAnsi="Arial" w:cs="Arial"/>
                <w:b/>
                <w:bCs/>
                <w:color w:val="auto"/>
                <w:lang w:bidi="ar-SA"/>
              </w:rPr>
              <w:t>2020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10953,4</w:t>
            </w:r>
          </w:p>
        </w:tc>
        <w:tc>
          <w:tcPr>
            <w:tcW w:w="992"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9718,4</w:t>
            </w:r>
          </w:p>
        </w:tc>
        <w:tc>
          <w:tcPr>
            <w:tcW w:w="1276"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11015,15</w:t>
            </w:r>
          </w:p>
        </w:tc>
        <w:tc>
          <w:tcPr>
            <w:tcW w:w="1134"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-61,75</w:t>
            </w:r>
          </w:p>
        </w:tc>
        <w:tc>
          <w:tcPr>
            <w:tcW w:w="1276"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11,3%</w:t>
            </w:r>
          </w:p>
        </w:tc>
        <w:tc>
          <w:tcPr>
            <w:tcW w:w="1275"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88,7%</w:t>
            </w:r>
          </w:p>
        </w:tc>
        <w:tc>
          <w:tcPr>
            <w:tcW w:w="1418" w:type="dxa"/>
            <w:tcBorders>
              <w:top w:val="single" w:sz="4" w:space="0" w:color="auto"/>
              <w:left w:val="nil"/>
              <w:bottom w:val="single" w:sz="4" w:space="0" w:color="auto"/>
              <w:right w:val="single" w:sz="4" w:space="0" w:color="auto"/>
            </w:tcBorders>
            <w:shd w:val="clear" w:color="auto" w:fill="auto"/>
            <w:vAlign w:val="center"/>
          </w:tcPr>
          <w:p w:rsidR="00863D94" w:rsidRPr="00863D94" w:rsidRDefault="00863D94" w:rsidP="00863D94">
            <w:pPr>
              <w:widowControl/>
              <w:jc w:val="center"/>
              <w:rPr>
                <w:rFonts w:ascii="Arial" w:eastAsia="Times New Roman" w:hAnsi="Arial" w:cs="Arial"/>
                <w:color w:val="auto"/>
                <w:lang w:bidi="ar-SA"/>
              </w:rPr>
            </w:pPr>
          </w:p>
        </w:tc>
      </w:tr>
    </w:tbl>
    <w:p w:rsidR="00863D94" w:rsidRPr="00863D94" w:rsidRDefault="00863D94" w:rsidP="00863D94">
      <w:pPr>
        <w:widowControl/>
        <w:ind w:firstLine="426"/>
        <w:jc w:val="both"/>
        <w:rPr>
          <w:rFonts w:ascii="Arial" w:eastAsia="Times New Roman" w:hAnsi="Arial" w:cs="Arial"/>
          <w:color w:val="auto"/>
          <w:highlight w:val="cyan"/>
          <w:lang w:bidi="ar-SA"/>
        </w:rPr>
      </w:pPr>
    </w:p>
    <w:p w:rsidR="00863D94" w:rsidRPr="00863D94" w:rsidRDefault="00863D94" w:rsidP="00863D94">
      <w:pPr>
        <w:widowControl/>
        <w:ind w:firstLine="426"/>
        <w:jc w:val="both"/>
        <w:rPr>
          <w:rFonts w:ascii="Arial" w:eastAsia="Times New Roman" w:hAnsi="Arial" w:cs="Arial"/>
          <w:color w:val="auto"/>
          <w:lang w:bidi="ar-SA"/>
        </w:rPr>
      </w:pPr>
      <w:r w:rsidRPr="00863D94">
        <w:rPr>
          <w:rFonts w:ascii="Arial" w:eastAsia="Times New Roman" w:hAnsi="Arial" w:cs="Arial"/>
          <w:color w:val="auto"/>
          <w:lang w:bidi="ar-SA"/>
        </w:rPr>
        <w:t>Анализ доходной части бюджета муниципального образования «Ныгда» позволяет сделать вывод, что при определении минимальной обеспеченности объектами местного значения поселения населения МО «Ныгда» несмотря на снижение зависимости от финансовых поступлений от бюджетов иных уровней необходимо исходить из консервативного варианта экономического развития.</w:t>
      </w:r>
    </w:p>
    <w:p w:rsidR="00863D94" w:rsidRPr="00863D94" w:rsidRDefault="00863D94" w:rsidP="00863D94">
      <w:pPr>
        <w:widowControl/>
        <w:jc w:val="center"/>
        <w:rPr>
          <w:rFonts w:ascii="Arial" w:eastAsia="Times New Roman" w:hAnsi="Arial" w:cs="Arial"/>
          <w:b/>
          <w:color w:val="auto"/>
          <w:lang w:bidi="ar-SA"/>
        </w:rPr>
      </w:pPr>
    </w:p>
    <w:p w:rsidR="00863D94" w:rsidRPr="00863D94" w:rsidRDefault="00863D94" w:rsidP="00863D94">
      <w:pPr>
        <w:widowControl/>
        <w:jc w:val="center"/>
        <w:rPr>
          <w:rFonts w:ascii="Arial" w:eastAsia="Times New Roman" w:hAnsi="Arial" w:cs="Arial"/>
          <w:b/>
          <w:color w:val="auto"/>
          <w:lang w:bidi="ar-SA"/>
        </w:rPr>
      </w:pPr>
      <w:r w:rsidRPr="00863D94">
        <w:rPr>
          <w:rFonts w:ascii="Arial" w:eastAsia="Times New Roman" w:hAnsi="Arial" w:cs="Arial"/>
          <w:b/>
          <w:color w:val="auto"/>
          <w:lang w:bidi="ar-SA"/>
        </w:rPr>
        <w:t>2. Обоснование расчетных показателей</w:t>
      </w:r>
    </w:p>
    <w:p w:rsidR="00863D94" w:rsidRPr="00863D94" w:rsidRDefault="00863D94" w:rsidP="00863D94">
      <w:pPr>
        <w:widowControl/>
        <w:jc w:val="center"/>
        <w:rPr>
          <w:rFonts w:ascii="Arial" w:eastAsia="Times New Roman" w:hAnsi="Arial" w:cs="Arial"/>
          <w:b/>
          <w:color w:val="auto"/>
          <w:lang w:bidi="ar-SA"/>
        </w:rPr>
      </w:pPr>
      <w:r w:rsidRPr="00863D94">
        <w:rPr>
          <w:rFonts w:ascii="Arial" w:eastAsia="Times New Roman" w:hAnsi="Arial" w:cs="Arial"/>
          <w:b/>
          <w:color w:val="auto"/>
          <w:lang w:bidi="ar-SA"/>
        </w:rPr>
        <w:t>2.1. Объекты инженерно-технической, дорожной, транспортной инфраструктур и иного специального назначения</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10"/>
        <w:gridCol w:w="284"/>
        <w:gridCol w:w="3260"/>
        <w:gridCol w:w="284"/>
        <w:gridCol w:w="3402"/>
      </w:tblGrid>
      <w:tr w:rsidR="00863D94" w:rsidRPr="00863D94" w:rsidTr="00863D94">
        <w:tc>
          <w:tcPr>
            <w:tcW w:w="425" w:type="dxa"/>
            <w:vAlign w:val="center"/>
          </w:tcPr>
          <w:p w:rsidR="00863D94" w:rsidRPr="00863D94" w:rsidRDefault="00863D94" w:rsidP="00863D94">
            <w:pPr>
              <w:widowControl/>
              <w:spacing w:line="322" w:lineRule="exact"/>
              <w:ind w:right="600"/>
              <w:jc w:val="center"/>
              <w:rPr>
                <w:rFonts w:ascii="Arial" w:eastAsia="Times New Roman" w:hAnsi="Arial" w:cs="Arial"/>
                <w:color w:val="auto"/>
                <w:lang w:bidi="ar-SA"/>
              </w:rPr>
            </w:pPr>
          </w:p>
        </w:tc>
        <w:tc>
          <w:tcPr>
            <w:tcW w:w="2694" w:type="dxa"/>
            <w:gridSpan w:val="2"/>
            <w:vAlign w:val="center"/>
          </w:tcPr>
          <w:p w:rsidR="00863D94" w:rsidRPr="00863D94" w:rsidRDefault="00863D94" w:rsidP="00863D94">
            <w:pPr>
              <w:widowControl/>
              <w:spacing w:line="322" w:lineRule="exact"/>
              <w:jc w:val="center"/>
              <w:rPr>
                <w:rFonts w:ascii="Arial" w:eastAsia="Times New Roman" w:hAnsi="Arial" w:cs="Arial"/>
                <w:b/>
                <w:color w:val="auto"/>
                <w:lang w:bidi="ar-SA"/>
              </w:rPr>
            </w:pPr>
            <w:r w:rsidRPr="00863D94">
              <w:rPr>
                <w:rFonts w:ascii="Arial" w:eastAsia="Times New Roman" w:hAnsi="Arial" w:cs="Arial"/>
                <w:b/>
                <w:color w:val="auto"/>
                <w:lang w:bidi="ar-SA"/>
              </w:rPr>
              <w:t>Наименование видов объектов местного значения</w:t>
            </w:r>
          </w:p>
        </w:tc>
        <w:tc>
          <w:tcPr>
            <w:tcW w:w="3260" w:type="dxa"/>
            <w:vAlign w:val="center"/>
          </w:tcPr>
          <w:p w:rsidR="00863D94" w:rsidRPr="00863D94" w:rsidRDefault="00863D94" w:rsidP="00863D94">
            <w:pPr>
              <w:widowControl/>
              <w:spacing w:line="322" w:lineRule="exact"/>
              <w:ind w:right="33"/>
              <w:jc w:val="center"/>
              <w:rPr>
                <w:rFonts w:ascii="Arial" w:eastAsia="Times New Roman" w:hAnsi="Arial" w:cs="Arial"/>
                <w:b/>
                <w:color w:val="auto"/>
                <w:lang w:bidi="ar-SA"/>
              </w:rPr>
            </w:pPr>
            <w:r w:rsidRPr="00863D94">
              <w:rPr>
                <w:rFonts w:ascii="Arial" w:eastAsia="Times New Roman" w:hAnsi="Arial" w:cs="Arial"/>
                <w:b/>
                <w:color w:val="auto"/>
                <w:lang w:bidi="ar-SA"/>
              </w:rPr>
              <w:t>Обоснование расчетных показателей минимально допустимого уровня обеспеченности объектами</w:t>
            </w:r>
          </w:p>
        </w:tc>
        <w:tc>
          <w:tcPr>
            <w:tcW w:w="3686" w:type="dxa"/>
            <w:gridSpan w:val="2"/>
            <w:vAlign w:val="center"/>
          </w:tcPr>
          <w:p w:rsidR="00863D94" w:rsidRPr="00863D94" w:rsidRDefault="00863D94" w:rsidP="00863D94">
            <w:pPr>
              <w:widowControl/>
              <w:spacing w:line="322" w:lineRule="exact"/>
              <w:ind w:right="34"/>
              <w:jc w:val="center"/>
              <w:rPr>
                <w:rFonts w:ascii="Arial" w:eastAsia="Times New Roman" w:hAnsi="Arial" w:cs="Arial"/>
                <w:b/>
                <w:color w:val="auto"/>
                <w:lang w:bidi="ar-SA"/>
              </w:rPr>
            </w:pPr>
            <w:r w:rsidRPr="00863D94">
              <w:rPr>
                <w:rFonts w:ascii="Arial" w:eastAsia="Times New Roman" w:hAnsi="Arial" w:cs="Arial"/>
                <w:b/>
                <w:color w:val="auto"/>
                <w:lang w:bidi="ar-SA"/>
              </w:rPr>
              <w:t>Обоснование расчетных показателей максимально допустимого уровня территориальной доступности объектов</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1</w:t>
            </w:r>
          </w:p>
        </w:tc>
        <w:tc>
          <w:tcPr>
            <w:tcW w:w="2694" w:type="dxa"/>
            <w:gridSpan w:val="2"/>
          </w:tcPr>
          <w:p w:rsidR="00863D94" w:rsidRPr="00863D94" w:rsidRDefault="00863D94" w:rsidP="00863D94">
            <w:pPr>
              <w:widowControl/>
              <w:spacing w:line="322" w:lineRule="exact"/>
              <w:jc w:val="both"/>
              <w:rPr>
                <w:rFonts w:ascii="Arial" w:eastAsia="Times New Roman" w:hAnsi="Arial" w:cs="Arial"/>
                <w:color w:val="auto"/>
                <w:lang w:bidi="ar-SA"/>
              </w:rPr>
            </w:pPr>
            <w:r w:rsidRPr="00863D94">
              <w:rPr>
                <w:rFonts w:ascii="Arial" w:eastAsia="Times New Roman" w:hAnsi="Arial" w:cs="Arial"/>
                <w:b/>
                <w:color w:val="auto"/>
                <w:lang w:bidi="ar-SA"/>
              </w:rPr>
              <w:t>Объекты электроснабжения населения</w:t>
            </w:r>
          </w:p>
        </w:tc>
        <w:tc>
          <w:tcPr>
            <w:tcW w:w="3260" w:type="dxa"/>
          </w:tcPr>
          <w:p w:rsidR="00863D94" w:rsidRPr="00863D94" w:rsidRDefault="00863D94" w:rsidP="00863D94">
            <w:pPr>
              <w:widowControl/>
              <w:autoSpaceDE w:val="0"/>
              <w:autoSpaceDN w:val="0"/>
              <w:adjustRightInd w:val="0"/>
              <w:jc w:val="both"/>
              <w:rPr>
                <w:rFonts w:ascii="Arial" w:eastAsia="Times New Roman" w:hAnsi="Arial" w:cs="Arial"/>
                <w:lang w:bidi="ar-SA"/>
              </w:rPr>
            </w:pPr>
            <w:r w:rsidRPr="00863D94">
              <w:rPr>
                <w:rFonts w:ascii="Arial" w:eastAsia="Times New Roman" w:hAnsi="Arial" w:cs="Arial"/>
                <w:lang w:bidi="ar-SA"/>
              </w:rPr>
              <w:t>За базовый показатель (</w:t>
            </w:r>
            <m:oMath>
              <m:sSub>
                <m:sSubPr>
                  <m:ctrlPr>
                    <w:rPr>
                      <w:rFonts w:ascii="Cambria Math" w:hAnsi="Cambria Math"/>
                      <w:i/>
                    </w:rPr>
                  </m:ctrlPr>
                </m:sSubPr>
                <m:e>
                  <m:r>
                    <w:rPr>
                      <w:rFonts w:ascii="Cambria Math" w:hAnsi="Cambria Math"/>
                    </w:rPr>
                    <m:t>П</m:t>
                  </m:r>
                </m:e>
                <m:sub>
                  <m:sSub>
                    <m:sSubPr>
                      <m:ctrlPr>
                        <w:rPr>
                          <w:rFonts w:ascii="Cambria Math" w:hAnsi="Cambria Math"/>
                          <w:i/>
                        </w:rPr>
                      </m:ctrlPr>
                    </m:sSubPr>
                    <m:e>
                      <m:r>
                        <w:rPr>
                          <w:rFonts w:ascii="Cambria Math" w:hAnsi="Cambria Math"/>
                        </w:rPr>
                        <m:t>Б</m:t>
                      </m:r>
                    </m:e>
                    <m:sub>
                      <m:r>
                        <w:rPr>
                          <w:rFonts w:ascii="Cambria Math" w:hAnsi="Cambria Math"/>
                        </w:rPr>
                        <m:t>эл</m:t>
                      </m:r>
                    </m:sub>
                  </m:sSub>
                </m:sub>
              </m:sSub>
            </m:oMath>
            <w:r w:rsidRPr="00863D94">
              <w:rPr>
                <w:rFonts w:ascii="Arial" w:eastAsia="Times New Roman" w:hAnsi="Arial" w:cs="Arial"/>
                <w:lang w:bidi="ar-SA"/>
              </w:rPr>
              <w:t>)электропотребления принимается электропотребление в сельских населенных пунктах при условии 100%-ой обеспеченности населения стационарными электрическими плитами.</w:t>
            </w:r>
          </w:p>
          <w:p w:rsidR="00863D94" w:rsidRPr="00863D94" w:rsidRDefault="00863D94" w:rsidP="00863D94">
            <w:pPr>
              <w:widowControl/>
              <w:autoSpaceDE w:val="0"/>
              <w:autoSpaceDN w:val="0"/>
              <w:adjustRightInd w:val="0"/>
              <w:jc w:val="both"/>
              <w:rPr>
                <w:rFonts w:ascii="Arial" w:eastAsia="Times New Roman" w:hAnsi="Arial" w:cs="Arial"/>
                <w:lang w:bidi="ar-SA"/>
              </w:rPr>
            </w:pPr>
            <w:r w:rsidRPr="00863D94">
              <w:rPr>
                <w:rFonts w:ascii="Arial" w:eastAsia="Times New Roman" w:hAnsi="Arial" w:cs="Arial"/>
                <w:lang w:bidi="ar-SA"/>
              </w:rPr>
              <w:t xml:space="preserve">В соответствии с РД 34.20.185-94 «Инструкция по проектированию городских электрических сетей» </w:t>
            </w:r>
            <w:r w:rsidRPr="00863D94">
              <w:rPr>
                <w:rFonts w:ascii="Arial" w:eastAsia="Times New Roman" w:hAnsi="Arial" w:cs="Arial"/>
                <w:lang w:bidi="ar-SA"/>
              </w:rPr>
              <w:fldChar w:fldCharType="begin"/>
            </w:r>
            <w:r w:rsidRPr="00863D94">
              <w:rPr>
                <w:rFonts w:ascii="Arial" w:eastAsia="Times New Roman" w:hAnsi="Arial" w:cs="Arial"/>
                <w:lang w:bidi="ar-SA"/>
              </w:rPr>
              <w:instrText xml:space="preserve"> QUOTE </w:instrText>
            </w:r>
            <m:oMath>
              <m:sSub>
                <m:sSubPr>
                  <m:ctrlPr>
                    <w:rPr>
                      <w:rFonts w:ascii="Cambria Math" w:hAnsi="Cambria Math"/>
                      <w:i/>
                    </w:rPr>
                  </m:ctrlPr>
                </m:sSubPr>
                <m:e>
                  <m:r>
                    <m:rPr>
                      <m:sty m:val="p"/>
                    </m:rPr>
                    <w:rPr>
                      <w:rFonts w:ascii="Cambria Math" w:hAnsi="Cambria Math"/>
                    </w:rPr>
                    <m:t>П</m:t>
                  </m:r>
                </m:e>
                <m:sub>
                  <m:sSub>
                    <m:sSubPr>
                      <m:ctrlPr>
                        <w:rPr>
                          <w:rFonts w:ascii="Cambria Math" w:hAnsi="Cambria Math"/>
                          <w:i/>
                        </w:rPr>
                      </m:ctrlPr>
                    </m:sSubPr>
                    <m:e>
                      <m:r>
                        <m:rPr>
                          <m:sty m:val="p"/>
                        </m:rPr>
                        <w:rPr>
                          <w:rFonts w:ascii="Cambria Math" w:hAnsi="Cambria Math"/>
                        </w:rPr>
                        <m:t>Б</m:t>
                      </m:r>
                    </m:e>
                    <m:sub>
                      <m:r>
                        <m:rPr>
                          <m:sty m:val="p"/>
                        </m:rPr>
                        <w:rPr>
                          <w:rFonts w:ascii="Cambria Math" w:hAnsi="Cambria Math"/>
                        </w:rPr>
                        <m:t>эл</m:t>
                      </m:r>
                    </m:sub>
                  </m:sSub>
                </m:sub>
              </m:sSub>
              <m:r>
                <m:rPr>
                  <m:sty m:val="p"/>
                </m:rPr>
                <w:rPr>
                  <w:rFonts w:ascii="Cambria Math" w:hAnsi="Cambria Math"/>
                </w:rPr>
                <m:t xml:space="preserve">=2100 </m:t>
              </m:r>
              <m:f>
                <m:fPr>
                  <m:ctrlPr>
                    <w:rPr>
                      <w:rFonts w:ascii="Cambria Math" w:hAnsi="Cambria Math"/>
                      <w:i/>
                    </w:rPr>
                  </m:ctrlPr>
                </m:fPr>
                <m:num>
                  <m:r>
                    <m:rPr>
                      <m:sty m:val="p"/>
                    </m:rPr>
                    <w:rPr>
                      <w:rFonts w:ascii="Cambria Math" w:hAnsi="Cambria Math"/>
                    </w:rPr>
                    <m:t>кВт∙ч</m:t>
                  </m:r>
                </m:num>
                <m:den>
                  <m:r>
                    <m:rPr>
                      <m:sty m:val="p"/>
                    </m:rPr>
                    <w:rPr>
                      <w:rFonts w:ascii="Cambria Math" w:hAnsi="Cambria Math"/>
                    </w:rPr>
                    <m:t>год</m:t>
                  </m:r>
                </m:den>
              </m:f>
              <m:r>
                <m:rPr>
                  <m:sty m:val="p"/>
                </m:rPr>
                <w:rPr>
                  <w:rFonts w:ascii="Cambria Math" w:hAnsi="Cambria Math"/>
                </w:rPr>
                <m:t>на 1 чел.</m:t>
              </m:r>
            </m:oMath>
            <w:r w:rsidRPr="00863D94">
              <w:rPr>
                <w:rFonts w:ascii="Arial" w:eastAsia="Times New Roman" w:hAnsi="Arial" w:cs="Arial"/>
                <w:lang w:bidi="ar-SA"/>
              </w:rPr>
              <w:instrText xml:space="preserve"> </w:instrText>
            </w:r>
            <w:r w:rsidRPr="00863D94">
              <w:rPr>
                <w:rFonts w:ascii="Arial" w:eastAsia="Times New Roman" w:hAnsi="Arial" w:cs="Arial"/>
                <w:lang w:bidi="ar-SA"/>
              </w:rPr>
              <w:fldChar w:fldCharType="separate"/>
            </w:r>
            <w:r w:rsidR="00E02B17">
              <w:rPr>
                <w:rFonts w:ascii="Arial" w:eastAsia="Times New Roman" w:hAnsi="Arial" w:cs="Arial"/>
                <w:lang w:bidi="ar-SA"/>
              </w:rPr>
              <w:pict>
                <v:shape id="_x0000_i1028" type="#_x0000_t75" style="width:101.25pt;height:30.75pt">
                  <v:imagedata r:id="rId9" o:title=""/>
                </v:shape>
              </w:pict>
            </w:r>
            <w:r w:rsidRPr="00863D94">
              <w:rPr>
                <w:rFonts w:ascii="Arial" w:eastAsia="Times New Roman" w:hAnsi="Arial" w:cs="Arial"/>
                <w:lang w:bidi="ar-SA"/>
              </w:rPr>
              <w:fldChar w:fldCharType="end"/>
            </w:r>
            <w:r w:rsidRPr="00863D94">
              <w:rPr>
                <w:rFonts w:ascii="Arial" w:eastAsia="Times New Roman" w:hAnsi="Arial" w:cs="Arial"/>
                <w:lang w:bidi="ar-SA"/>
              </w:rPr>
              <w:t>на 1 человека.</w:t>
            </w:r>
          </w:p>
          <w:p w:rsidR="00863D94" w:rsidRPr="00863D94" w:rsidRDefault="00863D94" w:rsidP="00863D94">
            <w:pPr>
              <w:widowControl/>
              <w:spacing w:line="322" w:lineRule="exact"/>
              <w:ind w:right="33"/>
              <w:jc w:val="both"/>
              <w:rPr>
                <w:rFonts w:ascii="Arial" w:eastAsia="Times New Roman" w:hAnsi="Arial" w:cs="Arial"/>
                <w:color w:val="auto"/>
                <w:lang w:bidi="ar-SA"/>
              </w:rPr>
            </w:pPr>
          </w:p>
        </w:tc>
        <w:tc>
          <w:tcPr>
            <w:tcW w:w="3686" w:type="dxa"/>
            <w:gridSpan w:val="2"/>
          </w:tcPr>
          <w:p w:rsidR="00863D94" w:rsidRPr="00863D94" w:rsidRDefault="00863D94" w:rsidP="00863D94">
            <w:pPr>
              <w:widowControl/>
              <w:autoSpaceDE w:val="0"/>
              <w:autoSpaceDN w:val="0"/>
              <w:adjustRightInd w:val="0"/>
              <w:jc w:val="both"/>
              <w:rPr>
                <w:rFonts w:ascii="Arial" w:eastAsia="Times New Roman" w:hAnsi="Arial" w:cs="Arial"/>
                <w:lang w:bidi="ar-SA"/>
              </w:rPr>
            </w:pPr>
            <w:r w:rsidRPr="00863D94">
              <w:rPr>
                <w:rFonts w:ascii="Arial" w:eastAsia="Times New Roman" w:hAnsi="Arial" w:cs="Arial"/>
                <w:lang w:bidi="ar-SA"/>
              </w:rPr>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 </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p>
        </w:tc>
        <w:tc>
          <w:tcPr>
            <w:tcW w:w="9640" w:type="dxa"/>
            <w:gridSpan w:val="5"/>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Подпункт а) пункта 1 части 5 статьи 23 Градостроительного кодекса Российской Федерации: «электро-, тепл</w:t>
            </w:r>
            <w:proofErr w:type="gramStart"/>
            <w:r w:rsidRPr="00863D94">
              <w:rPr>
                <w:rFonts w:ascii="Arial" w:eastAsia="Times New Roman" w:hAnsi="Arial" w:cs="Arial"/>
                <w:color w:val="auto"/>
                <w:lang w:bidi="ar-SA"/>
              </w:rPr>
              <w:t>о-</w:t>
            </w:r>
            <w:proofErr w:type="gramEnd"/>
            <w:r w:rsidRPr="00863D94">
              <w:rPr>
                <w:rFonts w:ascii="Arial" w:eastAsia="Times New Roman" w:hAnsi="Arial" w:cs="Arial"/>
                <w:color w:val="auto"/>
                <w:lang w:bidi="ar-SA"/>
              </w:rPr>
              <w:t>, газо- и водоснабжение населения, водоотведение;».</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863D94">
              <w:rPr>
                <w:rFonts w:ascii="Arial" w:eastAsia="Times New Roman" w:hAnsi="Arial" w:cs="Arial"/>
                <w:color w:val="auto"/>
                <w:lang w:bidi="ar-SA"/>
              </w:rPr>
              <w:t>о-</w:t>
            </w:r>
            <w:proofErr w:type="gramEnd"/>
            <w:r w:rsidRPr="00863D94">
              <w:rPr>
                <w:rFonts w:ascii="Arial" w:eastAsia="Times New Roman" w:hAnsi="Arial" w:cs="Arial"/>
                <w:color w:val="auto"/>
                <w:lang w:bidi="ar-SA"/>
              </w:rPr>
              <w:t>, газо- и водоснабжения населения, водоотведения;».</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2</w:t>
            </w:r>
          </w:p>
        </w:tc>
        <w:tc>
          <w:tcPr>
            <w:tcW w:w="2694" w:type="dxa"/>
            <w:gridSpan w:val="2"/>
          </w:tcPr>
          <w:p w:rsidR="00863D94" w:rsidRPr="00863D94" w:rsidRDefault="00863D94" w:rsidP="00863D94">
            <w:pPr>
              <w:widowControl/>
              <w:spacing w:line="322" w:lineRule="exact"/>
              <w:jc w:val="both"/>
              <w:rPr>
                <w:rFonts w:ascii="Arial" w:eastAsia="Times New Roman" w:hAnsi="Arial" w:cs="Arial"/>
                <w:b/>
                <w:color w:val="auto"/>
                <w:lang w:bidi="ar-SA"/>
              </w:rPr>
            </w:pPr>
            <w:r w:rsidRPr="00863D94">
              <w:rPr>
                <w:rFonts w:ascii="Arial" w:eastAsia="Times New Roman" w:hAnsi="Arial" w:cs="Arial"/>
                <w:b/>
                <w:color w:val="auto"/>
                <w:lang w:bidi="ar-SA"/>
              </w:rPr>
              <w:t>Объекты теплоснабжения и горячего водоснабжения</w:t>
            </w:r>
          </w:p>
        </w:tc>
        <w:tc>
          <w:tcPr>
            <w:tcW w:w="3260" w:type="dxa"/>
          </w:tcPr>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Показатель рассчитан по формуле:</w:t>
            </w:r>
          </w:p>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 xml:space="preserve">ГПтеп.эл.=НГПэл.* </w:t>
            </w:r>
            <w:proofErr w:type="spellStart"/>
            <w:r w:rsidRPr="00863D94">
              <w:rPr>
                <w:rFonts w:ascii="Arial" w:eastAsia="Times New Roman" w:hAnsi="Arial" w:cs="Arial"/>
                <w:color w:val="auto"/>
                <w:lang w:bidi="ar-SA"/>
              </w:rPr>
              <w:t>Нфакт</w:t>
            </w:r>
            <w:proofErr w:type="spellEnd"/>
            <w:r w:rsidRPr="00863D94">
              <w:rPr>
                <w:rFonts w:ascii="Arial" w:eastAsia="Times New Roman" w:hAnsi="Arial" w:cs="Arial"/>
                <w:color w:val="auto"/>
                <w:lang w:bidi="ar-SA"/>
              </w:rPr>
              <w:t>.,</w:t>
            </w:r>
          </w:p>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где</w:t>
            </w:r>
          </w:p>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НГПэл</w:t>
            </w:r>
            <w:proofErr w:type="spellEnd"/>
            <w:proofErr w:type="gramStart"/>
            <w:r w:rsidRPr="00863D94">
              <w:rPr>
                <w:rFonts w:ascii="Arial" w:eastAsia="Times New Roman" w:hAnsi="Arial" w:cs="Arial"/>
                <w:color w:val="auto"/>
                <w:lang w:bidi="ar-SA"/>
              </w:rPr>
              <w:t xml:space="preserve">.. – </w:t>
            </w:r>
            <w:proofErr w:type="gramEnd"/>
            <w:r w:rsidRPr="00863D94">
              <w:rPr>
                <w:rFonts w:ascii="Arial" w:eastAsia="Times New Roman" w:hAnsi="Arial" w:cs="Arial"/>
                <w:color w:val="auto"/>
                <w:lang w:bidi="ar-SA"/>
              </w:rPr>
              <w:t>норма потребления электроэнергии в целях теплоснабжения и снабжения горячей водой на 1 человека в год;</w:t>
            </w:r>
          </w:p>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Нфакт</w:t>
            </w:r>
            <w:proofErr w:type="spellEnd"/>
            <w:r w:rsidRPr="00863D94">
              <w:rPr>
                <w:rFonts w:ascii="Arial" w:eastAsia="Times New Roman" w:hAnsi="Arial" w:cs="Arial"/>
                <w:color w:val="auto"/>
                <w:lang w:bidi="ar-SA"/>
              </w:rPr>
              <w:t xml:space="preserve">. – количество населения, фактически </w:t>
            </w:r>
            <w:r w:rsidRPr="00863D94">
              <w:rPr>
                <w:rFonts w:ascii="Arial" w:eastAsia="Times New Roman" w:hAnsi="Arial" w:cs="Arial"/>
                <w:color w:val="auto"/>
                <w:lang w:bidi="ar-SA"/>
              </w:rPr>
              <w:lastRenderedPageBreak/>
              <w:t>проживающего в неблагоустроенных домах.</w:t>
            </w:r>
          </w:p>
        </w:tc>
        <w:tc>
          <w:tcPr>
            <w:tcW w:w="3686" w:type="dxa"/>
            <w:gridSpan w:val="2"/>
          </w:tcPr>
          <w:p w:rsidR="00863D94" w:rsidRPr="00863D94" w:rsidRDefault="00863D94" w:rsidP="00863D94">
            <w:pPr>
              <w:widowControl/>
              <w:autoSpaceDE w:val="0"/>
              <w:autoSpaceDN w:val="0"/>
              <w:adjustRightInd w:val="0"/>
              <w:jc w:val="both"/>
              <w:rPr>
                <w:rFonts w:ascii="Arial" w:eastAsia="Times New Roman" w:hAnsi="Arial" w:cs="Arial"/>
                <w:lang w:bidi="ar-SA"/>
              </w:rPr>
            </w:pPr>
            <w:r w:rsidRPr="00863D94">
              <w:rPr>
                <w:rFonts w:ascii="Arial" w:eastAsia="Times New Roman" w:hAnsi="Arial" w:cs="Arial"/>
                <w:lang w:bidi="ar-SA"/>
              </w:rPr>
              <w:lastRenderedPageBreak/>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 </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p>
        </w:tc>
        <w:tc>
          <w:tcPr>
            <w:tcW w:w="9640" w:type="dxa"/>
            <w:gridSpan w:val="5"/>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Подпункт а) пункта 1 части 5 статьи 23 Градостроительного кодекса Российской Федерации: «электро-, тепл</w:t>
            </w:r>
            <w:proofErr w:type="gramStart"/>
            <w:r w:rsidRPr="00863D94">
              <w:rPr>
                <w:rFonts w:ascii="Arial" w:eastAsia="Times New Roman" w:hAnsi="Arial" w:cs="Arial"/>
                <w:color w:val="auto"/>
                <w:lang w:bidi="ar-SA"/>
              </w:rPr>
              <w:t>о-</w:t>
            </w:r>
            <w:proofErr w:type="gramEnd"/>
            <w:r w:rsidRPr="00863D94">
              <w:rPr>
                <w:rFonts w:ascii="Arial" w:eastAsia="Times New Roman" w:hAnsi="Arial" w:cs="Arial"/>
                <w:color w:val="auto"/>
                <w:lang w:bidi="ar-SA"/>
              </w:rPr>
              <w:t>, газо- и водоснабжение населения, водоотведение;».</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863D94">
              <w:rPr>
                <w:rFonts w:ascii="Arial" w:eastAsia="Times New Roman" w:hAnsi="Arial" w:cs="Arial"/>
                <w:color w:val="auto"/>
                <w:lang w:bidi="ar-SA"/>
              </w:rPr>
              <w:t>о-</w:t>
            </w:r>
            <w:proofErr w:type="gramEnd"/>
            <w:r w:rsidRPr="00863D94">
              <w:rPr>
                <w:rFonts w:ascii="Arial" w:eastAsia="Times New Roman" w:hAnsi="Arial" w:cs="Arial"/>
                <w:color w:val="auto"/>
                <w:lang w:bidi="ar-SA"/>
              </w:rPr>
              <w:t>, газо- и водоснабжения населения, водоотведения;».</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3</w:t>
            </w:r>
          </w:p>
        </w:tc>
        <w:tc>
          <w:tcPr>
            <w:tcW w:w="2694" w:type="dxa"/>
            <w:gridSpan w:val="2"/>
          </w:tcPr>
          <w:p w:rsidR="00863D94" w:rsidRPr="00863D94" w:rsidRDefault="00863D94" w:rsidP="00863D94">
            <w:pPr>
              <w:widowControl/>
              <w:spacing w:line="322" w:lineRule="exact"/>
              <w:jc w:val="both"/>
              <w:rPr>
                <w:rFonts w:ascii="Arial" w:eastAsia="Times New Roman" w:hAnsi="Arial" w:cs="Arial"/>
                <w:b/>
                <w:color w:val="auto"/>
                <w:lang w:bidi="ar-SA"/>
              </w:rPr>
            </w:pPr>
            <w:r w:rsidRPr="00863D94">
              <w:rPr>
                <w:rFonts w:ascii="Arial" w:eastAsia="Times New Roman" w:hAnsi="Arial" w:cs="Arial"/>
                <w:b/>
                <w:color w:val="auto"/>
                <w:lang w:bidi="ar-SA"/>
              </w:rPr>
              <w:t xml:space="preserve">Объекты газоснабжения населения </w:t>
            </w:r>
          </w:p>
        </w:tc>
        <w:tc>
          <w:tcPr>
            <w:tcW w:w="6946" w:type="dxa"/>
            <w:gridSpan w:val="3"/>
          </w:tcPr>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Показатель рассчитан по формуле:</w:t>
            </w:r>
          </w:p>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ГПгаз.=НГПгаз.* Н,</w:t>
            </w:r>
          </w:p>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где</w:t>
            </w:r>
          </w:p>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НГПгаз</w:t>
            </w:r>
            <w:proofErr w:type="spellEnd"/>
            <w:r w:rsidRPr="00863D94">
              <w:rPr>
                <w:rFonts w:ascii="Arial" w:eastAsia="Times New Roman" w:hAnsi="Arial" w:cs="Arial"/>
                <w:color w:val="auto"/>
                <w:lang w:bidi="ar-SA"/>
              </w:rPr>
              <w:t>. – норма потребления природного газа на 1 человека в год;</w:t>
            </w:r>
          </w:p>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Н. – количество населения.</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p>
        </w:tc>
        <w:tc>
          <w:tcPr>
            <w:tcW w:w="9640" w:type="dxa"/>
            <w:gridSpan w:val="5"/>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Подпункт а) пункта 1 части 5 статьи 23 Градостроительного кодекса Российской Федерации: «электро-, тепл</w:t>
            </w:r>
            <w:proofErr w:type="gramStart"/>
            <w:r w:rsidRPr="00863D94">
              <w:rPr>
                <w:rFonts w:ascii="Arial" w:eastAsia="Times New Roman" w:hAnsi="Arial" w:cs="Arial"/>
                <w:color w:val="auto"/>
                <w:lang w:bidi="ar-SA"/>
              </w:rPr>
              <w:t>о-</w:t>
            </w:r>
            <w:proofErr w:type="gramEnd"/>
            <w:r w:rsidRPr="00863D94">
              <w:rPr>
                <w:rFonts w:ascii="Arial" w:eastAsia="Times New Roman" w:hAnsi="Arial" w:cs="Arial"/>
                <w:color w:val="auto"/>
                <w:lang w:bidi="ar-SA"/>
              </w:rPr>
              <w:t>, газо- и водоснабжение населения, водоотведение;».</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863D94">
              <w:rPr>
                <w:rFonts w:ascii="Arial" w:eastAsia="Times New Roman" w:hAnsi="Arial" w:cs="Arial"/>
                <w:color w:val="auto"/>
                <w:lang w:bidi="ar-SA"/>
              </w:rPr>
              <w:t>о-</w:t>
            </w:r>
            <w:proofErr w:type="gramEnd"/>
            <w:r w:rsidRPr="00863D94">
              <w:rPr>
                <w:rFonts w:ascii="Arial" w:eastAsia="Times New Roman" w:hAnsi="Arial" w:cs="Arial"/>
                <w:color w:val="auto"/>
                <w:lang w:bidi="ar-SA"/>
              </w:rPr>
              <w:t>, газо- и водоснабжения населения, водоотведения;».</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4</w:t>
            </w:r>
          </w:p>
        </w:tc>
        <w:tc>
          <w:tcPr>
            <w:tcW w:w="2694" w:type="dxa"/>
            <w:gridSpan w:val="2"/>
          </w:tcPr>
          <w:p w:rsidR="00863D94" w:rsidRPr="00863D94" w:rsidRDefault="00863D94" w:rsidP="00863D94">
            <w:pPr>
              <w:widowControl/>
              <w:spacing w:line="322" w:lineRule="exact"/>
              <w:jc w:val="both"/>
              <w:rPr>
                <w:rFonts w:ascii="Arial" w:eastAsia="Times New Roman" w:hAnsi="Arial" w:cs="Arial"/>
                <w:color w:val="auto"/>
                <w:lang w:bidi="ar-SA"/>
              </w:rPr>
            </w:pPr>
            <w:r w:rsidRPr="00863D94">
              <w:rPr>
                <w:rFonts w:ascii="Arial" w:eastAsia="Times New Roman" w:hAnsi="Arial" w:cs="Arial"/>
                <w:b/>
                <w:color w:val="auto"/>
                <w:lang w:bidi="ar-SA"/>
              </w:rPr>
              <w:t xml:space="preserve">Объекты </w:t>
            </w:r>
            <w:proofErr w:type="gramStart"/>
            <w:r w:rsidRPr="00863D94">
              <w:rPr>
                <w:rFonts w:ascii="Arial" w:eastAsia="Times New Roman" w:hAnsi="Arial" w:cs="Arial"/>
                <w:b/>
                <w:color w:val="auto"/>
                <w:lang w:bidi="ar-SA"/>
              </w:rPr>
              <w:t>централизованным</w:t>
            </w:r>
            <w:proofErr w:type="gramEnd"/>
            <w:r w:rsidRPr="00863D94">
              <w:rPr>
                <w:rFonts w:ascii="Arial" w:eastAsia="Times New Roman" w:hAnsi="Arial" w:cs="Arial"/>
                <w:b/>
                <w:color w:val="auto"/>
                <w:lang w:bidi="ar-SA"/>
              </w:rPr>
              <w:t xml:space="preserve"> водоснабжения </w:t>
            </w:r>
            <w:r w:rsidRPr="00863D94">
              <w:rPr>
                <w:rFonts w:ascii="Arial" w:eastAsia="Times New Roman" w:hAnsi="Arial" w:cs="Arial"/>
                <w:b/>
                <w:color w:val="auto"/>
                <w:lang w:bidi="ar-SA"/>
              </w:rPr>
              <w:lastRenderedPageBreak/>
              <w:t>населения холодной водой на хозяйственно-бытовые нужды</w:t>
            </w:r>
            <w:r w:rsidRPr="00863D94">
              <w:rPr>
                <w:rFonts w:ascii="Arial" w:eastAsia="Times New Roman" w:hAnsi="Arial" w:cs="Arial"/>
                <w:color w:val="auto"/>
                <w:lang w:bidi="ar-SA"/>
              </w:rPr>
              <w:t xml:space="preserve"> </w:t>
            </w:r>
          </w:p>
        </w:tc>
        <w:tc>
          <w:tcPr>
            <w:tcW w:w="3260" w:type="dxa"/>
          </w:tcPr>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Расчетный (средний за год) суточный расход воды </w:t>
            </w:r>
            <w:proofErr w:type="spellStart"/>
            <w:r w:rsidRPr="00863D94">
              <w:rPr>
                <w:rFonts w:ascii="Arial" w:eastAsia="Times New Roman" w:hAnsi="Arial" w:cs="Arial"/>
                <w:i/>
                <w:iCs/>
                <w:color w:val="auto"/>
                <w:lang w:bidi="ar-SA"/>
              </w:rPr>
              <w:t>Q</w:t>
            </w:r>
            <w:r w:rsidRPr="00863D94">
              <w:rPr>
                <w:rFonts w:ascii="Arial" w:eastAsia="Times New Roman" w:hAnsi="Arial" w:cs="Arial"/>
                <w:color w:val="auto"/>
                <w:vertAlign w:val="subscript"/>
                <w:lang w:bidi="ar-SA"/>
              </w:rPr>
              <w:t>cy</w:t>
            </w:r>
            <w:proofErr w:type="gramStart"/>
            <w:r w:rsidRPr="00863D94">
              <w:rPr>
                <w:rFonts w:ascii="Arial" w:eastAsia="Times New Roman" w:hAnsi="Arial" w:cs="Arial"/>
                <w:color w:val="auto"/>
                <w:vertAlign w:val="subscript"/>
                <w:lang w:bidi="ar-SA"/>
              </w:rPr>
              <w:t>т</w:t>
            </w:r>
            <w:proofErr w:type="gramEnd"/>
            <w:r w:rsidRPr="00863D94">
              <w:rPr>
                <w:rFonts w:ascii="Arial" w:eastAsia="Times New Roman" w:hAnsi="Arial" w:cs="Arial"/>
                <w:color w:val="auto"/>
                <w:vertAlign w:val="subscript"/>
                <w:lang w:bidi="ar-SA"/>
              </w:rPr>
              <w:t>.m</w:t>
            </w:r>
            <w:proofErr w:type="spellEnd"/>
            <w:r w:rsidRPr="00863D94">
              <w:rPr>
                <w:rFonts w:ascii="Arial" w:eastAsia="Times New Roman" w:hAnsi="Arial" w:cs="Arial"/>
                <w:color w:val="auto"/>
                <w:lang w:bidi="ar-SA"/>
              </w:rPr>
              <w:t>,</w:t>
            </w:r>
            <w:r w:rsidRPr="00863D94">
              <w:rPr>
                <w:rFonts w:ascii="Arial" w:eastAsia="Times New Roman" w:hAnsi="Arial" w:cs="Arial"/>
                <w:i/>
                <w:iCs/>
                <w:color w:val="auto"/>
                <w:lang w:bidi="ar-SA"/>
              </w:rPr>
              <w:t> </w:t>
            </w:r>
            <w:r w:rsidRPr="00863D94">
              <w:rPr>
                <w:rFonts w:ascii="Arial" w:eastAsia="Times New Roman" w:hAnsi="Arial" w:cs="Arial"/>
                <w:color w:val="auto"/>
                <w:lang w:bidi="ar-SA"/>
              </w:rPr>
              <w:t>м</w:t>
            </w:r>
            <w:r w:rsidRPr="00863D94">
              <w:rPr>
                <w:rFonts w:ascii="Arial" w:eastAsia="Times New Roman" w:hAnsi="Arial" w:cs="Arial"/>
                <w:color w:val="auto"/>
                <w:vertAlign w:val="superscript"/>
                <w:lang w:bidi="ar-SA"/>
              </w:rPr>
              <w:t>3</w:t>
            </w:r>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сут</w:t>
            </w:r>
            <w:proofErr w:type="spellEnd"/>
            <w:r w:rsidRPr="00863D94">
              <w:rPr>
                <w:rFonts w:ascii="Arial" w:eastAsia="Times New Roman" w:hAnsi="Arial" w:cs="Arial"/>
                <w:color w:val="auto"/>
                <w:lang w:bidi="ar-SA"/>
              </w:rPr>
              <w:t xml:space="preserve">, на </w:t>
            </w:r>
            <w:r w:rsidRPr="00863D94">
              <w:rPr>
                <w:rFonts w:ascii="Arial" w:eastAsia="Times New Roman" w:hAnsi="Arial" w:cs="Arial"/>
                <w:color w:val="auto"/>
                <w:lang w:bidi="ar-SA"/>
              </w:rPr>
              <w:lastRenderedPageBreak/>
              <w:t>хозяйственно-питьевые нужды следует определять по формуле:</w:t>
            </w:r>
          </w:p>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proofErr w:type="gramStart"/>
            <w:r w:rsidRPr="00863D94">
              <w:rPr>
                <w:rFonts w:ascii="Arial" w:eastAsia="Times New Roman" w:hAnsi="Arial" w:cs="Arial"/>
                <w:i/>
                <w:iCs/>
                <w:color w:val="auto"/>
                <w:lang w:bidi="ar-SA"/>
              </w:rPr>
              <w:t>Q</w:t>
            </w:r>
            <w:proofErr w:type="gramEnd"/>
            <w:r w:rsidRPr="00863D94">
              <w:rPr>
                <w:rFonts w:ascii="Arial" w:eastAsia="Times New Roman" w:hAnsi="Arial" w:cs="Arial"/>
                <w:color w:val="auto"/>
                <w:vertAlign w:val="subscript"/>
                <w:lang w:bidi="ar-SA"/>
              </w:rPr>
              <w:t>сут</w:t>
            </w:r>
            <w:proofErr w:type="spellEnd"/>
            <w:r w:rsidRPr="00863D94">
              <w:rPr>
                <w:rFonts w:ascii="Arial" w:eastAsia="Times New Roman" w:hAnsi="Arial" w:cs="Arial"/>
                <w:color w:val="auto"/>
                <w:lang w:bidi="ar-SA"/>
              </w:rPr>
              <w:t xml:space="preserve"> = </w:t>
            </w:r>
            <w:proofErr w:type="spellStart"/>
            <w:r w:rsidRPr="00863D94">
              <w:rPr>
                <w:rFonts w:ascii="Arial" w:eastAsia="Times New Roman" w:hAnsi="Arial" w:cs="Arial"/>
                <w:i/>
                <w:iCs/>
                <w:color w:val="auto"/>
                <w:lang w:bidi="ar-SA"/>
              </w:rPr>
              <w:t>q</w:t>
            </w:r>
            <w:r w:rsidRPr="00863D94">
              <w:rPr>
                <w:rFonts w:ascii="Arial" w:eastAsia="Times New Roman" w:hAnsi="Arial" w:cs="Arial"/>
                <w:color w:val="auto"/>
                <w:vertAlign w:val="subscript"/>
                <w:lang w:bidi="ar-SA"/>
              </w:rPr>
              <w:t>сут</w:t>
            </w:r>
            <w:r w:rsidRPr="00863D94">
              <w:rPr>
                <w:rFonts w:ascii="Arial" w:eastAsia="Times New Roman" w:hAnsi="Arial" w:cs="Arial"/>
                <w:i/>
                <w:iCs/>
                <w:color w:val="auto"/>
                <w:lang w:bidi="ar-SA"/>
              </w:rPr>
              <w:t>N</w:t>
            </w:r>
            <w:proofErr w:type="spellEnd"/>
            <w:r w:rsidRPr="00863D94">
              <w:rPr>
                <w:rFonts w:ascii="Arial" w:eastAsia="Times New Roman" w:hAnsi="Arial" w:cs="Arial"/>
                <w:color w:val="auto"/>
                <w:lang w:bidi="ar-SA"/>
              </w:rPr>
              <w:t>/1000,</w:t>
            </w:r>
          </w:p>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где </w:t>
            </w:r>
            <w:proofErr w:type="spellStart"/>
            <w:proofErr w:type="gramStart"/>
            <w:r w:rsidRPr="00863D94">
              <w:rPr>
                <w:rFonts w:ascii="Arial" w:eastAsia="Times New Roman" w:hAnsi="Arial" w:cs="Arial"/>
                <w:i/>
                <w:iCs/>
                <w:color w:val="auto"/>
                <w:lang w:bidi="ar-SA"/>
              </w:rPr>
              <w:t>q</w:t>
            </w:r>
            <w:proofErr w:type="gramEnd"/>
            <w:r w:rsidRPr="00863D94">
              <w:rPr>
                <w:rFonts w:ascii="Arial" w:eastAsia="Times New Roman" w:hAnsi="Arial" w:cs="Arial"/>
                <w:color w:val="auto"/>
                <w:vertAlign w:val="subscript"/>
                <w:lang w:bidi="ar-SA"/>
              </w:rPr>
              <w:t>сут</w:t>
            </w:r>
            <w:proofErr w:type="spellEnd"/>
            <w:r w:rsidRPr="00863D94">
              <w:rPr>
                <w:rFonts w:ascii="Arial" w:eastAsia="Times New Roman" w:hAnsi="Arial" w:cs="Arial"/>
                <w:i/>
                <w:iCs/>
                <w:color w:val="auto"/>
                <w:lang w:bidi="ar-SA"/>
              </w:rPr>
              <w:t> </w:t>
            </w:r>
            <w:r w:rsidRPr="00863D94">
              <w:rPr>
                <w:rFonts w:ascii="Arial" w:eastAsia="Times New Roman" w:hAnsi="Arial" w:cs="Arial"/>
                <w:color w:val="auto"/>
                <w:lang w:bidi="ar-SA"/>
              </w:rPr>
              <w:t>– удельное водопотребление, принимаемое по таблице 3.12;</w:t>
            </w:r>
          </w:p>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i/>
                <w:iCs/>
                <w:color w:val="auto"/>
                <w:lang w:bidi="ar-SA"/>
              </w:rPr>
              <w:t>N </w:t>
            </w:r>
            <w:r w:rsidRPr="00863D94">
              <w:rPr>
                <w:rFonts w:ascii="Arial" w:eastAsia="Times New Roman" w:hAnsi="Arial" w:cs="Arial"/>
                <w:color w:val="auto"/>
                <w:lang w:bidi="ar-SA"/>
              </w:rPr>
              <w:t>– расчетное число жителей в районах жилой застройки с различной степенью благоустройства.</w:t>
            </w:r>
          </w:p>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Расчетные расходы воды в сутки наибольшего и наименьшего водопотребления </w:t>
            </w:r>
            <w:proofErr w:type="spellStart"/>
            <w:r w:rsidRPr="00863D94">
              <w:rPr>
                <w:rFonts w:ascii="Arial" w:eastAsia="Times New Roman" w:hAnsi="Arial" w:cs="Arial"/>
                <w:i/>
                <w:iCs/>
                <w:color w:val="auto"/>
                <w:lang w:bidi="ar-SA"/>
              </w:rPr>
              <w:t>Q</w:t>
            </w:r>
            <w:r w:rsidRPr="00863D94">
              <w:rPr>
                <w:rFonts w:ascii="Arial" w:eastAsia="Times New Roman" w:hAnsi="Arial" w:cs="Arial"/>
                <w:color w:val="auto"/>
                <w:vertAlign w:val="subscript"/>
                <w:lang w:bidi="ar-SA"/>
              </w:rPr>
              <w:t>cy</w:t>
            </w:r>
            <w:proofErr w:type="gramStart"/>
            <w:r w:rsidRPr="00863D94">
              <w:rPr>
                <w:rFonts w:ascii="Arial" w:eastAsia="Times New Roman" w:hAnsi="Arial" w:cs="Arial"/>
                <w:color w:val="auto"/>
                <w:vertAlign w:val="subscript"/>
                <w:lang w:bidi="ar-SA"/>
              </w:rPr>
              <w:t>т</w:t>
            </w:r>
            <w:proofErr w:type="gramEnd"/>
            <w:r w:rsidRPr="00863D94">
              <w:rPr>
                <w:rFonts w:ascii="Arial" w:eastAsia="Times New Roman" w:hAnsi="Arial" w:cs="Arial"/>
                <w:color w:val="auto"/>
                <w:vertAlign w:val="subscript"/>
                <w:lang w:bidi="ar-SA"/>
              </w:rPr>
              <w:t>.m</w:t>
            </w:r>
            <w:proofErr w:type="spellEnd"/>
            <w:r w:rsidRPr="00863D94">
              <w:rPr>
                <w:rFonts w:ascii="Arial" w:eastAsia="Times New Roman" w:hAnsi="Arial" w:cs="Arial"/>
                <w:color w:val="auto"/>
                <w:lang w:bidi="ar-SA"/>
              </w:rPr>
              <w:t>, м</w:t>
            </w:r>
            <w:r w:rsidRPr="00863D94">
              <w:rPr>
                <w:rFonts w:ascii="Arial" w:eastAsia="Times New Roman" w:hAnsi="Arial" w:cs="Arial"/>
                <w:color w:val="auto"/>
                <w:vertAlign w:val="superscript"/>
                <w:lang w:bidi="ar-SA"/>
              </w:rPr>
              <w:t>3</w:t>
            </w:r>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сут</w:t>
            </w:r>
            <w:proofErr w:type="spellEnd"/>
            <w:r w:rsidRPr="00863D94">
              <w:rPr>
                <w:rFonts w:ascii="Arial" w:eastAsia="Times New Roman" w:hAnsi="Arial" w:cs="Arial"/>
                <w:color w:val="auto"/>
                <w:lang w:bidi="ar-SA"/>
              </w:rPr>
              <w:t>, следует определять:</w:t>
            </w:r>
          </w:p>
          <w:p w:rsidR="00863D94" w:rsidRPr="00863D94" w:rsidRDefault="00863D94" w:rsidP="00863D94">
            <w:pPr>
              <w:widowControl/>
              <w:spacing w:line="322" w:lineRule="exact"/>
              <w:ind w:right="33"/>
              <w:jc w:val="both"/>
              <w:rPr>
                <w:rFonts w:ascii="Arial" w:eastAsia="Times New Roman" w:hAnsi="Arial" w:cs="Arial"/>
                <w:color w:val="auto"/>
                <w:lang w:bidi="ar-SA"/>
              </w:rPr>
            </w:pPr>
            <w:r>
              <w:rPr>
                <w:rFonts w:ascii="Arial" w:eastAsia="Times New Roman" w:hAnsi="Arial" w:cs="Arial"/>
                <w:noProof/>
                <w:color w:val="auto"/>
                <w:vertAlign w:val="subscript"/>
                <w:lang w:bidi="ar-SA"/>
              </w:rPr>
              <w:drawing>
                <wp:inline distT="0" distB="0" distL="0" distR="0">
                  <wp:extent cx="1504950" cy="514350"/>
                  <wp:effectExtent l="0" t="0" r="0" b="0"/>
                  <wp:docPr id="1" name="Рисунок 1" descr="http://files.stroyinf.ru/data2/1/4293801/4293801307.files/x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iles.stroyinf.ru/data2/1/4293801/4293801307.files/x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p>
        </w:tc>
        <w:tc>
          <w:tcPr>
            <w:tcW w:w="3686" w:type="dxa"/>
            <w:gridSpan w:val="2"/>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100% расположение объектов на территории населенных пунктов</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p>
        </w:tc>
        <w:tc>
          <w:tcPr>
            <w:tcW w:w="9640" w:type="dxa"/>
            <w:gridSpan w:val="5"/>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Подпункт а) пункта 1 части 5 статьи 23 Градостроительного кодекса Российской Федерации: «электро-, тепл</w:t>
            </w:r>
            <w:proofErr w:type="gramStart"/>
            <w:r w:rsidRPr="00863D94">
              <w:rPr>
                <w:rFonts w:ascii="Arial" w:eastAsia="Times New Roman" w:hAnsi="Arial" w:cs="Arial"/>
                <w:color w:val="auto"/>
                <w:lang w:bidi="ar-SA"/>
              </w:rPr>
              <w:t>о-</w:t>
            </w:r>
            <w:proofErr w:type="gramEnd"/>
            <w:r w:rsidRPr="00863D94">
              <w:rPr>
                <w:rFonts w:ascii="Arial" w:eastAsia="Times New Roman" w:hAnsi="Arial" w:cs="Arial"/>
                <w:color w:val="auto"/>
                <w:lang w:bidi="ar-SA"/>
              </w:rPr>
              <w:t>, газо- и водоснабжение населения, водоотведение;».</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863D94">
              <w:rPr>
                <w:rFonts w:ascii="Arial" w:eastAsia="Times New Roman" w:hAnsi="Arial" w:cs="Arial"/>
                <w:color w:val="auto"/>
                <w:lang w:bidi="ar-SA"/>
              </w:rPr>
              <w:t>о-</w:t>
            </w:r>
            <w:proofErr w:type="gramEnd"/>
            <w:r w:rsidRPr="00863D94">
              <w:rPr>
                <w:rFonts w:ascii="Arial" w:eastAsia="Times New Roman" w:hAnsi="Arial" w:cs="Arial"/>
                <w:color w:val="auto"/>
                <w:lang w:bidi="ar-SA"/>
              </w:rPr>
              <w:t>, газо- и водоснабжения населения, водоотведения;».</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5</w:t>
            </w:r>
          </w:p>
        </w:tc>
        <w:tc>
          <w:tcPr>
            <w:tcW w:w="2410" w:type="dxa"/>
          </w:tcPr>
          <w:p w:rsidR="00863D94" w:rsidRPr="00863D94" w:rsidRDefault="00863D94" w:rsidP="00863D94">
            <w:pPr>
              <w:widowControl/>
              <w:spacing w:after="120" w:line="270" w:lineRule="exact"/>
              <w:ind w:left="120" w:right="33"/>
              <w:rPr>
                <w:rFonts w:ascii="Arial" w:eastAsia="Times New Roman" w:hAnsi="Arial" w:cs="Arial"/>
                <w:color w:val="auto"/>
                <w:lang w:bidi="ar-SA"/>
              </w:rPr>
            </w:pPr>
            <w:r w:rsidRPr="00863D94">
              <w:rPr>
                <w:rFonts w:ascii="Arial" w:eastAsia="Times New Roman" w:hAnsi="Arial" w:cs="Arial"/>
                <w:b/>
                <w:bCs/>
                <w:color w:val="auto"/>
                <w:lang w:bidi="ar-SA"/>
              </w:rPr>
              <w:t>Объекты водоотведения</w:t>
            </w:r>
          </w:p>
        </w:tc>
        <w:tc>
          <w:tcPr>
            <w:tcW w:w="3828" w:type="dxa"/>
            <w:gridSpan w:val="3"/>
          </w:tcPr>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 xml:space="preserve">Удельное среднесуточное (за год) водоотведение бытовых сточных вод от жилых зданий следует принимать </w:t>
            </w:r>
            <w:proofErr w:type="gramStart"/>
            <w:r w:rsidRPr="00863D94">
              <w:rPr>
                <w:rFonts w:ascii="Arial" w:eastAsia="Times New Roman" w:hAnsi="Arial" w:cs="Arial"/>
                <w:color w:val="auto"/>
                <w:lang w:bidi="ar-SA"/>
              </w:rPr>
              <w:t>равным</w:t>
            </w:r>
            <w:proofErr w:type="gramEnd"/>
            <w:r w:rsidRPr="00863D94">
              <w:rPr>
                <w:rFonts w:ascii="Arial" w:eastAsia="Times New Roman" w:hAnsi="Arial" w:cs="Arial"/>
                <w:color w:val="auto"/>
                <w:lang w:bidi="ar-SA"/>
              </w:rPr>
              <w:t xml:space="preserve"> расчетному удельному среднесуточному (за год) водопотреблению.</w:t>
            </w:r>
          </w:p>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 xml:space="preserve">Удельное водоотведение в </w:t>
            </w:r>
            <w:proofErr w:type="spellStart"/>
            <w:r w:rsidRPr="00863D94">
              <w:rPr>
                <w:rFonts w:ascii="Arial" w:eastAsia="Times New Roman" w:hAnsi="Arial" w:cs="Arial"/>
                <w:color w:val="auto"/>
                <w:lang w:bidi="ar-SA"/>
              </w:rPr>
              <w:lastRenderedPageBreak/>
              <w:t>неканализованных</w:t>
            </w:r>
            <w:proofErr w:type="spellEnd"/>
            <w:r w:rsidRPr="00863D94">
              <w:rPr>
                <w:rFonts w:ascii="Arial" w:eastAsia="Times New Roman" w:hAnsi="Arial" w:cs="Arial"/>
                <w:color w:val="auto"/>
                <w:lang w:bidi="ar-SA"/>
              </w:rPr>
              <w:t xml:space="preserve"> районах следует принимать 25 л/</w:t>
            </w:r>
            <w:proofErr w:type="spellStart"/>
            <w:r w:rsidRPr="00863D94">
              <w:rPr>
                <w:rFonts w:ascii="Arial" w:eastAsia="Times New Roman" w:hAnsi="Arial" w:cs="Arial"/>
                <w:color w:val="auto"/>
                <w:lang w:bidi="ar-SA"/>
              </w:rPr>
              <w:t>сут</w:t>
            </w:r>
            <w:proofErr w:type="spellEnd"/>
            <w:r w:rsidRPr="00863D94">
              <w:rPr>
                <w:rFonts w:ascii="Arial" w:eastAsia="Times New Roman" w:hAnsi="Arial" w:cs="Arial"/>
                <w:color w:val="auto"/>
                <w:lang w:bidi="ar-SA"/>
              </w:rPr>
              <w:t xml:space="preserve"> на одного жителя.</w:t>
            </w:r>
          </w:p>
        </w:tc>
        <w:tc>
          <w:tcPr>
            <w:tcW w:w="3402" w:type="dxa"/>
          </w:tcPr>
          <w:p w:rsidR="00863D94" w:rsidRPr="00863D94" w:rsidRDefault="00863D94" w:rsidP="00863D94">
            <w:pPr>
              <w:widowControl/>
              <w:autoSpaceDE w:val="0"/>
              <w:autoSpaceDN w:val="0"/>
              <w:adjustRightInd w:val="0"/>
              <w:jc w:val="both"/>
              <w:rPr>
                <w:rFonts w:ascii="Arial" w:eastAsia="Times New Roman" w:hAnsi="Arial" w:cs="Arial"/>
                <w:lang w:bidi="ar-SA"/>
              </w:rPr>
            </w:pPr>
            <w:r w:rsidRPr="00863D94">
              <w:rPr>
                <w:rFonts w:ascii="Arial" w:eastAsia="Times New Roman" w:hAnsi="Arial" w:cs="Arial"/>
                <w:lang w:bidi="ar-SA"/>
              </w:rPr>
              <w:lastRenderedPageBreak/>
              <w:t xml:space="preserve">Максимальная доступность для населения объектов (очистных сооружений) не нормируется. </w:t>
            </w:r>
          </w:p>
          <w:p w:rsidR="00863D94" w:rsidRPr="00863D94" w:rsidRDefault="00863D94" w:rsidP="00863D94">
            <w:pPr>
              <w:widowControl/>
              <w:spacing w:line="322" w:lineRule="exact"/>
              <w:ind w:right="34"/>
              <w:jc w:val="both"/>
              <w:rPr>
                <w:rFonts w:ascii="Arial" w:eastAsia="Times New Roman" w:hAnsi="Arial" w:cs="Arial"/>
                <w:color w:val="auto"/>
                <w:lang w:bidi="ar-SA"/>
              </w:rPr>
            </w:pP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p>
        </w:tc>
        <w:tc>
          <w:tcPr>
            <w:tcW w:w="9640" w:type="dxa"/>
            <w:gridSpan w:val="5"/>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Подпункт а) пункта 1 части 5 статьи 23 Градостроительного кодекса Российской Федерации: «электро-, тепл</w:t>
            </w:r>
            <w:proofErr w:type="gramStart"/>
            <w:r w:rsidRPr="00863D94">
              <w:rPr>
                <w:rFonts w:ascii="Arial" w:eastAsia="Times New Roman" w:hAnsi="Arial" w:cs="Arial"/>
                <w:color w:val="auto"/>
                <w:lang w:bidi="ar-SA"/>
              </w:rPr>
              <w:t>о-</w:t>
            </w:r>
            <w:proofErr w:type="gramEnd"/>
            <w:r w:rsidRPr="00863D94">
              <w:rPr>
                <w:rFonts w:ascii="Arial" w:eastAsia="Times New Roman" w:hAnsi="Arial" w:cs="Arial"/>
                <w:color w:val="auto"/>
                <w:lang w:bidi="ar-SA"/>
              </w:rPr>
              <w:t>, газо- и водоснабжение населения, водоотведение;».</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863D94">
              <w:rPr>
                <w:rFonts w:ascii="Arial" w:eastAsia="Times New Roman" w:hAnsi="Arial" w:cs="Arial"/>
                <w:color w:val="auto"/>
                <w:lang w:bidi="ar-SA"/>
              </w:rPr>
              <w:t>о-</w:t>
            </w:r>
            <w:proofErr w:type="gramEnd"/>
            <w:r w:rsidRPr="00863D94">
              <w:rPr>
                <w:rFonts w:ascii="Arial" w:eastAsia="Times New Roman" w:hAnsi="Arial" w:cs="Arial"/>
                <w:color w:val="auto"/>
                <w:lang w:bidi="ar-SA"/>
              </w:rPr>
              <w:t>, газо- и водоснабжения населения, водоотведения;».</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6</w:t>
            </w:r>
          </w:p>
        </w:tc>
        <w:tc>
          <w:tcPr>
            <w:tcW w:w="2694" w:type="dxa"/>
            <w:gridSpan w:val="2"/>
          </w:tcPr>
          <w:p w:rsidR="00863D94" w:rsidRPr="00863D94" w:rsidRDefault="00863D94" w:rsidP="00863D94">
            <w:pPr>
              <w:widowControl/>
              <w:rPr>
                <w:rFonts w:ascii="Arial" w:eastAsia="Times New Roman" w:hAnsi="Arial" w:cs="Arial"/>
                <w:b/>
                <w:color w:val="auto"/>
                <w:lang w:bidi="ar-SA"/>
              </w:rPr>
            </w:pPr>
            <w:r w:rsidRPr="00863D94">
              <w:rPr>
                <w:rFonts w:ascii="Arial" w:eastAsia="Times New Roman" w:hAnsi="Arial" w:cs="Arial"/>
                <w:b/>
                <w:color w:val="auto"/>
                <w:lang w:bidi="ar-SA"/>
              </w:rPr>
              <w:t xml:space="preserve">Автомобильные дороги улично-дорожной сети населенного пункта с твердым покрытием </w:t>
            </w:r>
          </w:p>
        </w:tc>
        <w:tc>
          <w:tcPr>
            <w:tcW w:w="3260" w:type="dxa"/>
          </w:tcPr>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Показатель взят исходя из анализа численности населения, площади населенных пунктов, размера дорожного фонда поселения и фактического состояния.</w:t>
            </w:r>
          </w:p>
        </w:tc>
        <w:tc>
          <w:tcPr>
            <w:tcW w:w="3686" w:type="dxa"/>
            <w:gridSpan w:val="2"/>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Не нормируется</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p>
        </w:tc>
        <w:tc>
          <w:tcPr>
            <w:tcW w:w="9640" w:type="dxa"/>
            <w:gridSpan w:val="5"/>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Подпункт б) пункта 1 части 5 статьи 23 Градостроительного кодекса Российской Федерации: «автомобильные дороги местного значения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863D94">
              <w:rPr>
                <w:rFonts w:ascii="Arial" w:eastAsia="Times New Roman" w:hAnsi="Arial" w:cs="Arial"/>
                <w:color w:val="auto"/>
                <w:lang w:bidi="ar-SA"/>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7</w:t>
            </w:r>
          </w:p>
        </w:tc>
        <w:tc>
          <w:tcPr>
            <w:tcW w:w="2694" w:type="dxa"/>
            <w:gridSpan w:val="2"/>
          </w:tcPr>
          <w:p w:rsidR="00863D94" w:rsidRPr="00863D94" w:rsidRDefault="00863D94" w:rsidP="00863D94">
            <w:pPr>
              <w:widowControl/>
              <w:rPr>
                <w:rFonts w:ascii="Arial" w:eastAsia="Times New Roman" w:hAnsi="Arial" w:cs="Arial"/>
                <w:b/>
                <w:color w:val="auto"/>
                <w:lang w:bidi="ar-SA"/>
              </w:rPr>
            </w:pPr>
            <w:r w:rsidRPr="00863D94">
              <w:rPr>
                <w:rFonts w:ascii="Arial" w:eastAsia="Times New Roman" w:hAnsi="Arial" w:cs="Arial"/>
                <w:b/>
                <w:color w:val="auto"/>
                <w:lang w:bidi="ar-SA"/>
              </w:rPr>
              <w:t>Парковка (парковочные места)</w:t>
            </w:r>
          </w:p>
        </w:tc>
        <w:tc>
          <w:tcPr>
            <w:tcW w:w="3260" w:type="dxa"/>
          </w:tcPr>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 xml:space="preserve">Показатель взят исходя из анализа численности населения, площади </w:t>
            </w:r>
            <w:r w:rsidRPr="00863D94">
              <w:rPr>
                <w:rFonts w:ascii="Arial" w:eastAsia="Times New Roman" w:hAnsi="Arial" w:cs="Arial"/>
                <w:color w:val="auto"/>
                <w:lang w:bidi="ar-SA"/>
              </w:rPr>
              <w:lastRenderedPageBreak/>
              <w:t>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roofErr w:type="gramEnd"/>
          </w:p>
        </w:tc>
        <w:tc>
          <w:tcPr>
            <w:tcW w:w="3686" w:type="dxa"/>
            <w:gridSpan w:val="2"/>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 xml:space="preserve">Показатель взят исходя из необходимости расположения объекта в границах </w:t>
            </w:r>
            <w:r w:rsidRPr="00863D94">
              <w:rPr>
                <w:rFonts w:ascii="Arial" w:eastAsia="Times New Roman" w:hAnsi="Arial" w:cs="Arial"/>
                <w:color w:val="auto"/>
                <w:lang w:bidi="ar-SA"/>
              </w:rPr>
              <w:lastRenderedPageBreak/>
              <w:t>населенного пункта в целях временного хранения автотранспортных средств населением поселения</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Раздел 11 СП 42.13330.2011</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Приложение</w:t>
            </w:r>
            <w:proofErr w:type="gramStart"/>
            <w:r w:rsidRPr="00863D94">
              <w:rPr>
                <w:rFonts w:ascii="Arial" w:eastAsia="Times New Roman" w:hAnsi="Arial" w:cs="Arial"/>
                <w:color w:val="auto"/>
                <w:lang w:bidi="ar-SA"/>
              </w:rPr>
              <w:t xml:space="preserve"> К</w:t>
            </w:r>
            <w:proofErr w:type="gramEnd"/>
            <w:r w:rsidRPr="00863D94">
              <w:rPr>
                <w:rFonts w:ascii="Arial" w:eastAsia="Times New Roman" w:hAnsi="Arial" w:cs="Arial"/>
                <w:color w:val="auto"/>
                <w:lang w:bidi="ar-SA"/>
              </w:rPr>
              <w:t xml:space="preserve"> СП 42.13330.2011</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p>
        </w:tc>
        <w:tc>
          <w:tcPr>
            <w:tcW w:w="9640" w:type="dxa"/>
            <w:gridSpan w:val="5"/>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Подпункт б) пункта 1 части 5 статьи 23 Градостроительного кодекса Российской Федерации: «автомобильные дороги местного значения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863D94">
              <w:rPr>
                <w:rFonts w:ascii="Arial" w:eastAsia="Times New Roman" w:hAnsi="Arial" w:cs="Arial"/>
                <w:color w:val="auto"/>
                <w:lang w:bidi="ar-SA"/>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8</w:t>
            </w:r>
          </w:p>
        </w:tc>
        <w:tc>
          <w:tcPr>
            <w:tcW w:w="2694" w:type="dxa"/>
            <w:gridSpan w:val="2"/>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b/>
                <w:bCs/>
                <w:lang w:bidi="ar-SA"/>
              </w:rPr>
              <w:t xml:space="preserve">Пешеходный переход </w:t>
            </w:r>
          </w:p>
        </w:tc>
        <w:tc>
          <w:tcPr>
            <w:tcW w:w="3260" w:type="dxa"/>
          </w:tcPr>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Показатель взят исходя из анализа численности населения, площади населенных пунктов и интенсивности движения.</w:t>
            </w:r>
          </w:p>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Показатель рассчитан по формуле:</w:t>
            </w:r>
          </w:p>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Кпеш</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Пдор</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Пдост</w:t>
            </w:r>
            <w:proofErr w:type="spellEnd"/>
            <w:r w:rsidRPr="00863D94">
              <w:rPr>
                <w:rFonts w:ascii="Arial" w:eastAsia="Times New Roman" w:hAnsi="Arial" w:cs="Arial"/>
                <w:color w:val="auto"/>
                <w:lang w:bidi="ar-SA"/>
              </w:rPr>
              <w:t>.,</w:t>
            </w:r>
          </w:p>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где:</w:t>
            </w:r>
          </w:p>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Пдор</w:t>
            </w:r>
            <w:proofErr w:type="spellEnd"/>
            <w:r w:rsidRPr="00863D94">
              <w:rPr>
                <w:rFonts w:ascii="Arial" w:eastAsia="Times New Roman" w:hAnsi="Arial" w:cs="Arial"/>
                <w:color w:val="auto"/>
                <w:lang w:bidi="ar-SA"/>
              </w:rPr>
              <w:t xml:space="preserve">. – </w:t>
            </w:r>
            <w:proofErr w:type="gramStart"/>
            <w:r w:rsidRPr="00863D94">
              <w:rPr>
                <w:rFonts w:ascii="Arial" w:eastAsia="Times New Roman" w:hAnsi="Arial" w:cs="Arial"/>
                <w:color w:val="auto"/>
                <w:lang w:bidi="ar-SA"/>
              </w:rPr>
              <w:t>протяженность</w:t>
            </w:r>
            <w:proofErr w:type="gramEnd"/>
            <w:r w:rsidRPr="00863D94">
              <w:rPr>
                <w:rFonts w:ascii="Arial" w:eastAsia="Times New Roman" w:hAnsi="Arial" w:cs="Arial"/>
                <w:color w:val="auto"/>
                <w:lang w:bidi="ar-SA"/>
              </w:rPr>
              <w:t xml:space="preserve"> а/д местного значения;</w:t>
            </w:r>
          </w:p>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Пдост</w:t>
            </w:r>
            <w:proofErr w:type="spellEnd"/>
            <w:r w:rsidRPr="00863D94">
              <w:rPr>
                <w:rFonts w:ascii="Arial" w:eastAsia="Times New Roman" w:hAnsi="Arial" w:cs="Arial"/>
                <w:color w:val="auto"/>
                <w:lang w:bidi="ar-SA"/>
              </w:rPr>
              <w:t>. – показатель территориальной доступности</w:t>
            </w:r>
          </w:p>
        </w:tc>
        <w:tc>
          <w:tcPr>
            <w:tcW w:w="3686" w:type="dxa"/>
            <w:gridSpan w:val="2"/>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 xml:space="preserve">Показатель взят </w:t>
            </w:r>
            <w:proofErr w:type="gramStart"/>
            <w:r w:rsidRPr="00863D94">
              <w:rPr>
                <w:rFonts w:ascii="Arial" w:eastAsia="Times New Roman" w:hAnsi="Arial" w:cs="Arial"/>
                <w:color w:val="auto"/>
                <w:lang w:bidi="ar-SA"/>
              </w:rPr>
              <w:t>исходя из необходимости минимизировать</w:t>
            </w:r>
            <w:proofErr w:type="gramEnd"/>
            <w:r w:rsidRPr="00863D94">
              <w:rPr>
                <w:rFonts w:ascii="Arial" w:eastAsia="Times New Roman" w:hAnsi="Arial" w:cs="Arial"/>
                <w:color w:val="auto"/>
                <w:lang w:bidi="ar-SA"/>
              </w:rPr>
              <w:t xml:space="preserve"> время затраченное пешеходом в зимний период и повышения транспортной безопасности дорожного движения.</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w:t>
            </w:r>
            <w:r w:rsidRPr="00863D94">
              <w:rPr>
                <w:rFonts w:ascii="Arial" w:eastAsia="Times New Roman" w:hAnsi="Arial" w:cs="Arial"/>
                <w:color w:val="auto"/>
                <w:lang w:bidi="ar-SA"/>
              </w:rPr>
              <w:lastRenderedPageBreak/>
              <w:t>дорогах»)</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p>
        </w:tc>
        <w:tc>
          <w:tcPr>
            <w:tcW w:w="9640" w:type="dxa"/>
            <w:gridSpan w:val="5"/>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Подпункт б) пункта 1 части 5 статьи 23 Градостроительного кодекса Российской Федерации: «автомобильные дороги местного значения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863D94">
              <w:rPr>
                <w:rFonts w:ascii="Arial" w:eastAsia="Times New Roman" w:hAnsi="Arial" w:cs="Arial"/>
                <w:color w:val="auto"/>
                <w:lang w:bidi="ar-SA"/>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r w:rsidRPr="00863D94">
              <w:rPr>
                <w:rFonts w:ascii="Arial" w:eastAsia="Times New Roman" w:hAnsi="Arial" w:cs="Arial"/>
                <w:color w:val="auto"/>
                <w:lang w:bidi="ar-SA"/>
              </w:rPr>
              <w:t>9</w:t>
            </w:r>
          </w:p>
        </w:tc>
        <w:tc>
          <w:tcPr>
            <w:tcW w:w="2694" w:type="dxa"/>
            <w:gridSpan w:val="2"/>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b/>
                <w:bCs/>
                <w:lang w:bidi="ar-SA"/>
              </w:rPr>
              <w:t xml:space="preserve">Автобусные остановки </w:t>
            </w:r>
          </w:p>
        </w:tc>
        <w:tc>
          <w:tcPr>
            <w:tcW w:w="3260" w:type="dxa"/>
          </w:tcPr>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Показатель взят исходя из анализа перспективной численности населения, проектной площади населенных пунктов.</w:t>
            </w:r>
          </w:p>
        </w:tc>
        <w:tc>
          <w:tcPr>
            <w:tcW w:w="3686" w:type="dxa"/>
            <w:gridSpan w:val="2"/>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СП 42.13330.2011 «Градостроительство. Планировка и застройка городских и сельских поселений». П. 11.15</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ОСТ 218.1.002-2003.»Автобусные остановки на автомобильных дорогах. Общие технические требования»</w:t>
            </w:r>
          </w:p>
        </w:tc>
      </w:tr>
      <w:tr w:rsidR="00863D94" w:rsidRPr="00863D94" w:rsidTr="00863D94">
        <w:tc>
          <w:tcPr>
            <w:tcW w:w="425" w:type="dxa"/>
          </w:tcPr>
          <w:p w:rsidR="00863D94" w:rsidRPr="00863D94" w:rsidRDefault="00863D94" w:rsidP="00863D94">
            <w:pPr>
              <w:widowControl/>
              <w:spacing w:line="322" w:lineRule="exact"/>
              <w:ind w:right="600"/>
              <w:jc w:val="both"/>
              <w:rPr>
                <w:rFonts w:ascii="Arial" w:eastAsia="Times New Roman" w:hAnsi="Arial" w:cs="Arial"/>
                <w:color w:val="auto"/>
                <w:lang w:bidi="ar-SA"/>
              </w:rPr>
            </w:pPr>
          </w:p>
        </w:tc>
        <w:tc>
          <w:tcPr>
            <w:tcW w:w="9640" w:type="dxa"/>
            <w:gridSpan w:val="5"/>
          </w:tcPr>
          <w:p w:rsidR="00863D94" w:rsidRPr="00863D94" w:rsidRDefault="00863D94" w:rsidP="00863D94">
            <w:pPr>
              <w:widowControl/>
              <w:autoSpaceDE w:val="0"/>
              <w:autoSpaceDN w:val="0"/>
              <w:adjustRightInd w:val="0"/>
              <w:jc w:val="both"/>
              <w:rPr>
                <w:rFonts w:ascii="Arial" w:eastAsia="Times New Roman" w:hAnsi="Arial" w:cs="Arial"/>
                <w:lang w:bidi="ar-SA"/>
              </w:rPr>
            </w:pPr>
            <w:r w:rsidRPr="00863D94">
              <w:rPr>
                <w:rFonts w:ascii="Arial" w:eastAsia="Times New Roman" w:hAnsi="Arial" w:cs="Arial"/>
                <w:lang w:bidi="ar-SA"/>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863D94">
              <w:rPr>
                <w:rFonts w:ascii="Arial" w:eastAsia="Times New Roman" w:hAnsi="Arial" w:cs="Arial"/>
                <w:lang w:bidi="ar-SA"/>
              </w:rPr>
              <w:t>,»</w:t>
            </w:r>
            <w:proofErr w:type="gramEnd"/>
            <w:r w:rsidRPr="00863D94">
              <w:rPr>
                <w:rFonts w:ascii="Arial" w:eastAsia="Times New Roman" w:hAnsi="Arial" w:cs="Arial"/>
                <w:lang w:bidi="ar-SA"/>
              </w:rPr>
              <w:t xml:space="preserve">. </w:t>
            </w:r>
          </w:p>
          <w:p w:rsidR="00863D94" w:rsidRPr="00863D94" w:rsidRDefault="00863D94" w:rsidP="00863D94">
            <w:pPr>
              <w:widowControl/>
              <w:spacing w:line="322" w:lineRule="exact"/>
              <w:ind w:right="34"/>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roofErr w:type="gramEnd"/>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3. 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tc>
      </w:tr>
      <w:tr w:rsidR="00863D94" w:rsidRPr="00863D94" w:rsidTr="00863D94">
        <w:tc>
          <w:tcPr>
            <w:tcW w:w="425" w:type="dxa"/>
          </w:tcPr>
          <w:p w:rsidR="00863D94" w:rsidRPr="00863D94" w:rsidRDefault="00863D94" w:rsidP="00863D94">
            <w:pPr>
              <w:widowControl/>
              <w:spacing w:line="322" w:lineRule="exact"/>
              <w:ind w:right="-108"/>
              <w:jc w:val="both"/>
              <w:rPr>
                <w:rFonts w:ascii="Arial" w:eastAsia="Times New Roman" w:hAnsi="Arial" w:cs="Arial"/>
                <w:color w:val="auto"/>
                <w:lang w:bidi="ar-SA"/>
              </w:rPr>
            </w:pPr>
            <w:r w:rsidRPr="00863D94">
              <w:rPr>
                <w:rFonts w:ascii="Arial" w:eastAsia="Times New Roman" w:hAnsi="Arial" w:cs="Arial"/>
                <w:color w:val="auto"/>
                <w:lang w:bidi="ar-SA"/>
              </w:rPr>
              <w:t>10</w:t>
            </w:r>
          </w:p>
        </w:tc>
        <w:tc>
          <w:tcPr>
            <w:tcW w:w="2694" w:type="dxa"/>
            <w:gridSpan w:val="2"/>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b/>
                <w:bCs/>
                <w:lang w:bidi="ar-SA"/>
              </w:rPr>
              <w:t xml:space="preserve">Противопожарный водоем (резервуар) </w:t>
            </w:r>
          </w:p>
        </w:tc>
        <w:tc>
          <w:tcPr>
            <w:tcW w:w="3260" w:type="dxa"/>
          </w:tcPr>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пп</w:t>
            </w:r>
            <w:proofErr w:type="spellEnd"/>
            <w:r w:rsidRPr="00863D94">
              <w:rPr>
                <w:rFonts w:ascii="Arial" w:eastAsia="Times New Roman" w:hAnsi="Arial" w:cs="Arial"/>
                <w:color w:val="auto"/>
                <w:lang w:bidi="ar-SA"/>
              </w:rPr>
              <w:t>. 4.1, 4.3, 9.10 СП 8.13130.2009 «Системы противопожарной защиты. Источники наружного противопожарного водоснабжения. Требования пожарной безопасности».</w:t>
            </w:r>
          </w:p>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п. 16.9 СП 31.13330.2012 «Водоснабжение. Наружные сети и сооружения». Актуализированная редакция.</w:t>
            </w:r>
          </w:p>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 xml:space="preserve">ч. 5 ст. 67 Федерального закона от 22.07.2008 № 123-ФЗ «Технический регламент о требованиях </w:t>
            </w:r>
            <w:proofErr w:type="gramStart"/>
            <w:r w:rsidRPr="00863D94">
              <w:rPr>
                <w:rFonts w:ascii="Arial" w:eastAsia="Times New Roman" w:hAnsi="Arial" w:cs="Arial"/>
                <w:color w:val="auto"/>
                <w:lang w:bidi="ar-SA"/>
              </w:rPr>
              <w:t>пожарной</w:t>
            </w:r>
            <w:proofErr w:type="gramEnd"/>
          </w:p>
        </w:tc>
        <w:tc>
          <w:tcPr>
            <w:tcW w:w="3686" w:type="dxa"/>
            <w:gridSpan w:val="2"/>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п. 9.11 СП 8.13130.2009 «Системы противопожарной защиты. Источники наружного противопожарного водоснабжения. Требования пожарной безопасности».</w:t>
            </w:r>
          </w:p>
        </w:tc>
      </w:tr>
      <w:tr w:rsidR="00863D94" w:rsidRPr="00863D94" w:rsidTr="00863D94">
        <w:tc>
          <w:tcPr>
            <w:tcW w:w="425" w:type="dxa"/>
          </w:tcPr>
          <w:p w:rsidR="00863D94" w:rsidRPr="00863D94" w:rsidRDefault="00863D94" w:rsidP="00863D94">
            <w:pPr>
              <w:widowControl/>
              <w:spacing w:line="322" w:lineRule="exact"/>
              <w:ind w:right="-108"/>
              <w:jc w:val="both"/>
              <w:rPr>
                <w:rFonts w:ascii="Arial" w:eastAsia="Times New Roman" w:hAnsi="Arial" w:cs="Arial"/>
                <w:color w:val="auto"/>
                <w:lang w:bidi="ar-SA"/>
              </w:rPr>
            </w:pPr>
          </w:p>
        </w:tc>
        <w:tc>
          <w:tcPr>
            <w:tcW w:w="9640" w:type="dxa"/>
            <w:gridSpan w:val="5"/>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roofErr w:type="gramEnd"/>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863D94">
              <w:rPr>
                <w:rFonts w:ascii="Arial" w:eastAsia="Times New Roman" w:hAnsi="Arial" w:cs="Arial"/>
                <w:color w:val="auto"/>
                <w:lang w:bidi="ar-SA"/>
              </w:rPr>
              <w:t>.».</w:t>
            </w:r>
            <w:proofErr w:type="gramEnd"/>
          </w:p>
        </w:tc>
      </w:tr>
      <w:tr w:rsidR="00863D94" w:rsidRPr="00863D94" w:rsidTr="00863D94">
        <w:tc>
          <w:tcPr>
            <w:tcW w:w="425" w:type="dxa"/>
          </w:tcPr>
          <w:p w:rsidR="00863D94" w:rsidRPr="00863D94" w:rsidRDefault="00863D94" w:rsidP="00863D94">
            <w:pPr>
              <w:widowControl/>
              <w:spacing w:line="322" w:lineRule="exact"/>
              <w:ind w:right="-108"/>
              <w:jc w:val="both"/>
              <w:rPr>
                <w:rFonts w:ascii="Arial" w:eastAsia="Times New Roman" w:hAnsi="Arial" w:cs="Arial"/>
                <w:color w:val="auto"/>
                <w:lang w:bidi="ar-SA"/>
              </w:rPr>
            </w:pPr>
            <w:r w:rsidRPr="00863D94">
              <w:rPr>
                <w:rFonts w:ascii="Arial" w:eastAsia="Times New Roman" w:hAnsi="Arial" w:cs="Arial"/>
                <w:color w:val="auto"/>
                <w:lang w:bidi="ar-SA"/>
              </w:rPr>
              <w:t>11</w:t>
            </w:r>
          </w:p>
        </w:tc>
        <w:tc>
          <w:tcPr>
            <w:tcW w:w="2694" w:type="dxa"/>
            <w:gridSpan w:val="2"/>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b/>
                <w:bCs/>
                <w:lang w:bidi="ar-SA"/>
              </w:rPr>
              <w:t xml:space="preserve">Общественные кладбища </w:t>
            </w:r>
          </w:p>
        </w:tc>
        <w:tc>
          <w:tcPr>
            <w:tcW w:w="3260" w:type="dxa"/>
          </w:tcPr>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Показатель рассчитан по формуле:</w:t>
            </w:r>
          </w:p>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ГПэл</w:t>
            </w:r>
            <w:proofErr w:type="spellEnd"/>
            <w:r w:rsidRPr="00863D94">
              <w:rPr>
                <w:rFonts w:ascii="Arial" w:eastAsia="Times New Roman" w:hAnsi="Arial" w:cs="Arial"/>
                <w:color w:val="auto"/>
                <w:lang w:bidi="ar-SA"/>
              </w:rPr>
              <w:t xml:space="preserve">.= </w:t>
            </w:r>
            <w:proofErr w:type="spellStart"/>
            <w:r w:rsidRPr="00863D94">
              <w:rPr>
                <w:rFonts w:ascii="Arial" w:eastAsia="Times New Roman" w:hAnsi="Arial" w:cs="Arial"/>
                <w:color w:val="auto"/>
                <w:lang w:bidi="ar-SA"/>
              </w:rPr>
              <w:t>НПзу</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Нфакт</w:t>
            </w:r>
            <w:proofErr w:type="spellEnd"/>
            <w:r w:rsidRPr="00863D94">
              <w:rPr>
                <w:rFonts w:ascii="Arial" w:eastAsia="Times New Roman" w:hAnsi="Arial" w:cs="Arial"/>
                <w:color w:val="auto"/>
                <w:lang w:bidi="ar-SA"/>
              </w:rPr>
              <w:t>./1000,</w:t>
            </w:r>
          </w:p>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где</w:t>
            </w:r>
          </w:p>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НПзу</w:t>
            </w:r>
            <w:proofErr w:type="spellEnd"/>
            <w:r w:rsidRPr="00863D94">
              <w:rPr>
                <w:rFonts w:ascii="Arial" w:eastAsia="Times New Roman" w:hAnsi="Arial" w:cs="Arial"/>
                <w:color w:val="auto"/>
                <w:lang w:bidi="ar-SA"/>
              </w:rPr>
              <w:t xml:space="preserve">. – нормативная площадь земельного участка в </w:t>
            </w:r>
            <w:proofErr w:type="gramStart"/>
            <w:r w:rsidRPr="00863D94">
              <w:rPr>
                <w:rFonts w:ascii="Arial" w:eastAsia="Times New Roman" w:hAnsi="Arial" w:cs="Arial"/>
                <w:color w:val="auto"/>
                <w:lang w:bidi="ar-SA"/>
              </w:rPr>
              <w:t>га</w:t>
            </w:r>
            <w:proofErr w:type="gramEnd"/>
            <w:r w:rsidRPr="00863D94">
              <w:rPr>
                <w:rFonts w:ascii="Arial" w:eastAsia="Times New Roman" w:hAnsi="Arial" w:cs="Arial"/>
                <w:color w:val="auto"/>
                <w:lang w:bidi="ar-SA"/>
              </w:rPr>
              <w:t xml:space="preserve"> на 1000 чел.;</w:t>
            </w:r>
          </w:p>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Нфакт</w:t>
            </w:r>
            <w:proofErr w:type="spellEnd"/>
            <w:r w:rsidRPr="00863D94">
              <w:rPr>
                <w:rFonts w:ascii="Arial" w:eastAsia="Times New Roman" w:hAnsi="Arial" w:cs="Arial"/>
                <w:color w:val="auto"/>
                <w:lang w:bidi="ar-SA"/>
              </w:rPr>
              <w:t>. – количество населения.</w:t>
            </w:r>
          </w:p>
        </w:tc>
        <w:tc>
          <w:tcPr>
            <w:tcW w:w="3686" w:type="dxa"/>
            <w:gridSpan w:val="2"/>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Показатель транспортной доступности взят по формуле:</w:t>
            </w:r>
          </w:p>
          <w:p w:rsidR="00863D94" w:rsidRPr="00863D94" w:rsidRDefault="00863D94" w:rsidP="00863D94">
            <w:pPr>
              <w:widowControl/>
              <w:spacing w:line="322" w:lineRule="exact"/>
              <w:ind w:right="34"/>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ТрД</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Рмах</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Сср</w:t>
            </w:r>
            <w:proofErr w:type="spell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Где</w:t>
            </w:r>
          </w:p>
          <w:p w:rsidR="00863D94" w:rsidRPr="00863D94" w:rsidRDefault="00863D94" w:rsidP="00863D94">
            <w:pPr>
              <w:widowControl/>
              <w:spacing w:line="322" w:lineRule="exact"/>
              <w:ind w:right="34"/>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Рмах</w:t>
            </w:r>
            <w:proofErr w:type="spellEnd"/>
            <w:r w:rsidRPr="00863D94">
              <w:rPr>
                <w:rFonts w:ascii="Arial" w:eastAsia="Times New Roman" w:hAnsi="Arial" w:cs="Arial"/>
                <w:color w:val="auto"/>
                <w:lang w:bidi="ar-SA"/>
              </w:rPr>
              <w:t xml:space="preserve"> – расстояние между населенными пунктами;</w:t>
            </w:r>
          </w:p>
          <w:p w:rsidR="00863D94" w:rsidRPr="00863D94" w:rsidRDefault="00863D94" w:rsidP="00863D94">
            <w:pPr>
              <w:widowControl/>
              <w:spacing w:line="322" w:lineRule="exact"/>
              <w:ind w:right="34"/>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Сср</w:t>
            </w:r>
            <w:proofErr w:type="spellEnd"/>
            <w:r w:rsidRPr="00863D94">
              <w:rPr>
                <w:rFonts w:ascii="Arial" w:eastAsia="Times New Roman" w:hAnsi="Arial" w:cs="Arial"/>
                <w:color w:val="auto"/>
                <w:lang w:bidi="ar-SA"/>
              </w:rPr>
              <w:t>. – средняя скорость движения транспортного средства в минуту.</w:t>
            </w:r>
          </w:p>
        </w:tc>
      </w:tr>
      <w:tr w:rsidR="00863D94" w:rsidRPr="00863D94" w:rsidTr="00863D94">
        <w:tc>
          <w:tcPr>
            <w:tcW w:w="425" w:type="dxa"/>
          </w:tcPr>
          <w:p w:rsidR="00863D94" w:rsidRPr="00863D94" w:rsidRDefault="00863D94" w:rsidP="00863D94">
            <w:pPr>
              <w:widowControl/>
              <w:spacing w:line="322" w:lineRule="exact"/>
              <w:ind w:right="-108"/>
              <w:jc w:val="both"/>
              <w:rPr>
                <w:rFonts w:ascii="Arial" w:eastAsia="Times New Roman" w:hAnsi="Arial" w:cs="Arial"/>
                <w:color w:val="auto"/>
                <w:lang w:bidi="ar-SA"/>
              </w:rPr>
            </w:pPr>
          </w:p>
        </w:tc>
        <w:tc>
          <w:tcPr>
            <w:tcW w:w="9640" w:type="dxa"/>
            <w:gridSpan w:val="5"/>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
        </w:tc>
      </w:tr>
      <w:tr w:rsidR="00863D94" w:rsidRPr="00863D94" w:rsidTr="00863D94">
        <w:tc>
          <w:tcPr>
            <w:tcW w:w="425" w:type="dxa"/>
          </w:tcPr>
          <w:p w:rsidR="00863D94" w:rsidRPr="00863D94" w:rsidRDefault="00863D94" w:rsidP="00863D94">
            <w:pPr>
              <w:widowControl/>
              <w:spacing w:line="322" w:lineRule="exact"/>
              <w:ind w:right="-108"/>
              <w:jc w:val="both"/>
              <w:rPr>
                <w:rFonts w:ascii="Arial" w:eastAsia="Times New Roman" w:hAnsi="Arial" w:cs="Arial"/>
                <w:color w:val="auto"/>
                <w:lang w:bidi="ar-SA"/>
              </w:rPr>
            </w:pPr>
            <w:r w:rsidRPr="00863D94">
              <w:rPr>
                <w:rFonts w:ascii="Arial" w:eastAsia="Times New Roman" w:hAnsi="Arial" w:cs="Arial"/>
                <w:color w:val="auto"/>
                <w:lang w:bidi="ar-SA"/>
              </w:rPr>
              <w:t>12</w:t>
            </w:r>
          </w:p>
        </w:tc>
        <w:tc>
          <w:tcPr>
            <w:tcW w:w="2694" w:type="dxa"/>
            <w:gridSpan w:val="2"/>
          </w:tcPr>
          <w:p w:rsidR="00863D94" w:rsidRPr="00863D94" w:rsidRDefault="00863D94" w:rsidP="00863D94">
            <w:pPr>
              <w:widowControl/>
              <w:autoSpaceDE w:val="0"/>
              <w:autoSpaceDN w:val="0"/>
              <w:adjustRightInd w:val="0"/>
              <w:rPr>
                <w:rFonts w:ascii="Arial" w:eastAsia="Times New Roman" w:hAnsi="Arial" w:cs="Arial"/>
                <w:lang w:bidi="ar-SA"/>
              </w:rPr>
            </w:pPr>
            <w:proofErr w:type="gramStart"/>
            <w:r w:rsidRPr="00863D94">
              <w:rPr>
                <w:rFonts w:ascii="Arial" w:eastAsia="Times New Roman" w:hAnsi="Arial" w:cs="Arial"/>
                <w:b/>
                <w:bCs/>
                <w:lang w:bidi="ar-SA"/>
              </w:rPr>
              <w:t>Муниципальный маневренный</w:t>
            </w:r>
            <w:proofErr w:type="gramEnd"/>
            <w:r w:rsidRPr="00863D94">
              <w:rPr>
                <w:rFonts w:ascii="Arial" w:eastAsia="Times New Roman" w:hAnsi="Arial" w:cs="Arial"/>
                <w:b/>
                <w:bCs/>
                <w:lang w:bidi="ar-SA"/>
              </w:rPr>
              <w:t xml:space="preserve"> фонд</w:t>
            </w:r>
          </w:p>
        </w:tc>
        <w:tc>
          <w:tcPr>
            <w:tcW w:w="3260" w:type="dxa"/>
          </w:tcPr>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t>Показатель взят по формуле:</w:t>
            </w:r>
          </w:p>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Пмжф</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Нвжд</w:t>
            </w:r>
            <w:proofErr w:type="spellEnd"/>
            <w:r w:rsidRPr="00863D94">
              <w:rPr>
                <w:rFonts w:ascii="Arial" w:eastAsia="Times New Roman" w:hAnsi="Arial" w:cs="Arial"/>
                <w:color w:val="auto"/>
                <w:lang w:bidi="ar-SA"/>
              </w:rPr>
              <w:t xml:space="preserve">+ </w:t>
            </w:r>
            <w:proofErr w:type="spellStart"/>
            <w:r w:rsidRPr="00863D94">
              <w:rPr>
                <w:rFonts w:ascii="Arial" w:eastAsia="Times New Roman" w:hAnsi="Arial" w:cs="Arial"/>
                <w:color w:val="auto"/>
                <w:lang w:bidi="ar-SA"/>
              </w:rPr>
              <w:t>Нажд</w:t>
            </w:r>
            <w:proofErr w:type="spellEnd"/>
            <w:r w:rsidRPr="00863D94">
              <w:rPr>
                <w:rFonts w:ascii="Arial" w:eastAsia="Times New Roman" w:hAnsi="Arial" w:cs="Arial"/>
                <w:color w:val="auto"/>
                <w:lang w:bidi="ar-SA"/>
              </w:rPr>
              <w:t>)*</w:t>
            </w:r>
            <w:proofErr w:type="spellStart"/>
            <w:proofErr w:type="gramStart"/>
            <w:r w:rsidRPr="00863D94">
              <w:rPr>
                <w:rFonts w:ascii="Arial" w:eastAsia="Times New Roman" w:hAnsi="Arial" w:cs="Arial"/>
                <w:color w:val="auto"/>
                <w:lang w:bidi="ar-SA"/>
              </w:rPr>
              <w:t>Пн</w:t>
            </w:r>
            <w:proofErr w:type="spellEnd"/>
            <w:proofErr w:type="gram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Кп</w:t>
            </w:r>
            <w:proofErr w:type="spellEnd"/>
            <w:r w:rsidRPr="00863D94">
              <w:rPr>
                <w:rFonts w:ascii="Arial" w:eastAsia="Times New Roman" w:hAnsi="Arial" w:cs="Arial"/>
                <w:color w:val="auto"/>
                <w:lang w:bidi="ar-SA"/>
              </w:rPr>
              <w:t>,</w:t>
            </w:r>
          </w:p>
          <w:p w:rsidR="00863D94" w:rsidRPr="00863D94" w:rsidRDefault="00863D94" w:rsidP="00863D94">
            <w:pPr>
              <w:widowControl/>
              <w:spacing w:line="322" w:lineRule="exact"/>
              <w:ind w:right="33"/>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где</w:t>
            </w:r>
          </w:p>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Нвжд</w:t>
            </w:r>
            <w:proofErr w:type="spellEnd"/>
            <w:r w:rsidRPr="00863D94">
              <w:rPr>
                <w:rFonts w:ascii="Arial" w:eastAsia="Times New Roman" w:hAnsi="Arial" w:cs="Arial"/>
                <w:color w:val="auto"/>
                <w:lang w:bidi="ar-SA"/>
              </w:rPr>
              <w:t xml:space="preserve"> - число людей проживающих в ветхих жилых домах;</w:t>
            </w:r>
          </w:p>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Нажд</w:t>
            </w:r>
            <w:proofErr w:type="spellEnd"/>
            <w:r w:rsidRPr="00863D94">
              <w:rPr>
                <w:rFonts w:ascii="Arial" w:eastAsia="Times New Roman" w:hAnsi="Arial" w:cs="Arial"/>
                <w:color w:val="auto"/>
                <w:lang w:bidi="ar-SA"/>
              </w:rPr>
              <w:t xml:space="preserve"> - число людей проживающих в аварийных жилых домах;</w:t>
            </w:r>
          </w:p>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proofErr w:type="gramStart"/>
            <w:r w:rsidRPr="00863D94">
              <w:rPr>
                <w:rFonts w:ascii="Arial" w:eastAsia="Times New Roman" w:hAnsi="Arial" w:cs="Arial"/>
                <w:color w:val="auto"/>
                <w:lang w:bidi="ar-SA"/>
              </w:rPr>
              <w:t>Пн</w:t>
            </w:r>
            <w:proofErr w:type="spellEnd"/>
            <w:proofErr w:type="gramEnd"/>
            <w:r w:rsidRPr="00863D94">
              <w:rPr>
                <w:rFonts w:ascii="Arial" w:eastAsia="Times New Roman" w:hAnsi="Arial" w:cs="Arial"/>
                <w:color w:val="auto"/>
                <w:lang w:bidi="ar-SA"/>
              </w:rPr>
              <w:t xml:space="preserve"> – минимальная нормативная площадь жилого помещения маневренного фонда на 1 человека (6 м2/чел.);</w:t>
            </w:r>
          </w:p>
          <w:p w:rsidR="00863D94" w:rsidRPr="00863D94" w:rsidRDefault="00863D94" w:rsidP="00863D94">
            <w:pPr>
              <w:widowControl/>
              <w:spacing w:line="322" w:lineRule="exact"/>
              <w:ind w:right="33"/>
              <w:jc w:val="both"/>
              <w:rPr>
                <w:rFonts w:ascii="Arial" w:eastAsia="Times New Roman" w:hAnsi="Arial" w:cs="Arial"/>
                <w:color w:val="auto"/>
                <w:lang w:bidi="ar-SA"/>
              </w:rPr>
            </w:pPr>
            <w:proofErr w:type="spellStart"/>
            <w:r w:rsidRPr="00863D94">
              <w:rPr>
                <w:rFonts w:ascii="Arial" w:eastAsia="Times New Roman" w:hAnsi="Arial" w:cs="Arial"/>
                <w:color w:val="auto"/>
                <w:lang w:bidi="ar-SA"/>
              </w:rPr>
              <w:t>Кп</w:t>
            </w:r>
            <w:proofErr w:type="spellEnd"/>
            <w:r w:rsidRPr="00863D94">
              <w:rPr>
                <w:rFonts w:ascii="Arial" w:eastAsia="Times New Roman" w:hAnsi="Arial" w:cs="Arial"/>
                <w:color w:val="auto"/>
                <w:lang w:bidi="ar-SA"/>
              </w:rPr>
              <w:t xml:space="preserve"> – поправочный коэффициент на возможность одновременного заселения всех нуждающихся граждан</w:t>
            </w:r>
          </w:p>
        </w:tc>
        <w:tc>
          <w:tcPr>
            <w:tcW w:w="3686" w:type="dxa"/>
            <w:gridSpan w:val="2"/>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lastRenderedPageBreak/>
              <w:t>ч.1 ст. 83 Земельного кодекса Российской Федерации</w:t>
            </w:r>
          </w:p>
        </w:tc>
      </w:tr>
      <w:tr w:rsidR="00863D94" w:rsidRPr="00863D94" w:rsidTr="00863D94">
        <w:tc>
          <w:tcPr>
            <w:tcW w:w="425" w:type="dxa"/>
          </w:tcPr>
          <w:p w:rsidR="00863D94" w:rsidRPr="00863D94" w:rsidRDefault="00863D94" w:rsidP="00863D94">
            <w:pPr>
              <w:widowControl/>
              <w:spacing w:line="322" w:lineRule="exact"/>
              <w:ind w:right="-108"/>
              <w:jc w:val="both"/>
              <w:rPr>
                <w:rFonts w:ascii="Arial" w:eastAsia="Times New Roman" w:hAnsi="Arial" w:cs="Arial"/>
                <w:color w:val="auto"/>
                <w:lang w:bidi="ar-SA"/>
              </w:rPr>
            </w:pPr>
          </w:p>
        </w:tc>
        <w:tc>
          <w:tcPr>
            <w:tcW w:w="9640" w:type="dxa"/>
            <w:gridSpan w:val="5"/>
          </w:tcPr>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Пункт 6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ind w:right="34"/>
              <w:jc w:val="both"/>
              <w:rPr>
                <w:rFonts w:ascii="Arial" w:eastAsia="Times New Roman" w:hAnsi="Arial" w:cs="Arial"/>
                <w:color w:val="auto"/>
                <w:lang w:bidi="ar-SA"/>
              </w:rPr>
            </w:pPr>
            <w:r w:rsidRPr="00863D94">
              <w:rPr>
                <w:rFonts w:ascii="Arial" w:eastAsia="Times New Roman" w:hAnsi="Arial" w:cs="Arial"/>
                <w:color w:val="auto"/>
                <w:lang w:bidi="ar-SA"/>
              </w:rPr>
              <w:t>Пункт 11 части 3 статьи 3(1) Закона Иркутской области от 23 июля 2008 года № 59-оз «О градостроительной деятельности в Иркутской области»: «муниципальный жилищный фонд».</w:t>
            </w:r>
          </w:p>
        </w:tc>
      </w:tr>
    </w:tbl>
    <w:p w:rsidR="00863D94" w:rsidRPr="00863D94" w:rsidRDefault="00863D94" w:rsidP="00863D94">
      <w:pPr>
        <w:widowControl/>
        <w:jc w:val="center"/>
        <w:rPr>
          <w:rFonts w:ascii="Arial" w:eastAsia="Times New Roman" w:hAnsi="Arial" w:cs="Arial"/>
          <w:b/>
          <w:color w:val="auto"/>
          <w:lang w:bidi="ar-SA"/>
        </w:rPr>
      </w:pPr>
    </w:p>
    <w:p w:rsidR="00863D94" w:rsidRPr="00863D94" w:rsidRDefault="00863D94" w:rsidP="00863D94">
      <w:pPr>
        <w:widowControl/>
        <w:jc w:val="center"/>
        <w:rPr>
          <w:rFonts w:ascii="Arial" w:eastAsia="Times New Roman" w:hAnsi="Arial" w:cs="Arial"/>
          <w:b/>
          <w:color w:val="auto"/>
          <w:lang w:bidi="ar-SA"/>
        </w:rPr>
      </w:pPr>
      <w:r w:rsidRPr="00863D94">
        <w:rPr>
          <w:rFonts w:ascii="Arial" w:eastAsia="Times New Roman" w:hAnsi="Arial" w:cs="Arial"/>
          <w:b/>
          <w:color w:val="auto"/>
          <w:lang w:bidi="ar-SA"/>
        </w:rPr>
        <w:t>2.2. Объекты физической культуры и массового спорта, культуры, искусства и массового отдыха населения, благоустройства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3032"/>
        <w:gridCol w:w="2962"/>
        <w:gridCol w:w="2794"/>
      </w:tblGrid>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p>
        </w:tc>
        <w:tc>
          <w:tcPr>
            <w:tcW w:w="3032"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b/>
                <w:bCs/>
                <w:color w:val="auto"/>
                <w:lang w:bidi="ar-SA"/>
              </w:rPr>
              <w:t>Наименование видов объектов местного значения</w:t>
            </w:r>
          </w:p>
        </w:tc>
        <w:tc>
          <w:tcPr>
            <w:tcW w:w="2962"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b/>
                <w:bCs/>
                <w:color w:val="auto"/>
                <w:lang w:bidi="ar-SA"/>
              </w:rPr>
              <w:t>Обоснование расчетных показателей минимально допустимого уровня обеспеченности объектами</w:t>
            </w:r>
          </w:p>
        </w:tc>
        <w:tc>
          <w:tcPr>
            <w:tcW w:w="2794"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b/>
                <w:bCs/>
                <w:color w:val="auto"/>
                <w:lang w:bidi="ar-SA"/>
              </w:rPr>
              <w:t>Обоснование расчетных показателей максимально допустимого уровня территориальной доступности объектов</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1</w:t>
            </w:r>
          </w:p>
        </w:tc>
        <w:tc>
          <w:tcPr>
            <w:tcW w:w="3032" w:type="dxa"/>
          </w:tcPr>
          <w:p w:rsidR="00863D94" w:rsidRPr="00863D94" w:rsidRDefault="00863D94" w:rsidP="00863D94">
            <w:pPr>
              <w:widowControl/>
              <w:jc w:val="center"/>
              <w:rPr>
                <w:rFonts w:ascii="Arial" w:eastAsia="Times New Roman" w:hAnsi="Arial" w:cs="Arial"/>
                <w:b/>
                <w:bCs/>
                <w:color w:val="auto"/>
                <w:lang w:bidi="ar-SA"/>
              </w:rPr>
            </w:pPr>
            <w:r w:rsidRPr="00863D94">
              <w:rPr>
                <w:rFonts w:ascii="Arial" w:eastAsia="Times New Roman" w:hAnsi="Arial" w:cs="Arial"/>
                <w:b/>
                <w:bCs/>
                <w:color w:val="auto"/>
                <w:lang w:bidi="ar-SA"/>
              </w:rPr>
              <w:t>Спортивные объекты</w:t>
            </w:r>
          </w:p>
        </w:tc>
        <w:tc>
          <w:tcPr>
            <w:tcW w:w="2962" w:type="dxa"/>
          </w:tcPr>
          <w:p w:rsidR="00863D94" w:rsidRPr="00863D94" w:rsidRDefault="00863D94" w:rsidP="00863D94">
            <w:pPr>
              <w:widowControl/>
              <w:autoSpaceDE w:val="0"/>
              <w:autoSpaceDN w:val="0"/>
              <w:adjustRightInd w:val="0"/>
              <w:jc w:val="center"/>
              <w:rPr>
                <w:rFonts w:ascii="Arial" w:eastAsia="Times New Roman" w:hAnsi="Arial" w:cs="Arial"/>
                <w:lang w:bidi="ar-SA"/>
              </w:rPr>
            </w:pPr>
            <w:r w:rsidRPr="00863D94">
              <w:rPr>
                <w:rFonts w:ascii="Arial" w:eastAsia="Times New Roman" w:hAnsi="Arial" w:cs="Arial"/>
                <w:lang w:bidi="ar-SA"/>
              </w:rPr>
              <w:t>Минимально допустимый уровень обеспеченности населения муниципального образования определяется по формуле:</w:t>
            </w:r>
          </w:p>
          <w:p w:rsidR="00863D94" w:rsidRPr="00863D94" w:rsidRDefault="00863D94" w:rsidP="00863D94">
            <w:pPr>
              <w:widowControl/>
              <w:autoSpaceDE w:val="0"/>
              <w:autoSpaceDN w:val="0"/>
              <w:adjustRightInd w:val="0"/>
              <w:jc w:val="center"/>
              <w:rPr>
                <w:rFonts w:ascii="Arial" w:eastAsia="Times New Roman" w:hAnsi="Arial" w:cs="Arial"/>
                <w:i/>
                <w:iCs/>
                <w:lang w:bidi="ar-SA"/>
              </w:rPr>
            </w:pPr>
            <w:proofErr w:type="gramStart"/>
            <w:r w:rsidRPr="00863D94">
              <w:rPr>
                <w:rFonts w:ascii="Arial" w:eastAsia="Times New Roman" w:hAnsi="Arial" w:cs="Arial"/>
                <w:bCs/>
                <w:i/>
                <w:iCs/>
                <w:lang w:bidi="ar-SA"/>
              </w:rPr>
              <w:lastRenderedPageBreak/>
              <w:t>П</w:t>
            </w:r>
            <w:proofErr w:type="gramEnd"/>
            <w:r w:rsidRPr="00863D94">
              <w:rPr>
                <w:rFonts w:ascii="Arial" w:eastAsia="Times New Roman" w:hAnsi="Arial" w:cs="Arial"/>
                <w:bCs/>
                <w:i/>
                <w:iCs/>
                <w:lang w:bidi="ar-SA"/>
              </w:rPr>
              <w:t>= П</w:t>
            </w:r>
            <w:r w:rsidRPr="00863D94">
              <w:rPr>
                <w:rFonts w:ascii="Arial" w:eastAsia="Times New Roman" w:hAnsi="Arial" w:cs="Arial"/>
                <w:bCs/>
                <w:i/>
                <w:iCs/>
                <w:vertAlign w:val="subscript"/>
                <w:lang w:bidi="ar-SA"/>
              </w:rPr>
              <w:t xml:space="preserve">б </w:t>
            </w:r>
            <w:r w:rsidRPr="00863D94">
              <w:rPr>
                <w:rFonts w:ascii="Arial" w:eastAsia="Times New Roman" w:hAnsi="Arial" w:cs="Arial"/>
                <w:bCs/>
                <w:i/>
                <w:iCs/>
                <w:lang w:bidi="ar-SA"/>
              </w:rPr>
              <w:t xml:space="preserve">∙ </w:t>
            </w:r>
            <w:proofErr w:type="spellStart"/>
            <w:r w:rsidRPr="00863D94">
              <w:rPr>
                <w:rFonts w:ascii="Arial" w:eastAsia="Times New Roman" w:hAnsi="Arial" w:cs="Arial"/>
                <w:i/>
                <w:lang w:bidi="ar-SA"/>
              </w:rPr>
              <w:t>Кр</w:t>
            </w:r>
            <w:proofErr w:type="spellEnd"/>
            <w:r w:rsidRPr="00863D94">
              <w:rPr>
                <w:rFonts w:ascii="Arial" w:eastAsia="Times New Roman" w:hAnsi="Arial" w:cs="Arial"/>
                <w:i/>
                <w:iCs/>
                <w:lang w:bidi="ar-SA"/>
              </w:rPr>
              <w:t>,</w:t>
            </w:r>
          </w:p>
          <w:p w:rsidR="00863D94" w:rsidRPr="00863D94" w:rsidRDefault="00863D94" w:rsidP="00863D94">
            <w:pPr>
              <w:widowControl/>
              <w:autoSpaceDE w:val="0"/>
              <w:autoSpaceDN w:val="0"/>
              <w:adjustRightInd w:val="0"/>
              <w:jc w:val="center"/>
              <w:rPr>
                <w:rFonts w:ascii="Arial" w:eastAsia="Times New Roman" w:hAnsi="Arial" w:cs="Arial"/>
                <w:lang w:bidi="ar-SA"/>
              </w:rPr>
            </w:pPr>
            <w:r w:rsidRPr="00863D94">
              <w:rPr>
                <w:rFonts w:ascii="Arial" w:eastAsia="Times New Roman" w:hAnsi="Arial" w:cs="Arial"/>
                <w:iCs/>
                <w:lang w:bidi="ar-SA"/>
              </w:rPr>
              <w:t>где</w:t>
            </w:r>
            <w:r w:rsidRPr="00863D94">
              <w:rPr>
                <w:rFonts w:ascii="Arial" w:eastAsia="Times New Roman" w:hAnsi="Arial" w:cs="Arial"/>
                <w:i/>
                <w:iCs/>
                <w:lang w:bidi="ar-SA"/>
              </w:rPr>
              <w:t xml:space="preserve"> </w:t>
            </w:r>
            <w:proofErr w:type="gramStart"/>
            <w:r w:rsidRPr="00863D94">
              <w:rPr>
                <w:rFonts w:ascii="Arial" w:eastAsia="Times New Roman" w:hAnsi="Arial" w:cs="Arial"/>
                <w:lang w:bidi="ar-SA"/>
              </w:rPr>
              <w:t>П</w:t>
            </w:r>
            <w:proofErr w:type="gramEnd"/>
            <w:r w:rsidRPr="00863D94">
              <w:rPr>
                <w:rFonts w:ascii="Arial" w:eastAsia="Times New Roman" w:hAnsi="Arial" w:cs="Arial"/>
                <w:lang w:bidi="ar-SA"/>
              </w:rPr>
              <w:t xml:space="preserve"> – предельные значения расчетных показателей минимально допустимого уровня обеспеченности объектов физической культуры и массового спорта местного значения;</w:t>
            </w:r>
          </w:p>
          <w:p w:rsidR="00863D94" w:rsidRPr="00863D94" w:rsidRDefault="00863D94" w:rsidP="00863D94">
            <w:pPr>
              <w:widowControl/>
              <w:autoSpaceDE w:val="0"/>
              <w:autoSpaceDN w:val="0"/>
              <w:adjustRightInd w:val="0"/>
              <w:jc w:val="center"/>
              <w:rPr>
                <w:rFonts w:ascii="Arial" w:eastAsia="Times New Roman" w:hAnsi="Arial" w:cs="Arial"/>
                <w:lang w:bidi="ar-SA"/>
              </w:rPr>
            </w:pPr>
            <w:r w:rsidRPr="00863D94">
              <w:rPr>
                <w:rFonts w:ascii="Arial" w:eastAsia="Times New Roman" w:hAnsi="Arial" w:cs="Arial"/>
                <w:lang w:bidi="ar-SA"/>
              </w:rPr>
              <w:t>П</w:t>
            </w:r>
            <w:r w:rsidRPr="00863D94">
              <w:rPr>
                <w:rFonts w:ascii="Arial" w:eastAsia="Times New Roman" w:hAnsi="Arial" w:cs="Arial"/>
                <w:vertAlign w:val="subscript"/>
                <w:lang w:bidi="ar-SA"/>
              </w:rPr>
              <w:t>б</w:t>
            </w:r>
            <w:r w:rsidRPr="00863D94">
              <w:rPr>
                <w:rFonts w:ascii="Arial" w:eastAsia="Times New Roman" w:hAnsi="Arial" w:cs="Arial"/>
                <w:lang w:bidi="ar-SA"/>
              </w:rPr>
              <w:t xml:space="preserve"> – базовые показатели обеспеченности объектами физической культуры и массового спорта;</w:t>
            </w:r>
          </w:p>
          <w:p w:rsidR="00863D94" w:rsidRPr="00863D94" w:rsidRDefault="00863D94" w:rsidP="00863D94">
            <w:pPr>
              <w:widowControl/>
              <w:autoSpaceDE w:val="0"/>
              <w:autoSpaceDN w:val="0"/>
              <w:adjustRightInd w:val="0"/>
              <w:jc w:val="center"/>
              <w:rPr>
                <w:rFonts w:ascii="Arial" w:eastAsia="Times New Roman" w:hAnsi="Arial" w:cs="Arial"/>
                <w:lang w:bidi="ar-SA"/>
              </w:rPr>
            </w:pPr>
            <w:proofErr w:type="spellStart"/>
            <w:proofErr w:type="gramStart"/>
            <w:r w:rsidRPr="00863D94">
              <w:rPr>
                <w:rFonts w:ascii="Arial" w:eastAsia="Times New Roman" w:hAnsi="Arial" w:cs="Arial"/>
                <w:lang w:bidi="ar-SA"/>
              </w:rPr>
              <w:t>К</w:t>
            </w:r>
            <w:r w:rsidRPr="00863D94">
              <w:rPr>
                <w:rFonts w:ascii="Arial" w:eastAsia="Times New Roman" w:hAnsi="Arial" w:cs="Arial"/>
                <w:vertAlign w:val="subscript"/>
                <w:lang w:bidi="ar-SA"/>
              </w:rPr>
              <w:t>р</w:t>
            </w:r>
            <w:proofErr w:type="spellEnd"/>
            <w:proofErr w:type="gramEnd"/>
            <w:r w:rsidRPr="00863D94">
              <w:rPr>
                <w:rFonts w:ascii="Arial" w:eastAsia="Times New Roman" w:hAnsi="Arial" w:cs="Arial"/>
                <w:lang w:bidi="ar-SA"/>
              </w:rPr>
              <w:t xml:space="preserve"> – зональный коэффициент развития.</w:t>
            </w:r>
          </w:p>
          <w:p w:rsidR="00863D94" w:rsidRPr="00863D94" w:rsidRDefault="00863D94" w:rsidP="00863D94">
            <w:pPr>
              <w:widowControl/>
              <w:autoSpaceDE w:val="0"/>
              <w:autoSpaceDN w:val="0"/>
              <w:adjustRightInd w:val="0"/>
              <w:jc w:val="center"/>
              <w:rPr>
                <w:rFonts w:ascii="Arial" w:eastAsia="Times New Roman" w:hAnsi="Arial" w:cs="Arial"/>
                <w:lang w:bidi="ar-SA"/>
              </w:rPr>
            </w:pPr>
          </w:p>
        </w:tc>
        <w:tc>
          <w:tcPr>
            <w:tcW w:w="2794" w:type="dxa"/>
          </w:tcPr>
          <w:p w:rsidR="00863D94" w:rsidRPr="00863D94" w:rsidRDefault="00863D94" w:rsidP="00863D94">
            <w:pPr>
              <w:widowControl/>
              <w:jc w:val="center"/>
              <w:rPr>
                <w:rFonts w:ascii="Arial" w:eastAsia="Times New Roman" w:hAnsi="Arial" w:cs="Arial"/>
                <w:bCs/>
                <w:color w:val="auto"/>
                <w:lang w:bidi="ar-SA"/>
              </w:rPr>
            </w:pPr>
            <w:r w:rsidRPr="00863D94">
              <w:rPr>
                <w:rFonts w:ascii="Arial" w:eastAsia="Times New Roman" w:hAnsi="Arial" w:cs="Arial"/>
                <w:bCs/>
                <w:color w:val="auto"/>
                <w:lang w:bidi="ar-SA"/>
              </w:rPr>
              <w:lastRenderedPageBreak/>
              <w:t>Местные нормативы градостроительного проектирования Аларского района</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p>
        </w:tc>
        <w:tc>
          <w:tcPr>
            <w:tcW w:w="8788" w:type="dxa"/>
            <w:gridSpan w:val="3"/>
          </w:tcPr>
          <w:p w:rsidR="00863D94" w:rsidRPr="00863D94" w:rsidRDefault="00863D94" w:rsidP="00863D94">
            <w:pPr>
              <w:widowControl/>
              <w:autoSpaceDE w:val="0"/>
              <w:autoSpaceDN w:val="0"/>
              <w:adjustRightInd w:val="0"/>
              <w:rPr>
                <w:rFonts w:ascii="Arial" w:eastAsia="Times New Roman" w:hAnsi="Arial" w:cs="Arial"/>
                <w:lang w:bidi="ar-SA"/>
              </w:rPr>
            </w:pPr>
            <w:r w:rsidRPr="00863D94">
              <w:rPr>
                <w:rFonts w:ascii="Arial" w:eastAsia="Times New Roman" w:hAnsi="Arial" w:cs="Arial"/>
                <w:lang w:bidi="ar-SA"/>
              </w:rPr>
              <w:t>Подпункт в) пункта 1 части 5 статьи 23 Градостроительного кодекса Российской Федерации: «физическая культура и массовый спорт</w:t>
            </w:r>
            <w:proofErr w:type="gramStart"/>
            <w:r w:rsidRPr="00863D94">
              <w:rPr>
                <w:rFonts w:ascii="Arial" w:eastAsia="Times New Roman" w:hAnsi="Arial" w:cs="Arial"/>
                <w:lang w:bidi="ar-SA"/>
              </w:rPr>
              <w:t>,»</w:t>
            </w:r>
            <w:proofErr w:type="gramEnd"/>
            <w:r w:rsidRPr="00863D94">
              <w:rPr>
                <w:rFonts w:ascii="Arial" w:eastAsia="Times New Roman" w:hAnsi="Arial" w:cs="Arial"/>
                <w:lang w:bidi="ar-SA"/>
              </w:rPr>
              <w:t xml:space="preserve">. </w:t>
            </w:r>
          </w:p>
          <w:p w:rsidR="00863D94" w:rsidRPr="00863D94" w:rsidRDefault="00863D94" w:rsidP="00863D94">
            <w:pPr>
              <w:widowControl/>
              <w:autoSpaceDE w:val="0"/>
              <w:autoSpaceDN w:val="0"/>
              <w:adjustRightInd w:val="0"/>
              <w:jc w:val="both"/>
              <w:rPr>
                <w:rFonts w:ascii="Arial" w:eastAsia="Times New Roman" w:hAnsi="Arial" w:cs="Arial"/>
                <w:lang w:bidi="ar-SA"/>
              </w:rPr>
            </w:pPr>
            <w:proofErr w:type="gramStart"/>
            <w:r w:rsidRPr="00863D94">
              <w:rPr>
                <w:rFonts w:ascii="Arial" w:eastAsia="Times New Roman" w:hAnsi="Arial" w:cs="Arial"/>
                <w:lang w:bidi="ar-SA"/>
              </w:rPr>
              <w:t xml:space="preserve">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roofErr w:type="gramEnd"/>
          </w:p>
          <w:p w:rsidR="00863D94" w:rsidRPr="00863D94" w:rsidRDefault="00863D94" w:rsidP="00863D94">
            <w:pPr>
              <w:widowControl/>
              <w:rPr>
                <w:rFonts w:ascii="Arial" w:eastAsia="Times New Roman" w:hAnsi="Arial" w:cs="Arial"/>
                <w:color w:val="auto"/>
                <w:lang w:bidi="ar-SA"/>
              </w:rPr>
            </w:pPr>
            <w:proofErr w:type="gramStart"/>
            <w:r w:rsidRPr="00863D94">
              <w:rPr>
                <w:rFonts w:ascii="Arial" w:eastAsia="Times New Roman" w:hAnsi="Arial" w:cs="Arial"/>
                <w:color w:val="auto"/>
                <w:lang w:bidi="ar-SA"/>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End"/>
          </w:p>
          <w:p w:rsidR="00863D94" w:rsidRPr="00863D94" w:rsidRDefault="00863D94" w:rsidP="00863D94">
            <w:pPr>
              <w:widowControl/>
              <w:rPr>
                <w:rFonts w:ascii="Arial" w:eastAsia="Times New Roman" w:hAnsi="Arial" w:cs="Arial"/>
                <w:b/>
                <w:bCs/>
                <w:color w:val="auto"/>
                <w:lang w:bidi="ar-SA"/>
              </w:rPr>
            </w:pPr>
            <w:r w:rsidRPr="00863D94">
              <w:rPr>
                <w:rFonts w:ascii="Arial" w:eastAsia="Times New Roman" w:hAnsi="Arial" w:cs="Arial"/>
                <w:color w:val="auto"/>
                <w:lang w:bidi="ar-SA"/>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2</w:t>
            </w:r>
          </w:p>
        </w:tc>
        <w:tc>
          <w:tcPr>
            <w:tcW w:w="3032"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b/>
                <w:bCs/>
                <w:color w:val="auto"/>
                <w:lang w:bidi="ar-SA"/>
              </w:rPr>
              <w:t>Дом культуры и творчества</w:t>
            </w:r>
          </w:p>
        </w:tc>
        <w:tc>
          <w:tcPr>
            <w:tcW w:w="2962" w:type="dxa"/>
          </w:tcPr>
          <w:p w:rsidR="00863D94" w:rsidRPr="00863D94" w:rsidRDefault="00863D94" w:rsidP="00863D94">
            <w:pPr>
              <w:widowControl/>
              <w:jc w:val="center"/>
              <w:rPr>
                <w:rFonts w:ascii="Arial" w:eastAsia="Times New Roman" w:hAnsi="Arial" w:cs="Arial"/>
                <w:color w:val="auto"/>
                <w:lang w:bidi="ar-SA"/>
              </w:rPr>
            </w:pPr>
            <w:proofErr w:type="gramStart"/>
            <w:r w:rsidRPr="00863D94">
              <w:rPr>
                <w:rFonts w:ascii="Arial" w:eastAsia="Times New Roman" w:hAnsi="Arial" w:cs="Arial"/>
                <w:color w:val="auto"/>
                <w:lang w:bidi="ar-SA"/>
              </w:rPr>
              <w:t>П</w:t>
            </w:r>
            <w:proofErr w:type="gramEnd"/>
            <w:r w:rsidRPr="00863D94">
              <w:rPr>
                <w:rFonts w:ascii="Arial" w:eastAsia="Times New Roman" w:hAnsi="Arial" w:cs="Arial"/>
                <w:color w:val="auto"/>
                <w:lang w:bidi="ar-SA"/>
              </w:rPr>
              <w:t xml:space="preserve"> – предельные значения расчетных показателей минимально допустимого уровня обеспеченности объектами культуры, досуга, художественного творчества и культуры местного значения. </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 xml:space="preserve">Пб – базовые показатели для определения обеспеченности объектами культуры, досуга и </w:t>
            </w:r>
            <w:r w:rsidRPr="00863D94">
              <w:rPr>
                <w:rFonts w:ascii="Arial" w:eastAsia="Times New Roman" w:hAnsi="Arial" w:cs="Arial"/>
                <w:color w:val="auto"/>
                <w:lang w:bidi="ar-SA"/>
              </w:rPr>
              <w:lastRenderedPageBreak/>
              <w:t xml:space="preserve">художественного творчества. </w:t>
            </w:r>
          </w:p>
          <w:p w:rsidR="00863D94" w:rsidRPr="00863D94" w:rsidRDefault="00863D94" w:rsidP="00863D94">
            <w:pPr>
              <w:widowControl/>
              <w:jc w:val="center"/>
              <w:rPr>
                <w:rFonts w:ascii="Arial" w:eastAsia="Times New Roman" w:hAnsi="Arial" w:cs="Arial"/>
                <w:color w:val="auto"/>
                <w:lang w:bidi="ar-SA"/>
              </w:rPr>
            </w:pPr>
            <w:proofErr w:type="spellStart"/>
            <w:proofErr w:type="gramStart"/>
            <w:r w:rsidRPr="00863D94">
              <w:rPr>
                <w:rFonts w:ascii="Arial" w:eastAsia="Times New Roman" w:hAnsi="Arial" w:cs="Arial"/>
                <w:color w:val="auto"/>
                <w:lang w:bidi="ar-SA"/>
              </w:rPr>
              <w:t>Кр</w:t>
            </w:r>
            <w:proofErr w:type="spellEnd"/>
            <w:proofErr w:type="gramEnd"/>
            <w:r w:rsidRPr="00863D94">
              <w:rPr>
                <w:rFonts w:ascii="Arial" w:eastAsia="Times New Roman" w:hAnsi="Arial" w:cs="Arial"/>
                <w:color w:val="auto"/>
                <w:lang w:bidi="ar-SA"/>
              </w:rPr>
              <w:t xml:space="preserve"> – зональный коэффициент развития.</w:t>
            </w:r>
          </w:p>
        </w:tc>
        <w:tc>
          <w:tcPr>
            <w:tcW w:w="2794"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bCs/>
                <w:color w:val="auto"/>
                <w:lang w:bidi="ar-SA"/>
              </w:rPr>
              <w:lastRenderedPageBreak/>
              <w:t>Местные нормативы градостроительного проектирования Аларского района</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p>
        </w:tc>
        <w:tc>
          <w:tcPr>
            <w:tcW w:w="8788" w:type="dxa"/>
            <w:gridSpan w:val="3"/>
          </w:tcPr>
          <w:p w:rsidR="00863D94" w:rsidRPr="00863D94" w:rsidRDefault="00863D94" w:rsidP="00863D94">
            <w:pPr>
              <w:widowControl/>
              <w:spacing w:line="322" w:lineRule="exact"/>
              <w:jc w:val="both"/>
              <w:rPr>
                <w:rFonts w:ascii="Arial" w:eastAsia="Times New Roman" w:hAnsi="Arial" w:cs="Arial"/>
                <w:color w:val="auto"/>
                <w:lang w:bidi="ar-SA"/>
              </w:rPr>
            </w:pPr>
            <w:r w:rsidRPr="00863D94">
              <w:rPr>
                <w:rFonts w:ascii="Arial" w:eastAsia="Times New Roman" w:hAnsi="Arial" w:cs="Arial"/>
                <w:color w:val="auto"/>
                <w:lang w:bidi="ar-SA"/>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roofErr w:type="gramEnd"/>
          </w:p>
          <w:p w:rsidR="00863D94" w:rsidRPr="00863D94" w:rsidRDefault="00863D94" w:rsidP="00863D94">
            <w:pPr>
              <w:widowControl/>
              <w:spacing w:line="322" w:lineRule="exact"/>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End"/>
          </w:p>
          <w:p w:rsidR="00863D94" w:rsidRPr="00863D94" w:rsidRDefault="00863D94" w:rsidP="00863D94">
            <w:pPr>
              <w:widowControl/>
              <w:spacing w:line="322" w:lineRule="exact"/>
              <w:jc w:val="both"/>
              <w:rPr>
                <w:rFonts w:ascii="Arial" w:eastAsia="Times New Roman" w:hAnsi="Arial" w:cs="Arial"/>
                <w:color w:val="auto"/>
                <w:lang w:bidi="ar-SA"/>
              </w:rPr>
            </w:pPr>
            <w:r w:rsidRPr="00863D94">
              <w:rPr>
                <w:rFonts w:ascii="Arial" w:eastAsia="Times New Roman" w:hAnsi="Arial" w:cs="Arial"/>
                <w:color w:val="auto"/>
                <w:lang w:bidi="ar-SA"/>
              </w:rPr>
              <w:t>Пункт 7 части 3 статьи 3(1) Закона Иркутской области от 23 июля 2008 года № 59-оз «О градостроительной деятельности в Иркутской области»: «объекты культуры».</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3</w:t>
            </w:r>
          </w:p>
        </w:tc>
        <w:tc>
          <w:tcPr>
            <w:tcW w:w="3032" w:type="dxa"/>
          </w:tcPr>
          <w:p w:rsidR="00863D94" w:rsidRPr="00863D94" w:rsidRDefault="00863D94" w:rsidP="00863D94">
            <w:pPr>
              <w:widowControl/>
              <w:jc w:val="center"/>
              <w:rPr>
                <w:rFonts w:ascii="Arial" w:eastAsia="Times New Roman" w:hAnsi="Arial" w:cs="Arial"/>
                <w:b/>
                <w:bCs/>
                <w:color w:val="auto"/>
                <w:lang w:bidi="ar-SA"/>
              </w:rPr>
            </w:pPr>
            <w:r w:rsidRPr="00863D94">
              <w:rPr>
                <w:rFonts w:ascii="Arial" w:eastAsia="Times New Roman" w:hAnsi="Arial" w:cs="Arial"/>
                <w:b/>
                <w:bCs/>
                <w:color w:val="auto"/>
                <w:lang w:bidi="ar-SA"/>
              </w:rPr>
              <w:t>Муниципальный музей</w:t>
            </w:r>
          </w:p>
        </w:tc>
        <w:tc>
          <w:tcPr>
            <w:tcW w:w="2962" w:type="dxa"/>
          </w:tcPr>
          <w:p w:rsidR="00863D94" w:rsidRPr="00863D94" w:rsidRDefault="00863D94" w:rsidP="00863D94">
            <w:pPr>
              <w:widowControl/>
              <w:jc w:val="center"/>
              <w:rPr>
                <w:rFonts w:ascii="Arial" w:eastAsia="Times New Roman" w:hAnsi="Arial" w:cs="Arial"/>
                <w:color w:val="auto"/>
                <w:lang w:bidi="ar-SA"/>
              </w:rPr>
            </w:pPr>
            <w:proofErr w:type="gramStart"/>
            <w:r w:rsidRPr="00863D94">
              <w:rPr>
                <w:rFonts w:ascii="Arial" w:eastAsia="Times New Roman" w:hAnsi="Arial" w:cs="Arial"/>
                <w:color w:val="auto"/>
                <w:lang w:bidi="ar-SA"/>
              </w:rPr>
              <w:t>П</w:t>
            </w:r>
            <w:proofErr w:type="gramEnd"/>
            <w:r w:rsidRPr="00863D94">
              <w:rPr>
                <w:rFonts w:ascii="Arial" w:eastAsia="Times New Roman" w:hAnsi="Arial" w:cs="Arial"/>
                <w:color w:val="auto"/>
                <w:lang w:bidi="ar-SA"/>
              </w:rPr>
              <w:t xml:space="preserve"> – предельные значения расчетных показателей минимально допустимого уровня обеспеченности объектами культуры, досуга, художественного творчества и культуры местного значения. </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 xml:space="preserve">Пб – базовые показатели для определения обеспеченности объектами культуры, досуга и художественного творчества. </w:t>
            </w:r>
          </w:p>
          <w:p w:rsidR="00863D94" w:rsidRPr="00863D94" w:rsidRDefault="00863D94" w:rsidP="00863D94">
            <w:pPr>
              <w:widowControl/>
              <w:jc w:val="center"/>
              <w:rPr>
                <w:rFonts w:ascii="Arial" w:eastAsia="Times New Roman" w:hAnsi="Arial" w:cs="Arial"/>
                <w:color w:val="auto"/>
                <w:lang w:bidi="ar-SA"/>
              </w:rPr>
            </w:pPr>
            <w:proofErr w:type="spellStart"/>
            <w:proofErr w:type="gramStart"/>
            <w:r w:rsidRPr="00863D94">
              <w:rPr>
                <w:rFonts w:ascii="Arial" w:eastAsia="Times New Roman" w:hAnsi="Arial" w:cs="Arial"/>
                <w:color w:val="auto"/>
                <w:lang w:bidi="ar-SA"/>
              </w:rPr>
              <w:t>Кр</w:t>
            </w:r>
            <w:proofErr w:type="spellEnd"/>
            <w:proofErr w:type="gramEnd"/>
            <w:r w:rsidRPr="00863D94">
              <w:rPr>
                <w:rFonts w:ascii="Arial" w:eastAsia="Times New Roman" w:hAnsi="Arial" w:cs="Arial"/>
                <w:color w:val="auto"/>
                <w:lang w:bidi="ar-SA"/>
              </w:rPr>
              <w:t xml:space="preserve"> – зональный коэффициент развития.</w:t>
            </w:r>
          </w:p>
        </w:tc>
        <w:tc>
          <w:tcPr>
            <w:tcW w:w="2794"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bCs/>
                <w:color w:val="auto"/>
                <w:lang w:bidi="ar-SA"/>
              </w:rPr>
              <w:t>Местные нормативы градостроительного проектирования Аларского района</w:t>
            </w:r>
            <w:r w:rsidRPr="00863D94">
              <w:rPr>
                <w:rFonts w:ascii="Arial" w:eastAsia="Times New Roman" w:hAnsi="Arial" w:cs="Arial"/>
                <w:color w:val="auto"/>
                <w:lang w:bidi="ar-SA"/>
              </w:rPr>
              <w:t xml:space="preserve"> </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p>
        </w:tc>
        <w:tc>
          <w:tcPr>
            <w:tcW w:w="8788" w:type="dxa"/>
            <w:gridSpan w:val="3"/>
          </w:tcPr>
          <w:p w:rsidR="00863D94" w:rsidRPr="00863D94" w:rsidRDefault="00863D94" w:rsidP="00863D94">
            <w:pPr>
              <w:widowControl/>
              <w:spacing w:line="322" w:lineRule="exact"/>
              <w:jc w:val="both"/>
              <w:rPr>
                <w:rFonts w:ascii="Arial" w:eastAsia="Times New Roman" w:hAnsi="Arial" w:cs="Arial"/>
                <w:color w:val="auto"/>
                <w:lang w:bidi="ar-SA"/>
              </w:rPr>
            </w:pPr>
            <w:r w:rsidRPr="00863D94">
              <w:rPr>
                <w:rFonts w:ascii="Arial" w:eastAsia="Times New Roman" w:hAnsi="Arial" w:cs="Arial"/>
                <w:color w:val="auto"/>
                <w:lang w:bidi="ar-SA"/>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roofErr w:type="gramEnd"/>
          </w:p>
          <w:p w:rsidR="00863D94" w:rsidRPr="00863D94" w:rsidRDefault="00863D94" w:rsidP="00863D94">
            <w:pPr>
              <w:widowControl/>
              <w:spacing w:line="322" w:lineRule="exact"/>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 xml:space="preserve">Пункт 30 части 1 статьи 14 Федерального закона от 6 октября 2003 года № 131-ФЗ «Об общих принципах организации местного самоуправления в </w:t>
            </w:r>
            <w:r w:rsidRPr="00863D94">
              <w:rPr>
                <w:rFonts w:ascii="Arial" w:eastAsia="Times New Roman" w:hAnsi="Arial" w:cs="Arial"/>
                <w:color w:val="auto"/>
                <w:lang w:bidi="ar-SA"/>
              </w:rPr>
              <w:lastRenderedPageBreak/>
              <w:t>Российской Федерации»: «организация и осуществление мероприятий по работе с детьми и молодежью в поселении;».</w:t>
            </w:r>
            <w:proofErr w:type="gramEnd"/>
          </w:p>
          <w:p w:rsidR="00863D94" w:rsidRPr="00863D94" w:rsidRDefault="00863D94" w:rsidP="00863D94">
            <w:pPr>
              <w:widowControl/>
              <w:spacing w:line="322" w:lineRule="exact"/>
              <w:rPr>
                <w:rFonts w:ascii="Arial" w:eastAsia="Times New Roman" w:hAnsi="Arial" w:cs="Arial"/>
                <w:color w:val="auto"/>
                <w:lang w:bidi="ar-SA"/>
              </w:rPr>
            </w:pPr>
            <w:r w:rsidRPr="00863D94">
              <w:rPr>
                <w:rFonts w:ascii="Arial" w:eastAsia="Times New Roman" w:hAnsi="Arial" w:cs="Arial"/>
                <w:color w:val="auto"/>
                <w:lang w:bidi="ar-SA"/>
              </w:rPr>
              <w:t>Пункт 7 части 3 статьи 3(1) Закона Иркутской области от 23 июля 2008 года № 59-оз «О градостроительной деятельности в Иркутской области»: «объекты культуры».</w:t>
            </w:r>
          </w:p>
          <w:p w:rsidR="00863D94" w:rsidRPr="00863D94" w:rsidRDefault="00863D94" w:rsidP="00863D94">
            <w:pPr>
              <w:widowControl/>
              <w:spacing w:line="322" w:lineRule="exact"/>
              <w:rPr>
                <w:rFonts w:ascii="Arial" w:eastAsia="Times New Roman" w:hAnsi="Arial" w:cs="Arial"/>
                <w:color w:val="auto"/>
                <w:lang w:bidi="ar-SA"/>
              </w:rPr>
            </w:pPr>
            <w:r w:rsidRPr="00863D94">
              <w:rPr>
                <w:rFonts w:ascii="Arial" w:eastAsia="Times New Roman" w:hAnsi="Arial" w:cs="Arial"/>
                <w:color w:val="auto"/>
                <w:lang w:bidi="ar-SA"/>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lastRenderedPageBreak/>
              <w:t>4</w:t>
            </w:r>
          </w:p>
        </w:tc>
        <w:tc>
          <w:tcPr>
            <w:tcW w:w="3032"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b/>
                <w:bCs/>
                <w:color w:val="auto"/>
                <w:lang w:bidi="ar-SA"/>
              </w:rPr>
              <w:t>Специально оборудованные места массового отдыха населения</w:t>
            </w:r>
          </w:p>
        </w:tc>
        <w:tc>
          <w:tcPr>
            <w:tcW w:w="2962"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 xml:space="preserve">Показатель взят исходя из анализа </w:t>
            </w:r>
            <w:proofErr w:type="spellStart"/>
            <w:r w:rsidRPr="00863D94">
              <w:rPr>
                <w:rFonts w:ascii="Arial" w:eastAsia="Times New Roman" w:hAnsi="Arial" w:cs="Arial"/>
                <w:color w:val="auto"/>
                <w:lang w:bidi="ar-SA"/>
              </w:rPr>
              <w:t>социально</w:t>
            </w:r>
            <w:r w:rsidRPr="00863D94">
              <w:rPr>
                <w:rFonts w:ascii="Arial" w:eastAsia="Times New Roman" w:hAnsi="Arial" w:cs="Arial"/>
                <w:color w:val="auto"/>
                <w:lang w:bidi="ar-SA"/>
              </w:rPr>
              <w:softHyphen/>
              <w:t>демографического</w:t>
            </w:r>
            <w:proofErr w:type="spellEnd"/>
            <w:r w:rsidRPr="00863D94">
              <w:rPr>
                <w:rFonts w:ascii="Arial" w:eastAsia="Times New Roman" w:hAnsi="Arial" w:cs="Arial"/>
                <w:color w:val="auto"/>
                <w:lang w:bidi="ar-SA"/>
              </w:rPr>
              <w:t xml:space="preserve"> состава населения и экономической целесообразности.</w:t>
            </w:r>
          </w:p>
        </w:tc>
        <w:tc>
          <w:tcPr>
            <w:tcW w:w="2794" w:type="dxa"/>
          </w:tcPr>
          <w:p w:rsidR="00863D94" w:rsidRPr="00863D94" w:rsidRDefault="00863D94" w:rsidP="00863D94">
            <w:pPr>
              <w:widowControl/>
              <w:jc w:val="center"/>
              <w:rPr>
                <w:rFonts w:ascii="Arial" w:eastAsia="Times New Roman" w:hAnsi="Arial" w:cs="Arial"/>
                <w:bCs/>
                <w:color w:val="auto"/>
                <w:lang w:bidi="ar-SA"/>
              </w:rPr>
            </w:pPr>
            <w:r w:rsidRPr="00863D94">
              <w:rPr>
                <w:rFonts w:ascii="Arial" w:eastAsia="Times New Roman" w:hAnsi="Arial" w:cs="Arial"/>
                <w:bCs/>
                <w:color w:val="auto"/>
                <w:lang w:bidi="ar-SA"/>
              </w:rPr>
              <w:t>Показатель пешеходной доступности взят по формуле:</w:t>
            </w:r>
          </w:p>
          <w:p w:rsidR="00863D94" w:rsidRPr="00863D94" w:rsidRDefault="00863D94" w:rsidP="00863D94">
            <w:pPr>
              <w:widowControl/>
              <w:jc w:val="center"/>
              <w:rPr>
                <w:rFonts w:ascii="Arial" w:eastAsia="Times New Roman" w:hAnsi="Arial" w:cs="Arial"/>
                <w:bCs/>
                <w:color w:val="auto"/>
                <w:lang w:bidi="ar-SA"/>
              </w:rPr>
            </w:pPr>
            <w:proofErr w:type="spellStart"/>
            <w:r w:rsidRPr="00863D94">
              <w:rPr>
                <w:rFonts w:ascii="Arial" w:eastAsia="Times New Roman" w:hAnsi="Arial" w:cs="Arial"/>
                <w:bCs/>
                <w:color w:val="auto"/>
                <w:lang w:bidi="ar-SA"/>
              </w:rPr>
              <w:t>ПрД</w:t>
            </w:r>
            <w:proofErr w:type="spellEnd"/>
            <w:r w:rsidRPr="00863D94">
              <w:rPr>
                <w:rFonts w:ascii="Arial" w:eastAsia="Times New Roman" w:hAnsi="Arial" w:cs="Arial"/>
                <w:bCs/>
                <w:color w:val="auto"/>
                <w:lang w:bidi="ar-SA"/>
              </w:rPr>
              <w:t>=</w:t>
            </w:r>
            <w:proofErr w:type="spellStart"/>
            <w:r w:rsidRPr="00863D94">
              <w:rPr>
                <w:rFonts w:ascii="Arial" w:eastAsia="Times New Roman" w:hAnsi="Arial" w:cs="Arial"/>
                <w:bCs/>
                <w:color w:val="auto"/>
                <w:lang w:bidi="ar-SA"/>
              </w:rPr>
              <w:t>Рмах</w:t>
            </w:r>
            <w:proofErr w:type="spellEnd"/>
            <w:r w:rsidRPr="00863D94">
              <w:rPr>
                <w:rFonts w:ascii="Arial" w:eastAsia="Times New Roman" w:hAnsi="Arial" w:cs="Arial"/>
                <w:bCs/>
                <w:color w:val="auto"/>
                <w:lang w:bidi="ar-SA"/>
              </w:rPr>
              <w:t>/</w:t>
            </w:r>
            <w:proofErr w:type="spellStart"/>
            <w:r w:rsidRPr="00863D94">
              <w:rPr>
                <w:rFonts w:ascii="Arial" w:eastAsia="Times New Roman" w:hAnsi="Arial" w:cs="Arial"/>
                <w:bCs/>
                <w:color w:val="auto"/>
                <w:lang w:bidi="ar-SA"/>
              </w:rPr>
              <w:t>Сср</w:t>
            </w:r>
            <w:proofErr w:type="spellEnd"/>
            <w:r w:rsidRPr="00863D94">
              <w:rPr>
                <w:rFonts w:ascii="Arial" w:eastAsia="Times New Roman" w:hAnsi="Arial" w:cs="Arial"/>
                <w:bCs/>
                <w:color w:val="auto"/>
                <w:lang w:bidi="ar-SA"/>
              </w:rPr>
              <w:t>,</w:t>
            </w:r>
          </w:p>
          <w:p w:rsidR="00863D94" w:rsidRPr="00863D94" w:rsidRDefault="00863D94" w:rsidP="00863D94">
            <w:pPr>
              <w:widowControl/>
              <w:jc w:val="center"/>
              <w:rPr>
                <w:rFonts w:ascii="Arial" w:eastAsia="Times New Roman" w:hAnsi="Arial" w:cs="Arial"/>
                <w:bCs/>
                <w:color w:val="auto"/>
                <w:lang w:bidi="ar-SA"/>
              </w:rPr>
            </w:pPr>
            <w:r w:rsidRPr="00863D94">
              <w:rPr>
                <w:rFonts w:ascii="Arial" w:eastAsia="Times New Roman" w:hAnsi="Arial" w:cs="Arial"/>
                <w:bCs/>
                <w:color w:val="auto"/>
                <w:lang w:bidi="ar-SA"/>
              </w:rPr>
              <w:t>где</w:t>
            </w:r>
          </w:p>
          <w:p w:rsidR="00863D94" w:rsidRPr="00863D94" w:rsidRDefault="00863D94" w:rsidP="00863D94">
            <w:pPr>
              <w:widowControl/>
              <w:jc w:val="center"/>
              <w:rPr>
                <w:rFonts w:ascii="Arial" w:eastAsia="Times New Roman" w:hAnsi="Arial" w:cs="Arial"/>
                <w:bCs/>
                <w:color w:val="auto"/>
                <w:lang w:bidi="ar-SA"/>
              </w:rPr>
            </w:pPr>
            <w:proofErr w:type="spellStart"/>
            <w:r w:rsidRPr="00863D94">
              <w:rPr>
                <w:rFonts w:ascii="Arial" w:eastAsia="Times New Roman" w:hAnsi="Arial" w:cs="Arial"/>
                <w:bCs/>
                <w:color w:val="auto"/>
                <w:lang w:bidi="ar-SA"/>
              </w:rPr>
              <w:t>Рмах</w:t>
            </w:r>
            <w:proofErr w:type="spellEnd"/>
            <w:r w:rsidRPr="00863D94">
              <w:rPr>
                <w:rFonts w:ascii="Arial" w:eastAsia="Times New Roman" w:hAnsi="Arial" w:cs="Arial"/>
                <w:bCs/>
                <w:color w:val="auto"/>
                <w:lang w:bidi="ar-SA"/>
              </w:rPr>
              <w:t xml:space="preserve"> – максимальное расстояние до объекта;</w:t>
            </w:r>
          </w:p>
          <w:p w:rsidR="00863D94" w:rsidRPr="00863D94" w:rsidRDefault="00863D94" w:rsidP="00863D94">
            <w:pPr>
              <w:widowControl/>
              <w:spacing w:line="322" w:lineRule="exact"/>
              <w:jc w:val="center"/>
              <w:rPr>
                <w:rFonts w:ascii="Arial" w:eastAsia="Times New Roman" w:hAnsi="Arial" w:cs="Arial"/>
                <w:color w:val="auto"/>
                <w:lang w:bidi="ar-SA"/>
              </w:rPr>
            </w:pPr>
            <w:proofErr w:type="spellStart"/>
            <w:r w:rsidRPr="00863D94">
              <w:rPr>
                <w:rFonts w:ascii="Arial" w:eastAsia="Times New Roman" w:hAnsi="Arial" w:cs="Arial"/>
                <w:bCs/>
                <w:color w:val="auto"/>
                <w:lang w:bidi="ar-SA"/>
              </w:rPr>
              <w:t>Сср</w:t>
            </w:r>
            <w:proofErr w:type="spellEnd"/>
            <w:r w:rsidRPr="00863D94">
              <w:rPr>
                <w:rFonts w:ascii="Arial" w:eastAsia="Times New Roman" w:hAnsi="Arial" w:cs="Arial"/>
                <w:bCs/>
                <w:color w:val="auto"/>
                <w:lang w:bidi="ar-SA"/>
              </w:rPr>
              <w:t xml:space="preserve"> – средняя скорость движения пешехода в минуту.</w:t>
            </w:r>
          </w:p>
          <w:p w:rsidR="00863D94" w:rsidRPr="00863D94" w:rsidRDefault="00863D94" w:rsidP="00863D94">
            <w:pPr>
              <w:widowControl/>
              <w:spacing w:line="322" w:lineRule="exact"/>
              <w:jc w:val="center"/>
              <w:rPr>
                <w:rFonts w:ascii="Arial" w:eastAsia="Times New Roman" w:hAnsi="Arial" w:cs="Arial"/>
                <w:color w:val="auto"/>
                <w:lang w:bidi="ar-SA"/>
              </w:rPr>
            </w:pPr>
            <w:r w:rsidRPr="00863D94">
              <w:rPr>
                <w:rFonts w:ascii="Arial" w:eastAsia="Times New Roman" w:hAnsi="Arial" w:cs="Arial"/>
                <w:color w:val="auto"/>
                <w:lang w:bidi="ar-SA"/>
              </w:rPr>
              <w:t>Показатель транспортной доступности взят по формуле:</w:t>
            </w:r>
          </w:p>
          <w:p w:rsidR="00863D94" w:rsidRPr="00863D94" w:rsidRDefault="00863D94" w:rsidP="00863D94">
            <w:pPr>
              <w:widowControl/>
              <w:spacing w:after="120" w:line="270" w:lineRule="exact"/>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ТрД</w:t>
            </w:r>
            <w:proofErr w:type="spellEnd"/>
            <w:r w:rsidRPr="00863D94">
              <w:rPr>
                <w:rFonts w:ascii="Arial" w:eastAsia="Times New Roman" w:hAnsi="Arial" w:cs="Arial"/>
                <w:color w:val="auto"/>
                <w:lang w:bidi="ar-SA"/>
              </w:rPr>
              <w:t>=</w:t>
            </w:r>
            <w:proofErr w:type="gramStart"/>
            <w:r w:rsidRPr="00863D94">
              <w:rPr>
                <w:rFonts w:ascii="Arial" w:eastAsia="Times New Roman" w:hAnsi="Arial" w:cs="Arial"/>
                <w:color w:val="auto"/>
                <w:lang w:bidi="ar-SA"/>
              </w:rPr>
              <w:t>Р</w:t>
            </w:r>
            <w:proofErr w:type="gramEnd"/>
            <w:r w:rsidRPr="00863D94">
              <w:rPr>
                <w:rFonts w:ascii="Arial" w:eastAsia="Times New Roman" w:hAnsi="Arial" w:cs="Arial"/>
                <w:color w:val="auto"/>
                <w:lang w:bidi="ar-SA"/>
              </w:rPr>
              <w:t xml:space="preserve"> мах/</w:t>
            </w:r>
            <w:proofErr w:type="spellStart"/>
            <w:r w:rsidRPr="00863D94">
              <w:rPr>
                <w:rFonts w:ascii="Arial" w:eastAsia="Times New Roman" w:hAnsi="Arial" w:cs="Arial"/>
                <w:color w:val="auto"/>
                <w:lang w:bidi="ar-SA"/>
              </w:rPr>
              <w:t>Сср</w:t>
            </w:r>
            <w:proofErr w:type="spellEnd"/>
            <w:r w:rsidRPr="00863D94">
              <w:rPr>
                <w:rFonts w:ascii="Arial" w:eastAsia="Times New Roman" w:hAnsi="Arial" w:cs="Arial"/>
                <w:color w:val="auto"/>
                <w:lang w:bidi="ar-SA"/>
              </w:rPr>
              <w:t>,</w:t>
            </w:r>
          </w:p>
          <w:p w:rsidR="00863D94" w:rsidRPr="00863D94" w:rsidRDefault="00863D94" w:rsidP="00863D94">
            <w:pPr>
              <w:widowControl/>
              <w:spacing w:before="120" w:line="322" w:lineRule="exact"/>
              <w:jc w:val="center"/>
              <w:rPr>
                <w:rFonts w:ascii="Arial" w:eastAsia="Times New Roman" w:hAnsi="Arial" w:cs="Arial"/>
                <w:color w:val="auto"/>
                <w:lang w:bidi="ar-SA"/>
              </w:rPr>
            </w:pPr>
            <w:r w:rsidRPr="00863D94">
              <w:rPr>
                <w:rFonts w:ascii="Arial" w:eastAsia="Times New Roman" w:hAnsi="Arial" w:cs="Arial"/>
                <w:color w:val="auto"/>
                <w:lang w:bidi="ar-SA"/>
              </w:rPr>
              <w:t>где</w:t>
            </w:r>
          </w:p>
          <w:p w:rsidR="00863D94" w:rsidRPr="00863D94" w:rsidRDefault="00863D94" w:rsidP="00863D94">
            <w:pPr>
              <w:widowControl/>
              <w:spacing w:line="322" w:lineRule="exact"/>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Рмах</w:t>
            </w:r>
            <w:proofErr w:type="spellEnd"/>
            <w:r w:rsidRPr="00863D94">
              <w:rPr>
                <w:rFonts w:ascii="Arial" w:eastAsia="Times New Roman" w:hAnsi="Arial" w:cs="Arial"/>
                <w:color w:val="auto"/>
                <w:lang w:bidi="ar-SA"/>
              </w:rPr>
              <w:t xml:space="preserve"> - расстояние от административного центра до наиболее отдаленного населенного пункта поселения;</w:t>
            </w:r>
          </w:p>
          <w:p w:rsidR="00863D94" w:rsidRPr="00863D94" w:rsidRDefault="00863D94" w:rsidP="00863D94">
            <w:pPr>
              <w:widowControl/>
              <w:spacing w:line="322" w:lineRule="exact"/>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Сср</w:t>
            </w:r>
            <w:proofErr w:type="spellEnd"/>
            <w:r w:rsidRPr="00863D94">
              <w:rPr>
                <w:rFonts w:ascii="Arial" w:eastAsia="Times New Roman" w:hAnsi="Arial" w:cs="Arial"/>
                <w:color w:val="auto"/>
                <w:lang w:bidi="ar-SA"/>
              </w:rPr>
              <w:t xml:space="preserve"> - средняя скорость движения транспортного средства в минуту.</w:t>
            </w:r>
          </w:p>
          <w:p w:rsidR="00863D94" w:rsidRPr="00863D94" w:rsidRDefault="00863D94" w:rsidP="00863D94">
            <w:pPr>
              <w:widowControl/>
              <w:jc w:val="center"/>
              <w:rPr>
                <w:rFonts w:ascii="Arial" w:eastAsia="Times New Roman" w:hAnsi="Arial" w:cs="Arial"/>
                <w:color w:val="auto"/>
                <w:lang w:bidi="ar-SA"/>
              </w:rPr>
            </w:pP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p>
        </w:tc>
        <w:tc>
          <w:tcPr>
            <w:tcW w:w="8788" w:type="dxa"/>
            <w:gridSpan w:val="3"/>
          </w:tcPr>
          <w:p w:rsidR="00863D94" w:rsidRPr="00863D94" w:rsidRDefault="00863D94" w:rsidP="00863D94">
            <w:pPr>
              <w:widowControl/>
              <w:spacing w:line="322" w:lineRule="exact"/>
              <w:jc w:val="both"/>
              <w:rPr>
                <w:rFonts w:ascii="Arial" w:eastAsia="Times New Roman" w:hAnsi="Arial" w:cs="Arial"/>
                <w:color w:val="auto"/>
                <w:lang w:bidi="ar-SA"/>
              </w:rPr>
            </w:pPr>
            <w:r w:rsidRPr="00863D94">
              <w:rPr>
                <w:rFonts w:ascii="Arial" w:eastAsia="Times New Roman" w:hAnsi="Arial" w:cs="Arial"/>
                <w:color w:val="auto"/>
                <w:lang w:bidi="ar-SA"/>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spacing w:line="322" w:lineRule="exact"/>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roofErr w:type="gramEnd"/>
          </w:p>
          <w:p w:rsidR="00863D94" w:rsidRPr="00863D94" w:rsidRDefault="00863D94" w:rsidP="00863D94">
            <w:pPr>
              <w:widowControl/>
              <w:spacing w:line="322" w:lineRule="exact"/>
              <w:jc w:val="both"/>
              <w:rPr>
                <w:rFonts w:ascii="Arial" w:eastAsia="Times New Roman" w:hAnsi="Arial" w:cs="Arial"/>
                <w:color w:val="auto"/>
                <w:lang w:bidi="ar-SA"/>
              </w:rPr>
            </w:pPr>
            <w:r w:rsidRPr="00863D94">
              <w:rPr>
                <w:rFonts w:ascii="Arial" w:eastAsia="Times New Roman" w:hAnsi="Arial" w:cs="Arial"/>
                <w:color w:val="auto"/>
                <w:lang w:bidi="ar-SA"/>
              </w:rPr>
              <w:t xml:space="preserve">Пункт 12 части 3 статьи 3(1) Закона Иркутской области от 23 июля 2008 </w:t>
            </w:r>
            <w:r w:rsidRPr="00863D94">
              <w:rPr>
                <w:rFonts w:ascii="Arial" w:eastAsia="Times New Roman" w:hAnsi="Arial" w:cs="Arial"/>
                <w:color w:val="auto"/>
                <w:lang w:bidi="ar-SA"/>
              </w:rPr>
              <w:lastRenderedPageBreak/>
              <w:t>года № 59-оз «О градостроительной деятельности в Иркутской области»: «места массового отдыха населения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lastRenderedPageBreak/>
              <w:t>5</w:t>
            </w:r>
          </w:p>
        </w:tc>
        <w:tc>
          <w:tcPr>
            <w:tcW w:w="3032" w:type="dxa"/>
          </w:tcPr>
          <w:p w:rsidR="00863D94" w:rsidRPr="00863D94" w:rsidRDefault="00863D94" w:rsidP="00863D94">
            <w:pPr>
              <w:widowControl/>
              <w:spacing w:after="60" w:line="270" w:lineRule="exact"/>
              <w:jc w:val="center"/>
              <w:rPr>
                <w:rFonts w:ascii="Arial" w:eastAsia="Times New Roman" w:hAnsi="Arial" w:cs="Arial"/>
                <w:color w:val="auto"/>
                <w:lang w:bidi="ar-SA"/>
              </w:rPr>
            </w:pPr>
            <w:r w:rsidRPr="00863D94">
              <w:rPr>
                <w:rFonts w:ascii="Arial" w:eastAsia="Times New Roman" w:hAnsi="Arial" w:cs="Arial"/>
                <w:b/>
                <w:bCs/>
                <w:color w:val="auto"/>
                <w:lang w:bidi="ar-SA"/>
              </w:rPr>
              <w:t>Муниципальные</w:t>
            </w:r>
            <w:r w:rsidRPr="00863D94">
              <w:rPr>
                <w:rFonts w:ascii="Arial" w:eastAsia="Times New Roman" w:hAnsi="Arial" w:cs="Arial"/>
                <w:color w:val="auto"/>
                <w:lang w:bidi="ar-SA"/>
              </w:rPr>
              <w:t xml:space="preserve"> </w:t>
            </w:r>
            <w:r w:rsidRPr="00863D94">
              <w:rPr>
                <w:rFonts w:ascii="Arial" w:eastAsia="Times New Roman" w:hAnsi="Arial" w:cs="Arial"/>
                <w:b/>
                <w:bCs/>
                <w:color w:val="auto"/>
                <w:lang w:bidi="ar-SA"/>
              </w:rPr>
              <w:t>библиотеки</w:t>
            </w:r>
          </w:p>
        </w:tc>
        <w:tc>
          <w:tcPr>
            <w:tcW w:w="2962" w:type="dxa"/>
          </w:tcPr>
          <w:p w:rsidR="00863D94" w:rsidRPr="00863D94" w:rsidRDefault="00863D94" w:rsidP="00863D94">
            <w:pPr>
              <w:widowControl/>
              <w:jc w:val="center"/>
              <w:rPr>
                <w:rFonts w:ascii="Arial" w:eastAsia="Times New Roman" w:hAnsi="Arial" w:cs="Arial"/>
                <w:color w:val="auto"/>
                <w:lang w:bidi="ar-SA"/>
              </w:rPr>
            </w:pPr>
            <w:proofErr w:type="gramStart"/>
            <w:r w:rsidRPr="00863D94">
              <w:rPr>
                <w:rFonts w:ascii="Arial" w:eastAsia="Times New Roman" w:hAnsi="Arial" w:cs="Arial"/>
                <w:color w:val="auto"/>
                <w:lang w:bidi="ar-SA"/>
              </w:rPr>
              <w:t>П</w:t>
            </w:r>
            <w:proofErr w:type="gramEnd"/>
            <w:r w:rsidRPr="00863D94">
              <w:rPr>
                <w:rFonts w:ascii="Arial" w:eastAsia="Times New Roman" w:hAnsi="Arial" w:cs="Arial"/>
                <w:color w:val="auto"/>
                <w:lang w:bidi="ar-SA"/>
              </w:rPr>
              <w:t xml:space="preserve"> – предельные значения расчетных показателей минимально допустимого уровня обеспеченности объектами культуры, досуга, художественного творчества и культуры местного значения. </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 xml:space="preserve">Пб – базовые показатели для определения обеспеченности объектами культуры, досуга и художественного творчества. </w:t>
            </w:r>
          </w:p>
          <w:p w:rsidR="00863D94" w:rsidRPr="00863D94" w:rsidRDefault="00863D94" w:rsidP="00863D94">
            <w:pPr>
              <w:widowControl/>
              <w:jc w:val="center"/>
              <w:rPr>
                <w:rFonts w:ascii="Arial" w:eastAsia="Times New Roman" w:hAnsi="Arial" w:cs="Arial"/>
                <w:color w:val="auto"/>
                <w:lang w:bidi="ar-SA"/>
              </w:rPr>
            </w:pPr>
            <w:proofErr w:type="spellStart"/>
            <w:proofErr w:type="gramStart"/>
            <w:r w:rsidRPr="00863D94">
              <w:rPr>
                <w:rFonts w:ascii="Arial" w:eastAsia="Times New Roman" w:hAnsi="Arial" w:cs="Arial"/>
                <w:color w:val="auto"/>
                <w:lang w:bidi="ar-SA"/>
              </w:rPr>
              <w:t>Кр</w:t>
            </w:r>
            <w:proofErr w:type="spellEnd"/>
            <w:proofErr w:type="gramEnd"/>
            <w:r w:rsidRPr="00863D94">
              <w:rPr>
                <w:rFonts w:ascii="Arial" w:eastAsia="Times New Roman" w:hAnsi="Arial" w:cs="Arial"/>
                <w:color w:val="auto"/>
                <w:lang w:bidi="ar-SA"/>
              </w:rPr>
              <w:t xml:space="preserve"> – зональный коэффициент развития.</w:t>
            </w:r>
          </w:p>
        </w:tc>
        <w:tc>
          <w:tcPr>
            <w:tcW w:w="2794"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bCs/>
                <w:color w:val="auto"/>
                <w:lang w:bidi="ar-SA"/>
              </w:rPr>
              <w:t>Местные нормативы градостроительного проектирования Аларского района</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p>
        </w:tc>
        <w:tc>
          <w:tcPr>
            <w:tcW w:w="8788" w:type="dxa"/>
            <w:gridSpan w:val="3"/>
          </w:tcPr>
          <w:p w:rsidR="00863D94" w:rsidRPr="00863D94" w:rsidRDefault="00863D94" w:rsidP="00863D94">
            <w:pPr>
              <w:widowControl/>
              <w:spacing w:line="317" w:lineRule="exact"/>
              <w:jc w:val="both"/>
              <w:rPr>
                <w:rFonts w:ascii="Arial" w:eastAsia="Times New Roman" w:hAnsi="Arial" w:cs="Arial"/>
                <w:color w:val="auto"/>
                <w:lang w:bidi="ar-SA"/>
              </w:rPr>
            </w:pPr>
            <w:r w:rsidRPr="00863D94">
              <w:rPr>
                <w:rFonts w:ascii="Arial" w:eastAsia="Times New Roman" w:hAnsi="Arial" w:cs="Arial"/>
                <w:color w:val="auto"/>
                <w:lang w:bidi="ar-SA"/>
              </w:rPr>
              <w:t>СП 42.13330.2011 «Градостроительство. Планировка и застройка городских и сельских поселений», Приложение Ж.</w:t>
            </w:r>
          </w:p>
          <w:p w:rsidR="00863D94" w:rsidRPr="00863D94" w:rsidRDefault="00863D94" w:rsidP="00863D94">
            <w:pPr>
              <w:widowControl/>
              <w:spacing w:line="317" w:lineRule="exact"/>
              <w:jc w:val="both"/>
              <w:rPr>
                <w:rFonts w:ascii="Arial" w:eastAsia="Times New Roman" w:hAnsi="Arial" w:cs="Arial"/>
                <w:bCs/>
                <w:color w:val="auto"/>
                <w:lang w:bidi="ar-SA"/>
              </w:rPr>
            </w:pPr>
            <w:r w:rsidRPr="00863D94">
              <w:rPr>
                <w:rFonts w:ascii="Arial" w:eastAsia="Times New Roman" w:hAnsi="Arial" w:cs="Arial"/>
                <w:bCs/>
                <w:color w:val="auto"/>
                <w:lang w:bidi="ar-SA"/>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863D94">
              <w:rPr>
                <w:rFonts w:ascii="Arial" w:eastAsia="Times New Roman" w:hAnsi="Arial" w:cs="Arial"/>
                <w:bCs/>
                <w:color w:val="auto"/>
                <w:lang w:bidi="ar-SA"/>
              </w:rPr>
              <w:t>,»</w:t>
            </w:r>
            <w:proofErr w:type="gramEnd"/>
            <w:r w:rsidRPr="00863D94">
              <w:rPr>
                <w:rFonts w:ascii="Arial" w:eastAsia="Times New Roman" w:hAnsi="Arial" w:cs="Arial"/>
                <w:bCs/>
                <w:color w:val="auto"/>
                <w:lang w:bidi="ar-SA"/>
              </w:rPr>
              <w:t>.</w:t>
            </w:r>
          </w:p>
          <w:p w:rsidR="00863D94" w:rsidRPr="00863D94" w:rsidRDefault="00863D94" w:rsidP="00863D94">
            <w:pPr>
              <w:widowControl/>
              <w:spacing w:line="317" w:lineRule="exact"/>
              <w:jc w:val="both"/>
              <w:rPr>
                <w:rFonts w:ascii="Arial" w:eastAsia="Times New Roman" w:hAnsi="Arial" w:cs="Arial"/>
                <w:bCs/>
                <w:color w:val="auto"/>
                <w:lang w:bidi="ar-SA"/>
              </w:rPr>
            </w:pPr>
            <w:proofErr w:type="gramStart"/>
            <w:r w:rsidRPr="00863D94">
              <w:rPr>
                <w:rFonts w:ascii="Arial" w:eastAsia="Times New Roman" w:hAnsi="Arial" w:cs="Arial"/>
                <w:bCs/>
                <w:color w:val="auto"/>
                <w:lang w:bidi="ar-SA"/>
              </w:rPr>
              <w:t>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roofErr w:type="gramEnd"/>
          </w:p>
          <w:p w:rsidR="00863D94" w:rsidRPr="00863D94" w:rsidRDefault="00863D94" w:rsidP="00863D94">
            <w:pPr>
              <w:widowControl/>
              <w:spacing w:line="317" w:lineRule="exact"/>
              <w:jc w:val="both"/>
              <w:rPr>
                <w:rFonts w:ascii="Arial" w:eastAsia="Times New Roman" w:hAnsi="Arial" w:cs="Arial"/>
                <w:bCs/>
                <w:color w:val="auto"/>
                <w:lang w:bidi="ar-SA"/>
              </w:rPr>
            </w:pPr>
            <w:r w:rsidRPr="00863D94">
              <w:rPr>
                <w:rFonts w:ascii="Arial" w:eastAsia="Times New Roman" w:hAnsi="Arial" w:cs="Arial"/>
                <w:bCs/>
                <w:color w:val="auto"/>
                <w:lang w:bidi="ar-SA"/>
              </w:rPr>
              <w:t>Пункт 7 части 3 статьи 3(1) Закона Иркутской области от 23 июля 2008 года № 59-оз «О градостроительной деятельности в Иркутской области»: «объекты культуры».</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6</w:t>
            </w:r>
          </w:p>
        </w:tc>
        <w:tc>
          <w:tcPr>
            <w:tcW w:w="3032" w:type="dxa"/>
          </w:tcPr>
          <w:p w:rsidR="00863D94" w:rsidRPr="00863D94" w:rsidRDefault="00863D94" w:rsidP="00863D94">
            <w:pPr>
              <w:widowControl/>
              <w:autoSpaceDE w:val="0"/>
              <w:autoSpaceDN w:val="0"/>
              <w:adjustRightInd w:val="0"/>
              <w:rPr>
                <w:rFonts w:ascii="Arial" w:eastAsia="Times New Roman" w:hAnsi="Arial" w:cs="Arial"/>
                <w:b/>
                <w:lang w:bidi="ar-SA"/>
              </w:rPr>
            </w:pPr>
            <w:r w:rsidRPr="00863D94">
              <w:rPr>
                <w:rFonts w:ascii="Arial" w:eastAsia="Times New Roman" w:hAnsi="Arial" w:cs="Arial"/>
                <w:b/>
                <w:lang w:bidi="ar-SA"/>
              </w:rPr>
              <w:t>Уличное освещение</w:t>
            </w:r>
          </w:p>
        </w:tc>
        <w:tc>
          <w:tcPr>
            <w:tcW w:w="2962"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Показатель взят по формуле:</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Пуо</w:t>
            </w:r>
            <w:proofErr w:type="spellEnd"/>
            <w:r w:rsidRPr="00863D94">
              <w:rPr>
                <w:rFonts w:ascii="Arial" w:eastAsia="Times New Roman" w:hAnsi="Arial" w:cs="Arial"/>
                <w:color w:val="auto"/>
                <w:lang w:bidi="ar-SA"/>
              </w:rPr>
              <w:t xml:space="preserve">= </w:t>
            </w:r>
            <w:proofErr w:type="spellStart"/>
            <w:r w:rsidRPr="00863D94">
              <w:rPr>
                <w:rFonts w:ascii="Arial" w:eastAsia="Times New Roman" w:hAnsi="Arial" w:cs="Arial"/>
                <w:color w:val="auto"/>
                <w:lang w:bidi="ar-SA"/>
              </w:rPr>
              <w:t>Пудс</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Нп</w:t>
            </w:r>
            <w:proofErr w:type="spellEnd"/>
            <w:r w:rsidRPr="00863D94">
              <w:rPr>
                <w:rFonts w:ascii="Arial" w:eastAsia="Times New Roman" w:hAnsi="Arial" w:cs="Arial"/>
                <w:color w:val="auto"/>
                <w:lang w:bidi="ar-SA"/>
              </w:rPr>
              <w:t>,</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где</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Пудс</w:t>
            </w:r>
            <w:proofErr w:type="spellEnd"/>
            <w:r w:rsidRPr="00863D94">
              <w:rPr>
                <w:rFonts w:ascii="Arial" w:eastAsia="Times New Roman" w:hAnsi="Arial" w:cs="Arial"/>
                <w:color w:val="auto"/>
                <w:lang w:bidi="ar-SA"/>
              </w:rPr>
              <w:t xml:space="preserve"> – общая протяженность улиц, проездов, набережных;</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Но – принятый в Нормативах показатель минимального уровня освещенности (в процентах) и равный 45%</w:t>
            </w:r>
          </w:p>
        </w:tc>
        <w:tc>
          <w:tcPr>
            <w:tcW w:w="2794"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 xml:space="preserve">Обеспечение при осуществлении градостроительной </w:t>
            </w:r>
            <w:proofErr w:type="gramStart"/>
            <w:r w:rsidRPr="00863D94">
              <w:rPr>
                <w:rFonts w:ascii="Arial" w:eastAsia="Times New Roman" w:hAnsi="Arial" w:cs="Arial"/>
                <w:color w:val="auto"/>
                <w:lang w:bidi="ar-SA"/>
              </w:rPr>
              <w:t>деятельности благоприятных условий жизнедеятельности человека</w:t>
            </w:r>
            <w:proofErr w:type="gramEnd"/>
            <w:r w:rsidRPr="00863D94">
              <w:rPr>
                <w:rFonts w:ascii="Arial" w:eastAsia="Times New Roman" w:hAnsi="Arial" w:cs="Arial"/>
                <w:color w:val="auto"/>
                <w:lang w:bidi="ar-SA"/>
              </w:rPr>
              <w:t>.</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СП 42.13330.2011</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Градостроительс</w:t>
            </w:r>
            <w:proofErr w:type="gramStart"/>
            <w:r w:rsidRPr="00863D94">
              <w:rPr>
                <w:rFonts w:ascii="Arial" w:eastAsia="Times New Roman" w:hAnsi="Arial" w:cs="Arial"/>
                <w:color w:val="auto"/>
                <w:lang w:bidi="ar-SA"/>
              </w:rPr>
              <w:t>т</w:t>
            </w:r>
            <w:proofErr w:type="spellEnd"/>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br/>
              <w:t>во». Планировки и застройки городских и сельских поселений».</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p>
        </w:tc>
        <w:tc>
          <w:tcPr>
            <w:tcW w:w="8788" w:type="dxa"/>
            <w:gridSpan w:val="3"/>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 xml:space="preserve">Подпункт г) пункта 1 части 5 статьи 23 Градостроительного кодекса </w:t>
            </w:r>
            <w:r w:rsidRPr="00863D94">
              <w:rPr>
                <w:rFonts w:ascii="Arial" w:eastAsia="Times New Roman" w:hAnsi="Arial" w:cs="Arial"/>
                <w:color w:val="auto"/>
                <w:lang w:bidi="ar-SA"/>
              </w:rPr>
              <w:lastRenderedPageBreak/>
              <w:t>Российской Федерации: «иные области в связи с решением вопросов местного значения поселения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863D94">
              <w:rPr>
                <w:rFonts w:ascii="Arial" w:eastAsia="Times New Roman" w:hAnsi="Arial" w:cs="Arial"/>
                <w:color w:val="auto"/>
                <w:lang w:bidi="ar-SA"/>
              </w:rPr>
              <w:t>.».</w:t>
            </w:r>
            <w:proofErr w:type="gramEnd"/>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lastRenderedPageBreak/>
              <w:t>7</w:t>
            </w:r>
          </w:p>
        </w:tc>
        <w:tc>
          <w:tcPr>
            <w:tcW w:w="3032" w:type="dxa"/>
          </w:tcPr>
          <w:p w:rsidR="00863D94" w:rsidRPr="00863D94" w:rsidRDefault="00863D94" w:rsidP="00863D94">
            <w:pPr>
              <w:widowControl/>
              <w:autoSpaceDE w:val="0"/>
              <w:autoSpaceDN w:val="0"/>
              <w:adjustRightInd w:val="0"/>
              <w:rPr>
                <w:rFonts w:ascii="Arial" w:eastAsia="Times New Roman" w:hAnsi="Arial" w:cs="Arial"/>
                <w:b/>
                <w:lang w:bidi="ar-SA"/>
              </w:rPr>
            </w:pPr>
            <w:r w:rsidRPr="00863D94">
              <w:rPr>
                <w:rFonts w:ascii="Arial" w:eastAsia="Times New Roman" w:hAnsi="Arial" w:cs="Arial"/>
                <w:b/>
                <w:lang w:bidi="ar-SA"/>
              </w:rPr>
              <w:t>Объекты озеленения территории</w:t>
            </w:r>
          </w:p>
        </w:tc>
        <w:tc>
          <w:tcPr>
            <w:tcW w:w="2962"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Показатель взят исходя из анализа численности населения по населенным пунктам.</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Показатель рассчитан по формуле:</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Поз.=</w:t>
            </w:r>
            <w:proofErr w:type="spellStart"/>
            <w:r w:rsidRPr="00863D94">
              <w:rPr>
                <w:rFonts w:ascii="Arial" w:eastAsia="Times New Roman" w:hAnsi="Arial" w:cs="Arial"/>
                <w:color w:val="auto"/>
                <w:lang w:bidi="ar-SA"/>
              </w:rPr>
              <w:t>Ноз</w:t>
            </w:r>
            <w:proofErr w:type="spellEnd"/>
            <w:r w:rsidRPr="00863D94">
              <w:rPr>
                <w:rFonts w:ascii="Arial" w:eastAsia="Times New Roman" w:hAnsi="Arial" w:cs="Arial"/>
                <w:color w:val="auto"/>
                <w:lang w:bidi="ar-SA"/>
              </w:rPr>
              <w:t>.*Н,</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где:</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Ноз</w:t>
            </w:r>
            <w:proofErr w:type="spellEnd"/>
            <w:r w:rsidRPr="00863D94">
              <w:rPr>
                <w:rFonts w:ascii="Arial" w:eastAsia="Times New Roman" w:hAnsi="Arial" w:cs="Arial"/>
                <w:color w:val="auto"/>
                <w:lang w:bidi="ar-SA"/>
              </w:rPr>
              <w:t xml:space="preserve">. – норматив озеленения в </w:t>
            </w:r>
            <w:proofErr w:type="spellStart"/>
            <w:r w:rsidRPr="00863D94">
              <w:rPr>
                <w:rFonts w:ascii="Arial" w:eastAsia="Times New Roman" w:hAnsi="Arial" w:cs="Arial"/>
                <w:color w:val="auto"/>
                <w:lang w:bidi="ar-SA"/>
              </w:rPr>
              <w:t>кв</w:t>
            </w:r>
            <w:proofErr w:type="gramStart"/>
            <w:r w:rsidRPr="00863D94">
              <w:rPr>
                <w:rFonts w:ascii="Arial" w:eastAsia="Times New Roman" w:hAnsi="Arial" w:cs="Arial"/>
                <w:color w:val="auto"/>
                <w:lang w:bidi="ar-SA"/>
              </w:rPr>
              <w:t>.м</w:t>
            </w:r>
            <w:proofErr w:type="spellEnd"/>
            <w:proofErr w:type="gramEnd"/>
            <w:r w:rsidRPr="00863D94">
              <w:rPr>
                <w:rFonts w:ascii="Arial" w:eastAsia="Times New Roman" w:hAnsi="Arial" w:cs="Arial"/>
                <w:color w:val="auto"/>
                <w:lang w:bidi="ar-SA"/>
              </w:rPr>
              <w:t>/чел.;</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Н – численность населения.</w:t>
            </w:r>
          </w:p>
        </w:tc>
        <w:tc>
          <w:tcPr>
            <w:tcW w:w="2794"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Показатель транспортной доступности взят по формуле:</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ТрД</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Рмах</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Сср</w:t>
            </w:r>
            <w:proofErr w:type="spellEnd"/>
            <w:r w:rsidRPr="00863D94">
              <w:rPr>
                <w:rFonts w:ascii="Arial" w:eastAsia="Times New Roman" w:hAnsi="Arial" w:cs="Arial"/>
                <w:color w:val="auto"/>
                <w:lang w:bidi="ar-SA"/>
              </w:rPr>
              <w:t>,</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где</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Рмах</w:t>
            </w:r>
            <w:proofErr w:type="spellEnd"/>
            <w:r w:rsidRPr="00863D94">
              <w:rPr>
                <w:rFonts w:ascii="Arial" w:eastAsia="Times New Roman" w:hAnsi="Arial" w:cs="Arial"/>
                <w:color w:val="auto"/>
                <w:lang w:bidi="ar-SA"/>
              </w:rPr>
              <w:t xml:space="preserve"> – расстояние от центра населенного пункта до места возможного размещения объекта за границами населенного пункта;</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Сср</w:t>
            </w:r>
            <w:proofErr w:type="spellEnd"/>
            <w:r w:rsidRPr="00863D94">
              <w:rPr>
                <w:rFonts w:ascii="Arial" w:eastAsia="Times New Roman" w:hAnsi="Arial" w:cs="Arial"/>
                <w:color w:val="auto"/>
                <w:lang w:bidi="ar-SA"/>
              </w:rPr>
              <w:t xml:space="preserve"> – средняя скорость движения транспортного средства в минуту.</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p>
        </w:tc>
        <w:tc>
          <w:tcPr>
            <w:tcW w:w="8788" w:type="dxa"/>
            <w:gridSpan w:val="3"/>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863D94">
              <w:rPr>
                <w:rFonts w:ascii="Arial" w:eastAsia="Times New Roman" w:hAnsi="Arial" w:cs="Arial"/>
                <w:color w:val="auto"/>
                <w:lang w:bidi="ar-SA"/>
              </w:rPr>
              <w:t>.».</w:t>
            </w:r>
            <w:proofErr w:type="gramEnd"/>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8</w:t>
            </w:r>
          </w:p>
        </w:tc>
        <w:tc>
          <w:tcPr>
            <w:tcW w:w="3032" w:type="dxa"/>
          </w:tcPr>
          <w:p w:rsidR="00863D94" w:rsidRPr="00863D94" w:rsidRDefault="00863D94" w:rsidP="00863D94">
            <w:pPr>
              <w:widowControl/>
              <w:autoSpaceDE w:val="0"/>
              <w:autoSpaceDN w:val="0"/>
              <w:adjustRightInd w:val="0"/>
              <w:rPr>
                <w:rFonts w:ascii="Arial" w:eastAsia="Times New Roman" w:hAnsi="Arial" w:cs="Arial"/>
                <w:b/>
                <w:lang w:bidi="ar-SA"/>
              </w:rPr>
            </w:pPr>
            <w:r w:rsidRPr="00863D94">
              <w:rPr>
                <w:rFonts w:ascii="Arial" w:eastAsia="Times New Roman" w:hAnsi="Arial" w:cs="Arial"/>
                <w:b/>
                <w:lang w:bidi="ar-SA"/>
              </w:rPr>
              <w:t>Детские площадки</w:t>
            </w:r>
          </w:p>
        </w:tc>
        <w:tc>
          <w:tcPr>
            <w:tcW w:w="2962"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Показатель взят исходя из анализа численности населения по населенным пунктам.</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Обеспечение при осуществлении градостроительной деятельности благоприятных условий жизнедеятельности</w:t>
            </w:r>
          </w:p>
        </w:tc>
        <w:tc>
          <w:tcPr>
            <w:tcW w:w="2794"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Показатель пешеходной доступности взят по формуле:</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ПрД</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Рмах</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Сср</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Коб</w:t>
            </w:r>
            <w:proofErr w:type="spellEnd"/>
            <w:r w:rsidRPr="00863D94">
              <w:rPr>
                <w:rFonts w:ascii="Arial" w:eastAsia="Times New Roman" w:hAnsi="Arial" w:cs="Arial"/>
                <w:color w:val="auto"/>
                <w:lang w:bidi="ar-SA"/>
              </w:rPr>
              <w:t>,</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где</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Рмах</w:t>
            </w:r>
            <w:proofErr w:type="spellEnd"/>
            <w:r w:rsidRPr="00863D94">
              <w:rPr>
                <w:rFonts w:ascii="Arial" w:eastAsia="Times New Roman" w:hAnsi="Arial" w:cs="Arial"/>
                <w:color w:val="auto"/>
                <w:lang w:bidi="ar-SA"/>
              </w:rPr>
              <w:t xml:space="preserve"> – максимальный радиус обслуживания части населенного пункта;</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Сср</w:t>
            </w:r>
            <w:proofErr w:type="spellEnd"/>
            <w:r w:rsidRPr="00863D94">
              <w:rPr>
                <w:rFonts w:ascii="Arial" w:eastAsia="Times New Roman" w:hAnsi="Arial" w:cs="Arial"/>
                <w:color w:val="auto"/>
                <w:lang w:bidi="ar-SA"/>
              </w:rPr>
              <w:t xml:space="preserve"> – средняя скорость движения </w:t>
            </w:r>
            <w:r w:rsidRPr="00863D94">
              <w:rPr>
                <w:rFonts w:ascii="Arial" w:eastAsia="Times New Roman" w:hAnsi="Arial" w:cs="Arial"/>
                <w:color w:val="auto"/>
                <w:lang w:bidi="ar-SA"/>
              </w:rPr>
              <w:lastRenderedPageBreak/>
              <w:t>пешехода в минуту;</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Коб</w:t>
            </w:r>
            <w:proofErr w:type="spellEnd"/>
            <w:r w:rsidRPr="00863D94">
              <w:rPr>
                <w:rFonts w:ascii="Arial" w:eastAsia="Times New Roman" w:hAnsi="Arial" w:cs="Arial"/>
                <w:color w:val="auto"/>
                <w:lang w:bidi="ar-SA"/>
              </w:rPr>
              <w:t xml:space="preserve"> – минимальное количество объектов (детских площадок).</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p>
        </w:tc>
        <w:tc>
          <w:tcPr>
            <w:tcW w:w="8788" w:type="dxa"/>
            <w:gridSpan w:val="3"/>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863D94">
              <w:rPr>
                <w:rFonts w:ascii="Arial" w:eastAsia="Times New Roman" w:hAnsi="Arial" w:cs="Arial"/>
                <w:color w:val="auto"/>
                <w:lang w:bidi="ar-SA"/>
              </w:rPr>
              <w:t>.».</w:t>
            </w:r>
            <w:proofErr w:type="gramEnd"/>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9</w:t>
            </w:r>
          </w:p>
        </w:tc>
        <w:tc>
          <w:tcPr>
            <w:tcW w:w="3032" w:type="dxa"/>
          </w:tcPr>
          <w:p w:rsidR="00863D94" w:rsidRPr="00863D94" w:rsidRDefault="00863D94" w:rsidP="00863D94">
            <w:pPr>
              <w:widowControl/>
              <w:autoSpaceDE w:val="0"/>
              <w:autoSpaceDN w:val="0"/>
              <w:adjustRightInd w:val="0"/>
              <w:rPr>
                <w:rFonts w:ascii="Arial" w:eastAsia="Times New Roman" w:hAnsi="Arial" w:cs="Arial"/>
                <w:b/>
                <w:lang w:bidi="ar-SA"/>
              </w:rPr>
            </w:pPr>
            <w:r w:rsidRPr="00863D94">
              <w:rPr>
                <w:rFonts w:ascii="Arial" w:eastAsia="Times New Roman" w:hAnsi="Arial" w:cs="Arial"/>
                <w:b/>
                <w:lang w:bidi="ar-SA"/>
              </w:rPr>
              <w:t>Площадки для отдыха населения и занятий спортом</w:t>
            </w:r>
          </w:p>
        </w:tc>
        <w:tc>
          <w:tcPr>
            <w:tcW w:w="2962"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Показатель взят исходя из анализа численности населения по населенным пунктам.</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Обеспечение при осуществлении градостроительной деятельности благоприятных условий жизнедеятельности</w:t>
            </w:r>
          </w:p>
        </w:tc>
        <w:tc>
          <w:tcPr>
            <w:tcW w:w="2794"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Показатель пешеходной доступности взят по формуле:</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ПрД</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Рмах</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Сср</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Коб</w:t>
            </w:r>
            <w:proofErr w:type="spellEnd"/>
            <w:r w:rsidRPr="00863D94">
              <w:rPr>
                <w:rFonts w:ascii="Arial" w:eastAsia="Times New Roman" w:hAnsi="Arial" w:cs="Arial"/>
                <w:color w:val="auto"/>
                <w:lang w:bidi="ar-SA"/>
              </w:rPr>
              <w:t>,</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где</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Рмах</w:t>
            </w:r>
            <w:proofErr w:type="spellEnd"/>
            <w:r w:rsidRPr="00863D94">
              <w:rPr>
                <w:rFonts w:ascii="Arial" w:eastAsia="Times New Roman" w:hAnsi="Arial" w:cs="Arial"/>
                <w:color w:val="auto"/>
                <w:lang w:bidi="ar-SA"/>
              </w:rPr>
              <w:t xml:space="preserve"> – максимальный радиус обслуживания части населенного пункта;</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Сср</w:t>
            </w:r>
            <w:proofErr w:type="spellEnd"/>
            <w:r w:rsidRPr="00863D94">
              <w:rPr>
                <w:rFonts w:ascii="Arial" w:eastAsia="Times New Roman" w:hAnsi="Arial" w:cs="Arial"/>
                <w:color w:val="auto"/>
                <w:lang w:bidi="ar-SA"/>
              </w:rPr>
              <w:t xml:space="preserve"> – средняя скорость движения пешехода в минуту;</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Коб</w:t>
            </w:r>
            <w:proofErr w:type="spellEnd"/>
            <w:r w:rsidRPr="00863D94">
              <w:rPr>
                <w:rFonts w:ascii="Arial" w:eastAsia="Times New Roman" w:hAnsi="Arial" w:cs="Arial"/>
                <w:color w:val="auto"/>
                <w:lang w:bidi="ar-SA"/>
              </w:rPr>
              <w:t xml:space="preserve"> – минимальное количество объектов (детских площадок).</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p>
        </w:tc>
        <w:tc>
          <w:tcPr>
            <w:tcW w:w="8788" w:type="dxa"/>
            <w:gridSpan w:val="3"/>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863D94">
              <w:rPr>
                <w:rFonts w:ascii="Arial" w:eastAsia="Times New Roman" w:hAnsi="Arial" w:cs="Arial"/>
                <w:color w:val="auto"/>
                <w:lang w:bidi="ar-SA"/>
              </w:rPr>
              <w:t>.».</w:t>
            </w:r>
            <w:proofErr w:type="gramEnd"/>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10</w:t>
            </w:r>
          </w:p>
        </w:tc>
        <w:tc>
          <w:tcPr>
            <w:tcW w:w="3032" w:type="dxa"/>
          </w:tcPr>
          <w:p w:rsidR="00863D94" w:rsidRPr="00863D94" w:rsidRDefault="00863D94" w:rsidP="00863D94">
            <w:pPr>
              <w:widowControl/>
              <w:autoSpaceDE w:val="0"/>
              <w:autoSpaceDN w:val="0"/>
              <w:adjustRightInd w:val="0"/>
              <w:rPr>
                <w:rFonts w:ascii="Arial" w:eastAsia="Times New Roman" w:hAnsi="Arial" w:cs="Arial"/>
                <w:b/>
                <w:lang w:bidi="ar-SA"/>
              </w:rPr>
            </w:pPr>
            <w:r w:rsidRPr="00863D94">
              <w:rPr>
                <w:rFonts w:ascii="Arial" w:eastAsia="Times New Roman" w:hAnsi="Arial" w:cs="Arial"/>
                <w:b/>
                <w:lang w:bidi="ar-SA"/>
              </w:rPr>
              <w:t>Пешеходные дорожки, тротуары, аллеи</w:t>
            </w:r>
          </w:p>
        </w:tc>
        <w:tc>
          <w:tcPr>
            <w:tcW w:w="2962"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Показатель взят по формуле:</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 xml:space="preserve">Поп= </w:t>
            </w:r>
            <w:proofErr w:type="spellStart"/>
            <w:r w:rsidRPr="00863D94">
              <w:rPr>
                <w:rFonts w:ascii="Arial" w:eastAsia="Times New Roman" w:hAnsi="Arial" w:cs="Arial"/>
                <w:color w:val="auto"/>
                <w:lang w:bidi="ar-SA"/>
              </w:rPr>
              <w:t>Пудс</w:t>
            </w:r>
            <w:proofErr w:type="spellEnd"/>
            <w:r w:rsidRPr="00863D94">
              <w:rPr>
                <w:rFonts w:ascii="Arial" w:eastAsia="Times New Roman" w:hAnsi="Arial" w:cs="Arial"/>
                <w:color w:val="auto"/>
                <w:lang w:bidi="ar-SA"/>
              </w:rPr>
              <w:t>*</w:t>
            </w:r>
            <w:proofErr w:type="spellStart"/>
            <w:r w:rsidRPr="00863D94">
              <w:rPr>
                <w:rFonts w:ascii="Arial" w:eastAsia="Times New Roman" w:hAnsi="Arial" w:cs="Arial"/>
                <w:color w:val="auto"/>
                <w:lang w:bidi="ar-SA"/>
              </w:rPr>
              <w:t>Нп</w:t>
            </w:r>
            <w:proofErr w:type="spellEnd"/>
            <w:r w:rsidRPr="00863D94">
              <w:rPr>
                <w:rFonts w:ascii="Arial" w:eastAsia="Times New Roman" w:hAnsi="Arial" w:cs="Arial"/>
                <w:color w:val="auto"/>
                <w:lang w:bidi="ar-SA"/>
              </w:rPr>
              <w:t>,</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где</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Пудс</w:t>
            </w:r>
            <w:proofErr w:type="spellEnd"/>
            <w:r w:rsidRPr="00863D94">
              <w:rPr>
                <w:rFonts w:ascii="Arial" w:eastAsia="Times New Roman" w:hAnsi="Arial" w:cs="Arial"/>
                <w:color w:val="auto"/>
                <w:lang w:bidi="ar-SA"/>
              </w:rPr>
              <w:t xml:space="preserve"> – общая протяженность улиц, проездов, набережных;</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Нп</w:t>
            </w:r>
            <w:proofErr w:type="spellEnd"/>
            <w:r w:rsidRPr="00863D94">
              <w:rPr>
                <w:rFonts w:ascii="Arial" w:eastAsia="Times New Roman" w:hAnsi="Arial" w:cs="Arial"/>
                <w:color w:val="auto"/>
                <w:lang w:bidi="ar-SA"/>
              </w:rPr>
              <w:t xml:space="preserve"> – принятый в </w:t>
            </w:r>
            <w:r w:rsidRPr="00863D94">
              <w:rPr>
                <w:rFonts w:ascii="Arial" w:eastAsia="Times New Roman" w:hAnsi="Arial" w:cs="Arial"/>
                <w:color w:val="auto"/>
                <w:lang w:bidi="ar-SA"/>
              </w:rPr>
              <w:lastRenderedPageBreak/>
              <w:t>Нормативах показатель минимальной обеспеченности пешеходными дорожками (в процентах) и равный 25%</w:t>
            </w:r>
          </w:p>
        </w:tc>
        <w:tc>
          <w:tcPr>
            <w:tcW w:w="2794"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lastRenderedPageBreak/>
              <w:t>Не устанавливается</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p>
        </w:tc>
        <w:tc>
          <w:tcPr>
            <w:tcW w:w="8788" w:type="dxa"/>
            <w:gridSpan w:val="3"/>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863D94">
              <w:rPr>
                <w:rFonts w:ascii="Arial" w:eastAsia="Times New Roman" w:hAnsi="Arial" w:cs="Arial"/>
                <w:color w:val="auto"/>
                <w:lang w:bidi="ar-SA"/>
              </w:rPr>
              <w:t>.».</w:t>
            </w:r>
            <w:proofErr w:type="gramEnd"/>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11</w:t>
            </w:r>
          </w:p>
        </w:tc>
        <w:tc>
          <w:tcPr>
            <w:tcW w:w="3032" w:type="dxa"/>
          </w:tcPr>
          <w:p w:rsidR="00863D94" w:rsidRPr="00863D94" w:rsidRDefault="00863D94" w:rsidP="00863D94">
            <w:pPr>
              <w:widowControl/>
              <w:autoSpaceDE w:val="0"/>
              <w:autoSpaceDN w:val="0"/>
              <w:adjustRightInd w:val="0"/>
              <w:rPr>
                <w:rFonts w:ascii="Arial" w:eastAsia="Times New Roman" w:hAnsi="Arial" w:cs="Arial"/>
                <w:b/>
                <w:lang w:bidi="ar-SA"/>
              </w:rPr>
            </w:pPr>
            <w:r w:rsidRPr="00863D94">
              <w:rPr>
                <w:rFonts w:ascii="Arial" w:eastAsia="Times New Roman" w:hAnsi="Arial" w:cs="Arial"/>
                <w:b/>
                <w:lang w:bidi="ar-SA"/>
              </w:rPr>
              <w:t>Малые урны для мусора</w:t>
            </w:r>
          </w:p>
        </w:tc>
        <w:tc>
          <w:tcPr>
            <w:tcW w:w="2962"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Показатель взят по формуле:</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Уок</w:t>
            </w:r>
            <w:proofErr w:type="spellEnd"/>
            <w:r w:rsidRPr="00863D94">
              <w:rPr>
                <w:rFonts w:ascii="Arial" w:eastAsia="Times New Roman" w:hAnsi="Arial" w:cs="Arial"/>
                <w:color w:val="auto"/>
                <w:lang w:bidi="ar-SA"/>
              </w:rPr>
              <w:t xml:space="preserve">= </w:t>
            </w:r>
            <w:proofErr w:type="spellStart"/>
            <w:r w:rsidRPr="00863D94">
              <w:rPr>
                <w:rFonts w:ascii="Arial" w:eastAsia="Times New Roman" w:hAnsi="Arial" w:cs="Arial"/>
                <w:color w:val="auto"/>
                <w:lang w:bidi="ar-SA"/>
              </w:rPr>
              <w:t>Нфакт</w:t>
            </w:r>
            <w:proofErr w:type="spellEnd"/>
            <w:r w:rsidRPr="00863D94">
              <w:rPr>
                <w:rFonts w:ascii="Arial" w:eastAsia="Times New Roman" w:hAnsi="Arial" w:cs="Arial"/>
                <w:color w:val="auto"/>
                <w:lang w:bidi="ar-SA"/>
              </w:rPr>
              <w:t>./Ну,</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где</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Нфакт</w:t>
            </w:r>
            <w:proofErr w:type="spellEnd"/>
            <w:r w:rsidRPr="00863D94">
              <w:rPr>
                <w:rFonts w:ascii="Arial" w:eastAsia="Times New Roman" w:hAnsi="Arial" w:cs="Arial"/>
                <w:color w:val="auto"/>
                <w:lang w:bidi="ar-SA"/>
              </w:rPr>
              <w:t>. – количество населения по состоянию на расчетный срок;</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Ну - принятый в Нормативах показатель минимальной обеспеченности урнами из расчета 1 урна на 15 человек</w:t>
            </w:r>
          </w:p>
        </w:tc>
        <w:tc>
          <w:tcPr>
            <w:tcW w:w="2794"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Показатель взят по формуле:</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Руу</w:t>
            </w:r>
            <w:proofErr w:type="spellEnd"/>
            <w:r w:rsidRPr="00863D94">
              <w:rPr>
                <w:rFonts w:ascii="Arial" w:eastAsia="Times New Roman" w:hAnsi="Arial" w:cs="Arial"/>
                <w:color w:val="auto"/>
                <w:lang w:bidi="ar-SA"/>
              </w:rPr>
              <w:t>= Поп /</w:t>
            </w:r>
            <w:proofErr w:type="spellStart"/>
            <w:r w:rsidRPr="00863D94">
              <w:rPr>
                <w:rFonts w:ascii="Arial" w:eastAsia="Times New Roman" w:hAnsi="Arial" w:cs="Arial"/>
                <w:color w:val="auto"/>
                <w:lang w:bidi="ar-SA"/>
              </w:rPr>
              <w:t>Уок</w:t>
            </w:r>
            <w:proofErr w:type="spellEnd"/>
            <w:proofErr w:type="gramStart"/>
            <w:r w:rsidRPr="00863D94">
              <w:rPr>
                <w:rFonts w:ascii="Arial" w:eastAsia="Times New Roman" w:hAnsi="Arial" w:cs="Arial"/>
                <w:color w:val="auto"/>
                <w:lang w:bidi="ar-SA"/>
              </w:rPr>
              <w:t>*К</w:t>
            </w:r>
            <w:proofErr w:type="gramEnd"/>
            <w:r w:rsidRPr="00863D94">
              <w:rPr>
                <w:rFonts w:ascii="Arial" w:eastAsia="Times New Roman" w:hAnsi="Arial" w:cs="Arial"/>
                <w:color w:val="auto"/>
                <w:lang w:bidi="ar-SA"/>
              </w:rPr>
              <w:t>,</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где</w:t>
            </w: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 xml:space="preserve">Поп </w:t>
            </w:r>
            <w:proofErr w:type="gramStart"/>
            <w:r w:rsidRPr="00863D94">
              <w:rPr>
                <w:rFonts w:ascii="Arial" w:eastAsia="Times New Roman" w:hAnsi="Arial" w:cs="Arial"/>
                <w:color w:val="auto"/>
                <w:lang w:bidi="ar-SA"/>
              </w:rPr>
              <w:t>–о</w:t>
            </w:r>
            <w:proofErr w:type="gramEnd"/>
            <w:r w:rsidRPr="00863D94">
              <w:rPr>
                <w:rFonts w:ascii="Arial" w:eastAsia="Times New Roman" w:hAnsi="Arial" w:cs="Arial"/>
                <w:color w:val="auto"/>
                <w:lang w:bidi="ar-SA"/>
              </w:rPr>
              <w:t>бщая протяженность пешеходных дорожек (тротуаров);</w:t>
            </w:r>
          </w:p>
          <w:p w:rsidR="00863D94" w:rsidRPr="00863D94" w:rsidRDefault="00863D94" w:rsidP="00863D94">
            <w:pPr>
              <w:widowControl/>
              <w:jc w:val="center"/>
              <w:rPr>
                <w:rFonts w:ascii="Arial" w:eastAsia="Times New Roman" w:hAnsi="Arial" w:cs="Arial"/>
                <w:color w:val="auto"/>
                <w:lang w:bidi="ar-SA"/>
              </w:rPr>
            </w:pPr>
            <w:proofErr w:type="spellStart"/>
            <w:r w:rsidRPr="00863D94">
              <w:rPr>
                <w:rFonts w:ascii="Arial" w:eastAsia="Times New Roman" w:hAnsi="Arial" w:cs="Arial"/>
                <w:color w:val="auto"/>
                <w:lang w:bidi="ar-SA"/>
              </w:rPr>
              <w:t>Уок</w:t>
            </w:r>
            <w:proofErr w:type="spellEnd"/>
            <w:r w:rsidRPr="00863D94">
              <w:rPr>
                <w:rFonts w:ascii="Arial" w:eastAsia="Times New Roman" w:hAnsi="Arial" w:cs="Arial"/>
                <w:color w:val="auto"/>
                <w:lang w:bidi="ar-SA"/>
              </w:rPr>
              <w:t xml:space="preserve"> – установленная Нормативами минимальная обеспеченность урнами;</w:t>
            </w:r>
          </w:p>
          <w:p w:rsidR="00863D94" w:rsidRPr="00863D94" w:rsidRDefault="00863D94" w:rsidP="00863D94">
            <w:pPr>
              <w:widowControl/>
              <w:jc w:val="center"/>
              <w:rPr>
                <w:rFonts w:ascii="Arial" w:eastAsia="Times New Roman" w:hAnsi="Arial" w:cs="Arial"/>
                <w:color w:val="auto"/>
                <w:lang w:bidi="ar-SA"/>
              </w:rPr>
            </w:pPr>
            <w:proofErr w:type="gramStart"/>
            <w:r w:rsidRPr="00863D94">
              <w:rPr>
                <w:rFonts w:ascii="Arial" w:eastAsia="Times New Roman" w:hAnsi="Arial" w:cs="Arial"/>
                <w:color w:val="auto"/>
                <w:lang w:bidi="ar-SA"/>
              </w:rPr>
              <w:t>К</w:t>
            </w:r>
            <w:proofErr w:type="gramEnd"/>
            <w:r w:rsidRPr="00863D94">
              <w:rPr>
                <w:rFonts w:ascii="Arial" w:eastAsia="Times New Roman" w:hAnsi="Arial" w:cs="Arial"/>
                <w:color w:val="auto"/>
                <w:lang w:bidi="ar-SA"/>
              </w:rPr>
              <w:t xml:space="preserve"> – увеличивающий коэффициент на сельскую местность.</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p>
        </w:tc>
        <w:tc>
          <w:tcPr>
            <w:tcW w:w="8788" w:type="dxa"/>
            <w:gridSpan w:val="3"/>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863D94">
              <w:rPr>
                <w:rFonts w:ascii="Arial" w:eastAsia="Times New Roman" w:hAnsi="Arial" w:cs="Arial"/>
                <w:color w:val="auto"/>
                <w:lang w:bidi="ar-SA"/>
              </w:rPr>
              <w:t>.».</w:t>
            </w:r>
            <w:proofErr w:type="gramEnd"/>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12</w:t>
            </w:r>
          </w:p>
        </w:tc>
        <w:tc>
          <w:tcPr>
            <w:tcW w:w="3032" w:type="dxa"/>
          </w:tcPr>
          <w:p w:rsidR="00863D94" w:rsidRPr="00863D94" w:rsidRDefault="00863D94" w:rsidP="00863D94">
            <w:pPr>
              <w:widowControl/>
              <w:autoSpaceDE w:val="0"/>
              <w:autoSpaceDN w:val="0"/>
              <w:adjustRightInd w:val="0"/>
              <w:rPr>
                <w:rFonts w:ascii="Arial" w:eastAsia="Times New Roman" w:hAnsi="Arial" w:cs="Arial"/>
                <w:b/>
                <w:lang w:bidi="ar-SA"/>
              </w:rPr>
            </w:pPr>
            <w:r w:rsidRPr="00863D94">
              <w:rPr>
                <w:rFonts w:ascii="Arial" w:eastAsia="Times New Roman" w:hAnsi="Arial" w:cs="Arial"/>
                <w:b/>
                <w:lang w:bidi="ar-SA"/>
              </w:rPr>
              <w:t>Малые архитектурные</w:t>
            </w:r>
          </w:p>
          <w:p w:rsidR="00863D94" w:rsidRPr="00863D94" w:rsidRDefault="00863D94" w:rsidP="00863D94">
            <w:pPr>
              <w:widowControl/>
              <w:autoSpaceDE w:val="0"/>
              <w:autoSpaceDN w:val="0"/>
              <w:adjustRightInd w:val="0"/>
              <w:rPr>
                <w:rFonts w:ascii="Arial" w:eastAsia="Times New Roman" w:hAnsi="Arial" w:cs="Arial"/>
                <w:b/>
                <w:lang w:bidi="ar-SA"/>
              </w:rPr>
            </w:pPr>
            <w:r w:rsidRPr="00863D94">
              <w:rPr>
                <w:rFonts w:ascii="Arial" w:eastAsia="Times New Roman" w:hAnsi="Arial" w:cs="Arial"/>
                <w:b/>
                <w:lang w:bidi="ar-SA"/>
              </w:rPr>
              <w:t>формы</w:t>
            </w:r>
          </w:p>
        </w:tc>
        <w:tc>
          <w:tcPr>
            <w:tcW w:w="2962"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t xml:space="preserve">Обеспечение при осуществлении градостроительной </w:t>
            </w:r>
            <w:proofErr w:type="gramStart"/>
            <w:r w:rsidRPr="00863D94">
              <w:rPr>
                <w:rFonts w:ascii="Arial" w:eastAsia="Times New Roman" w:hAnsi="Arial" w:cs="Arial"/>
                <w:color w:val="auto"/>
                <w:lang w:bidi="ar-SA"/>
              </w:rPr>
              <w:t xml:space="preserve">деятельности благоприятных условий </w:t>
            </w:r>
            <w:r w:rsidRPr="00863D94">
              <w:rPr>
                <w:rFonts w:ascii="Arial" w:eastAsia="Times New Roman" w:hAnsi="Arial" w:cs="Arial"/>
                <w:color w:val="auto"/>
                <w:lang w:bidi="ar-SA"/>
              </w:rPr>
              <w:lastRenderedPageBreak/>
              <w:t>жизнедеятельности человека</w:t>
            </w:r>
            <w:proofErr w:type="gramEnd"/>
            <w:r w:rsidRPr="00863D94">
              <w:rPr>
                <w:rFonts w:ascii="Arial" w:eastAsia="Times New Roman" w:hAnsi="Arial" w:cs="Arial"/>
                <w:color w:val="auto"/>
                <w:lang w:bidi="ar-SA"/>
              </w:rPr>
              <w:t>.</w:t>
            </w:r>
          </w:p>
        </w:tc>
        <w:tc>
          <w:tcPr>
            <w:tcW w:w="2794" w:type="dxa"/>
          </w:tcPr>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lastRenderedPageBreak/>
              <w:t>Не нормируется</w:t>
            </w:r>
          </w:p>
        </w:tc>
      </w:tr>
      <w:tr w:rsidR="00863D94" w:rsidRPr="00863D94" w:rsidTr="00863D94">
        <w:tc>
          <w:tcPr>
            <w:tcW w:w="783" w:type="dxa"/>
          </w:tcPr>
          <w:p w:rsidR="00863D94" w:rsidRPr="00863D94" w:rsidRDefault="00863D94" w:rsidP="00863D94">
            <w:pPr>
              <w:widowControl/>
              <w:jc w:val="center"/>
              <w:rPr>
                <w:rFonts w:ascii="Arial" w:eastAsia="Times New Roman" w:hAnsi="Arial" w:cs="Arial"/>
                <w:color w:val="auto"/>
                <w:lang w:bidi="ar-SA"/>
              </w:rPr>
            </w:pPr>
          </w:p>
        </w:tc>
        <w:tc>
          <w:tcPr>
            <w:tcW w:w="8788" w:type="dxa"/>
            <w:gridSpan w:val="3"/>
          </w:tcPr>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863D94">
              <w:rPr>
                <w:rFonts w:ascii="Arial" w:eastAsia="Times New Roman" w:hAnsi="Arial" w:cs="Arial"/>
                <w:color w:val="auto"/>
                <w:lang w:bidi="ar-SA"/>
              </w:rPr>
              <w:t>,»</w:t>
            </w:r>
            <w:proofErr w:type="gramEnd"/>
            <w:r w:rsidRPr="00863D94">
              <w:rPr>
                <w:rFonts w:ascii="Arial" w:eastAsia="Times New Roman" w:hAnsi="Arial" w:cs="Arial"/>
                <w:color w:val="auto"/>
                <w:lang w:bidi="ar-SA"/>
              </w:rPr>
              <w:t>.</w:t>
            </w:r>
          </w:p>
          <w:p w:rsidR="00863D94" w:rsidRPr="00863D94" w:rsidRDefault="00863D94" w:rsidP="00863D94">
            <w:pPr>
              <w:widowControl/>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863D94">
              <w:rPr>
                <w:rFonts w:ascii="Arial" w:eastAsia="Times New Roman" w:hAnsi="Arial" w:cs="Arial"/>
                <w:color w:val="auto"/>
                <w:lang w:bidi="ar-SA"/>
              </w:rPr>
              <w:t>.».</w:t>
            </w:r>
            <w:proofErr w:type="gramEnd"/>
          </w:p>
        </w:tc>
      </w:tr>
    </w:tbl>
    <w:p w:rsidR="00863D94" w:rsidRPr="00863D94" w:rsidRDefault="00863D94" w:rsidP="00863D94">
      <w:pPr>
        <w:widowControl/>
        <w:rPr>
          <w:rFonts w:ascii="Arial" w:eastAsia="Times New Roman" w:hAnsi="Arial" w:cs="Arial"/>
          <w:color w:val="auto"/>
          <w:lang w:bidi="ar-SA"/>
        </w:rPr>
      </w:pPr>
    </w:p>
    <w:p w:rsidR="00863D94" w:rsidRPr="00863D94" w:rsidRDefault="00863D94" w:rsidP="00863D94">
      <w:pPr>
        <w:widowControl/>
        <w:rPr>
          <w:rFonts w:ascii="Arial" w:eastAsia="Times New Roman" w:hAnsi="Arial" w:cs="Arial"/>
          <w:color w:val="auto"/>
          <w:lang w:bidi="ar-SA"/>
        </w:rPr>
      </w:pPr>
    </w:p>
    <w:p w:rsidR="00863D94" w:rsidRPr="00863D94" w:rsidRDefault="00863D94" w:rsidP="00863D94">
      <w:pPr>
        <w:widowControl/>
        <w:rPr>
          <w:rFonts w:ascii="Arial" w:eastAsia="Times New Roman" w:hAnsi="Arial" w:cs="Arial"/>
          <w:color w:val="auto"/>
          <w:lang w:bidi="ar-SA"/>
        </w:rPr>
      </w:pPr>
    </w:p>
    <w:p w:rsidR="00863D94" w:rsidRPr="00863D94" w:rsidRDefault="00863D94" w:rsidP="00863D94">
      <w:pPr>
        <w:widowControl/>
        <w:jc w:val="center"/>
        <w:rPr>
          <w:rFonts w:ascii="Arial" w:eastAsia="Times New Roman" w:hAnsi="Arial" w:cs="Arial"/>
          <w:color w:val="auto"/>
          <w:lang w:bidi="ar-SA"/>
        </w:rPr>
      </w:pPr>
      <w:r w:rsidRPr="00863D94">
        <w:rPr>
          <w:rFonts w:ascii="Arial" w:eastAsia="Times New Roman" w:hAnsi="Arial" w:cs="Arial"/>
          <w:color w:val="auto"/>
          <w:lang w:bidi="ar-SA"/>
        </w:rPr>
        <w:br w:type="page"/>
      </w:r>
      <w:r w:rsidRPr="00863D94">
        <w:rPr>
          <w:rFonts w:ascii="Arial" w:eastAsia="Times New Roman" w:hAnsi="Arial" w:cs="Arial"/>
          <w:color w:val="auto"/>
          <w:lang w:val="en-US" w:bidi="ar-SA"/>
        </w:rPr>
        <w:lastRenderedPageBreak/>
        <w:t>III</w:t>
      </w:r>
      <w:r w:rsidRPr="00863D94">
        <w:rPr>
          <w:rFonts w:ascii="Arial" w:eastAsia="Times New Roman" w:hAnsi="Arial" w:cs="Arial"/>
          <w:color w:val="auto"/>
          <w:lang w:bidi="ar-SA"/>
        </w:rPr>
        <w:t>. ПРАВИЛА И ОБЛАСТЬ ПРИМЕНЕНИЯ</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xml:space="preserve">Настоящие местные нормативы градостроительного проектирования (далее – Нормативы) разработаны в целях </w:t>
      </w:r>
      <w:proofErr w:type="gramStart"/>
      <w:r w:rsidRPr="00863D94">
        <w:rPr>
          <w:rFonts w:ascii="Arial" w:eastAsia="Times New Roman" w:hAnsi="Arial" w:cs="Arial"/>
          <w:color w:val="auto"/>
          <w:lang w:bidi="ar-SA"/>
        </w:rPr>
        <w:t>обеспечения благоприятных условий жизнедеятельности человека</w:t>
      </w:r>
      <w:proofErr w:type="gramEnd"/>
      <w:r w:rsidRPr="00863D94">
        <w:rPr>
          <w:rFonts w:ascii="Arial" w:eastAsia="Times New Roman" w:hAnsi="Arial" w:cs="Arial"/>
          <w:color w:val="auto"/>
          <w:lang w:bidi="ar-SA"/>
        </w:rPr>
        <w:t xml:space="preserve"> на территории поселения и реализуют положения действующего законодательства о градостроительной деятельности.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электро-, тепл</w:t>
      </w:r>
      <w:proofErr w:type="gramStart"/>
      <w:r w:rsidRPr="00863D94">
        <w:rPr>
          <w:rFonts w:ascii="Arial" w:eastAsia="Times New Roman" w:hAnsi="Arial" w:cs="Arial"/>
          <w:color w:val="auto"/>
          <w:lang w:bidi="ar-SA"/>
        </w:rPr>
        <w:t>о-</w:t>
      </w:r>
      <w:proofErr w:type="gramEnd"/>
      <w:r w:rsidRPr="00863D94">
        <w:rPr>
          <w:rFonts w:ascii="Arial" w:eastAsia="Times New Roman" w:hAnsi="Arial" w:cs="Arial"/>
          <w:color w:val="auto"/>
          <w:lang w:bidi="ar-SA"/>
        </w:rPr>
        <w:t>, газо- и водоснабжение населения, водоотведение;</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автомобильные дороги местного значения;</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муниципальный жилищный фонд;</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физическая культура и массовый спорт;</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объектами благоустройства территории;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xml:space="preserve">– иные области в связи с решением вопросов местного значения поселения, </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и расчетных показателей максимально допустимого уровня территориальной доступности таких объектов для населения поселения.</w:t>
      </w:r>
    </w:p>
    <w:p w:rsidR="00863D94" w:rsidRPr="00863D94" w:rsidRDefault="00863D94" w:rsidP="00863D94">
      <w:pPr>
        <w:widowControl/>
        <w:ind w:firstLine="567"/>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roofErr w:type="gramEnd"/>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установление минимального набора показателей, расчет которых необходим при разработке документов градостроительного проектирования;</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обеспечение оценки качества градостроительной документации в плане соответствия ее решений целям повышения качества жизни населения;</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xml:space="preserve">- обеспечение постоянного </w:t>
      </w:r>
      <w:proofErr w:type="gramStart"/>
      <w:r w:rsidRPr="00863D94">
        <w:rPr>
          <w:rFonts w:ascii="Arial" w:eastAsia="Times New Roman" w:hAnsi="Arial" w:cs="Arial"/>
          <w:color w:val="auto"/>
          <w:lang w:bidi="ar-SA"/>
        </w:rPr>
        <w:t>контроля соответствия проектных решений градостроительной документации</w:t>
      </w:r>
      <w:proofErr w:type="gramEnd"/>
      <w:r w:rsidRPr="00863D94">
        <w:rPr>
          <w:rFonts w:ascii="Arial" w:eastAsia="Times New Roman" w:hAnsi="Arial" w:cs="Arial"/>
          <w:color w:val="auto"/>
          <w:lang w:bidi="ar-SA"/>
        </w:rPr>
        <w:t xml:space="preserve"> изменяющимся социально-экономическим условиям.</w:t>
      </w:r>
    </w:p>
    <w:p w:rsidR="00863D94" w:rsidRPr="00863D94" w:rsidRDefault="00863D94" w:rsidP="00863D94">
      <w:pPr>
        <w:widowControl/>
        <w:ind w:firstLine="567"/>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roofErr w:type="gramEnd"/>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xml:space="preserve">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 </w:t>
      </w:r>
    </w:p>
    <w:p w:rsidR="00863D94" w:rsidRPr="00863D94" w:rsidRDefault="00863D94" w:rsidP="00863D94">
      <w:pPr>
        <w:widowControl/>
        <w:ind w:firstLine="567"/>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roofErr w:type="gramEnd"/>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Область применения расчетных показателей</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xml:space="preserve">Применение Нормативов обязательно для всех субъектов градостроительных отношений при подготовке проекта генерального плана </w:t>
      </w:r>
      <w:r w:rsidRPr="00863D94">
        <w:rPr>
          <w:rFonts w:ascii="Arial" w:eastAsia="Times New Roman" w:hAnsi="Arial" w:cs="Arial"/>
          <w:color w:val="auto"/>
          <w:lang w:bidi="ar-SA"/>
        </w:rPr>
        <w:lastRenderedPageBreak/>
        <w:t>муниципального образования «Ныгда», документации по планировке территории и правил и проектов благоустройства территории.</w:t>
      </w:r>
    </w:p>
    <w:p w:rsidR="00863D94" w:rsidRPr="00863D94" w:rsidRDefault="00863D94" w:rsidP="00863D94">
      <w:pPr>
        <w:widowControl/>
        <w:ind w:firstLine="567"/>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roofErr w:type="gramEnd"/>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1) администрацией муниципального образования «Ныгда»:</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при подготовке и утверждении генерального плана поселения;</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при внесении изменений в генеральный план поселения;</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при подготовке и утверждении документации по планировке территории, подготавливаемой на основании генерального плана поселения;</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863D94" w:rsidRPr="00863D94" w:rsidRDefault="00863D94" w:rsidP="00863D94">
      <w:pPr>
        <w:widowControl/>
        <w:ind w:firstLine="567"/>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 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roofErr w:type="gramEnd"/>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при подготовке правил и проектов благоустройства территории;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2) администрацией муниципального образования «Аларский район»:</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при подготовке и утверждении документации по планировке территории, подготавливаемой на основании схемы территориального планирования Аларского района;</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 3) федеральными органами исполнительной власти: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4) органами исполнительной власти Иркутской области: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5) лицами, с которыми заключены договора:</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о развитии застроенной территории;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о комплексном освоении территории;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о комплексном освоении территории в целях жилищного строительства;</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о комплексном освоении территории в целях строительства жилья экономического класса.</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xml:space="preserve">Нормативы градостроительного проектирования применяются при подготовке документов территориального планирования и документации по </w:t>
      </w:r>
      <w:r w:rsidRPr="00863D94">
        <w:rPr>
          <w:rFonts w:ascii="Arial" w:eastAsia="Times New Roman" w:hAnsi="Arial" w:cs="Arial"/>
          <w:color w:val="auto"/>
          <w:lang w:bidi="ar-SA"/>
        </w:rPr>
        <w:lastRenderedPageBreak/>
        <w:t>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xml:space="preserve">Нормативы подлежат применению органами местного самоуправления муниципального образования «Ныгда» при осуществлении постоянного </w:t>
      </w:r>
      <w:proofErr w:type="gramStart"/>
      <w:r w:rsidRPr="00863D94">
        <w:rPr>
          <w:rFonts w:ascii="Arial" w:eastAsia="Times New Roman" w:hAnsi="Arial" w:cs="Arial"/>
          <w:color w:val="auto"/>
          <w:lang w:bidi="ar-SA"/>
        </w:rPr>
        <w:t>контроля соответствия проектных решений градостроительной документации</w:t>
      </w:r>
      <w:proofErr w:type="gramEnd"/>
      <w:r w:rsidRPr="00863D94">
        <w:rPr>
          <w:rFonts w:ascii="Arial" w:eastAsia="Times New Roman" w:hAnsi="Arial" w:cs="Arial"/>
          <w:color w:val="auto"/>
          <w:lang w:bidi="ar-SA"/>
        </w:rPr>
        <w:t xml:space="preserve"> изменяющимся социально-экономическим условиям на территории муниципального образования. </w:t>
      </w:r>
    </w:p>
    <w:p w:rsidR="00863D94" w:rsidRPr="00863D94" w:rsidRDefault="00863D94" w:rsidP="00863D94">
      <w:pPr>
        <w:widowControl/>
        <w:ind w:firstLine="567"/>
        <w:jc w:val="both"/>
        <w:rPr>
          <w:rFonts w:ascii="Arial" w:eastAsia="Times New Roman" w:hAnsi="Arial" w:cs="Arial"/>
          <w:color w:val="auto"/>
          <w:lang w:bidi="ar-SA"/>
        </w:rPr>
      </w:pPr>
      <w:proofErr w:type="gramStart"/>
      <w:r w:rsidRPr="00863D94">
        <w:rPr>
          <w:rFonts w:ascii="Arial" w:eastAsia="Times New Roman" w:hAnsi="Arial" w:cs="Arial"/>
          <w:color w:val="auto"/>
          <w:lang w:bidi="ar-SA"/>
        </w:rPr>
        <w:t>Контроль за</w:t>
      </w:r>
      <w:proofErr w:type="gramEnd"/>
      <w:r w:rsidRPr="00863D94">
        <w:rPr>
          <w:rFonts w:ascii="Arial" w:eastAsia="Times New Roman" w:hAnsi="Arial" w:cs="Arial"/>
          <w:color w:val="auto"/>
          <w:lang w:bidi="ar-SA"/>
        </w:rPr>
        <w:t xml:space="preserve"> соблюдением местных нормативов осуществляет уполномоченный орган местного самоуправления.</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863D94" w:rsidRPr="00863D94" w:rsidRDefault="00863D94" w:rsidP="00863D94">
      <w:pPr>
        <w:widowControl/>
        <w:ind w:firstLine="567"/>
        <w:jc w:val="both"/>
        <w:rPr>
          <w:rFonts w:ascii="Arial" w:eastAsia="Times New Roman" w:hAnsi="Arial" w:cs="Arial"/>
          <w:color w:val="auto"/>
          <w:lang w:bidi="ar-SA"/>
        </w:rPr>
      </w:pPr>
      <w:r w:rsidRPr="00863D94">
        <w:rPr>
          <w:rFonts w:ascii="Arial" w:eastAsia="Times New Roman" w:hAnsi="Arial" w:cs="Arial"/>
          <w:color w:val="auto"/>
          <w:lang w:bidi="ar-SA"/>
        </w:rPr>
        <w:t xml:space="preserve">В случае необходимости допускается уменьшать показатели минимально допустимого уровня обеспеченности объектами местного значения поселения населения муниципального образования «Ныгда» и увеличивать показатели максимально допустимого уровня территориальной </w:t>
      </w:r>
      <w:proofErr w:type="gramStart"/>
      <w:r w:rsidRPr="00863D94">
        <w:rPr>
          <w:rFonts w:ascii="Arial" w:eastAsia="Times New Roman" w:hAnsi="Arial" w:cs="Arial"/>
          <w:color w:val="auto"/>
          <w:lang w:bidi="ar-SA"/>
        </w:rPr>
        <w:t>доступности объектов местного значения поселения населения муниципального</w:t>
      </w:r>
      <w:proofErr w:type="gramEnd"/>
      <w:r w:rsidRPr="00863D94">
        <w:rPr>
          <w:rFonts w:ascii="Arial" w:eastAsia="Times New Roman" w:hAnsi="Arial" w:cs="Arial"/>
          <w:color w:val="auto"/>
          <w:lang w:bidi="ar-SA"/>
        </w:rPr>
        <w:t xml:space="preserve"> образования «Ныгда». При этом проект генерального плана поселения, проект документации по планировке территории и правила (проект) благоустройства территории должен содержать указание на отступление от Нормативов и обоснование такого отступления, с указанием причин отступления от Нормативов.</w:t>
      </w:r>
    </w:p>
    <w:p w:rsidR="00863D94" w:rsidRPr="00863D94" w:rsidRDefault="00863D94" w:rsidP="00863D94">
      <w:pPr>
        <w:widowControl/>
        <w:ind w:firstLine="567"/>
        <w:jc w:val="both"/>
        <w:rPr>
          <w:rFonts w:ascii="Arial" w:eastAsia="Times New Roman" w:hAnsi="Arial" w:cs="Arial"/>
          <w:color w:val="auto"/>
          <w:lang w:bidi="ar-SA"/>
        </w:rPr>
      </w:pPr>
    </w:p>
    <w:p w:rsidR="00863D94" w:rsidRPr="00863D94" w:rsidRDefault="00863D94" w:rsidP="00863D94">
      <w:pPr>
        <w:widowControl/>
        <w:rPr>
          <w:rFonts w:ascii="Arial" w:eastAsia="Times New Roman" w:hAnsi="Arial" w:cs="Arial"/>
          <w:color w:val="auto"/>
          <w:lang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Pr="00863D94" w:rsidRDefault="00863D94" w:rsidP="00863D94">
      <w:pPr>
        <w:widowControl/>
        <w:jc w:val="center"/>
        <w:rPr>
          <w:rFonts w:ascii="Arial" w:eastAsia="Times New Roman" w:hAnsi="Arial" w:cs="Arial"/>
          <w:b/>
          <w:color w:val="auto"/>
          <w:sz w:val="32"/>
          <w:szCs w:val="32"/>
          <w:lang w:bidi="ar-SA"/>
        </w:rPr>
      </w:pPr>
      <w:r w:rsidRPr="00863D94">
        <w:rPr>
          <w:rFonts w:ascii="Arial" w:eastAsia="Times New Roman" w:hAnsi="Arial" w:cs="Arial"/>
          <w:b/>
          <w:color w:val="auto"/>
          <w:sz w:val="32"/>
          <w:szCs w:val="32"/>
          <w:lang w:bidi="ar-SA"/>
        </w:rPr>
        <w:lastRenderedPageBreak/>
        <w:t xml:space="preserve">23.03.2022 г. №6-р </w:t>
      </w:r>
    </w:p>
    <w:p w:rsidR="00863D94" w:rsidRPr="00863D94" w:rsidRDefault="00863D94" w:rsidP="00863D94">
      <w:pPr>
        <w:widowControl/>
        <w:jc w:val="center"/>
        <w:rPr>
          <w:rFonts w:ascii="Arial" w:eastAsia="Times New Roman" w:hAnsi="Arial" w:cs="Arial"/>
          <w:b/>
          <w:color w:val="auto"/>
          <w:sz w:val="32"/>
          <w:szCs w:val="32"/>
          <w:lang w:bidi="ar-SA"/>
        </w:rPr>
      </w:pPr>
      <w:r w:rsidRPr="00863D94">
        <w:rPr>
          <w:rFonts w:ascii="Arial" w:eastAsia="Times New Roman" w:hAnsi="Arial" w:cs="Arial"/>
          <w:b/>
          <w:color w:val="auto"/>
          <w:sz w:val="32"/>
          <w:szCs w:val="32"/>
          <w:lang w:bidi="ar-SA"/>
        </w:rPr>
        <w:t>РОССИЙСКАЯ ФЕДЕРАЦИЯ</w:t>
      </w:r>
    </w:p>
    <w:p w:rsidR="00863D94" w:rsidRPr="00863D94" w:rsidRDefault="00863D94" w:rsidP="00863D94">
      <w:pPr>
        <w:widowControl/>
        <w:jc w:val="center"/>
        <w:rPr>
          <w:rFonts w:ascii="Arial" w:eastAsia="Times New Roman" w:hAnsi="Arial" w:cs="Arial"/>
          <w:b/>
          <w:color w:val="auto"/>
          <w:sz w:val="32"/>
          <w:szCs w:val="32"/>
          <w:lang w:bidi="ar-SA"/>
        </w:rPr>
      </w:pPr>
      <w:r w:rsidRPr="00863D94">
        <w:rPr>
          <w:rFonts w:ascii="Arial" w:eastAsia="Times New Roman" w:hAnsi="Arial" w:cs="Arial"/>
          <w:b/>
          <w:color w:val="auto"/>
          <w:sz w:val="32"/>
          <w:szCs w:val="32"/>
          <w:lang w:bidi="ar-SA"/>
        </w:rPr>
        <w:t>ИРКУТСКАЯ ОБЛАСТЬ</w:t>
      </w:r>
    </w:p>
    <w:p w:rsidR="00863D94" w:rsidRPr="00863D94" w:rsidRDefault="00863D94" w:rsidP="00863D94">
      <w:pPr>
        <w:widowControl/>
        <w:jc w:val="center"/>
        <w:rPr>
          <w:rFonts w:ascii="Arial" w:eastAsia="Times New Roman" w:hAnsi="Arial" w:cs="Arial"/>
          <w:b/>
          <w:color w:val="auto"/>
          <w:sz w:val="32"/>
          <w:szCs w:val="32"/>
          <w:lang w:bidi="ar-SA"/>
        </w:rPr>
      </w:pPr>
      <w:r w:rsidRPr="00863D94">
        <w:rPr>
          <w:rFonts w:ascii="Arial" w:eastAsia="Times New Roman" w:hAnsi="Arial" w:cs="Arial"/>
          <w:b/>
          <w:color w:val="auto"/>
          <w:sz w:val="32"/>
          <w:szCs w:val="32"/>
          <w:lang w:bidi="ar-SA"/>
        </w:rPr>
        <w:t>АЛАРСКИЙ МУНИЦИПАЛЬНЫЙ РАЙОН</w:t>
      </w:r>
    </w:p>
    <w:p w:rsidR="00863D94" w:rsidRPr="00863D94" w:rsidRDefault="00863D94" w:rsidP="00863D94">
      <w:pPr>
        <w:widowControl/>
        <w:jc w:val="center"/>
        <w:rPr>
          <w:rFonts w:ascii="Arial" w:eastAsia="Times New Roman" w:hAnsi="Arial" w:cs="Arial"/>
          <w:b/>
          <w:color w:val="auto"/>
          <w:sz w:val="32"/>
          <w:szCs w:val="32"/>
          <w:lang w:bidi="ar-SA"/>
        </w:rPr>
      </w:pPr>
      <w:r w:rsidRPr="00863D94">
        <w:rPr>
          <w:rFonts w:ascii="Arial" w:eastAsia="Times New Roman" w:hAnsi="Arial" w:cs="Arial"/>
          <w:b/>
          <w:color w:val="auto"/>
          <w:sz w:val="32"/>
          <w:szCs w:val="32"/>
          <w:lang w:bidi="ar-SA"/>
        </w:rPr>
        <w:t>МУНИЦИПАЛЬНОЕ ОБРАЗОВАНИЕ «НЫГДА»</w:t>
      </w:r>
    </w:p>
    <w:p w:rsidR="00863D94" w:rsidRPr="00863D94" w:rsidRDefault="00863D94" w:rsidP="00863D94">
      <w:pPr>
        <w:widowControl/>
        <w:jc w:val="center"/>
        <w:rPr>
          <w:rFonts w:ascii="Arial" w:eastAsia="Times New Roman" w:hAnsi="Arial" w:cs="Arial"/>
          <w:b/>
          <w:color w:val="auto"/>
          <w:sz w:val="32"/>
          <w:szCs w:val="32"/>
          <w:lang w:bidi="ar-SA"/>
        </w:rPr>
      </w:pPr>
      <w:r w:rsidRPr="00863D94">
        <w:rPr>
          <w:rFonts w:ascii="Arial" w:eastAsia="Times New Roman" w:hAnsi="Arial" w:cs="Arial"/>
          <w:b/>
          <w:color w:val="auto"/>
          <w:sz w:val="32"/>
          <w:szCs w:val="32"/>
          <w:lang w:bidi="ar-SA"/>
        </w:rPr>
        <w:t>АДМИНИСТРАЦИЯ</w:t>
      </w:r>
    </w:p>
    <w:p w:rsidR="00863D94" w:rsidRPr="00863D94" w:rsidRDefault="00863D94" w:rsidP="00863D94">
      <w:pPr>
        <w:widowControl/>
        <w:jc w:val="center"/>
        <w:rPr>
          <w:rFonts w:ascii="Arial" w:eastAsia="Times New Roman" w:hAnsi="Arial" w:cs="Arial"/>
          <w:b/>
          <w:color w:val="auto"/>
          <w:sz w:val="32"/>
          <w:szCs w:val="32"/>
          <w:lang w:bidi="ar-SA"/>
        </w:rPr>
      </w:pPr>
      <w:r w:rsidRPr="00863D94">
        <w:rPr>
          <w:rFonts w:ascii="Arial" w:eastAsia="Times New Roman" w:hAnsi="Arial" w:cs="Arial"/>
          <w:b/>
          <w:color w:val="auto"/>
          <w:sz w:val="32"/>
          <w:szCs w:val="32"/>
          <w:lang w:bidi="ar-SA"/>
        </w:rPr>
        <w:t>РАСПОРЯЖЕНИЕ</w:t>
      </w:r>
    </w:p>
    <w:p w:rsidR="00863D94" w:rsidRPr="00863D94" w:rsidRDefault="00863D94" w:rsidP="00863D94">
      <w:pPr>
        <w:widowControl/>
        <w:jc w:val="center"/>
        <w:rPr>
          <w:rFonts w:ascii="Times New Roman" w:eastAsia="Times New Roman" w:hAnsi="Times New Roman" w:cs="Times New Roman"/>
          <w:b/>
          <w:color w:val="auto"/>
          <w:sz w:val="32"/>
          <w:szCs w:val="32"/>
          <w:lang w:bidi="ar-SA"/>
        </w:rPr>
      </w:pPr>
    </w:p>
    <w:p w:rsidR="00863D94" w:rsidRPr="00863D94" w:rsidRDefault="00863D94" w:rsidP="00863D94">
      <w:pPr>
        <w:widowControl/>
        <w:jc w:val="center"/>
        <w:rPr>
          <w:rFonts w:ascii="Arial" w:eastAsia="Times New Roman" w:hAnsi="Arial" w:cs="Arial"/>
          <w:b/>
          <w:iCs/>
          <w:color w:val="auto"/>
          <w:sz w:val="32"/>
          <w:szCs w:val="32"/>
          <w:lang w:bidi="ar-SA"/>
        </w:rPr>
      </w:pPr>
      <w:r w:rsidRPr="00863D94">
        <w:rPr>
          <w:rFonts w:ascii="Arial" w:eastAsia="Times New Roman" w:hAnsi="Arial" w:cs="Arial"/>
          <w:b/>
          <w:color w:val="auto"/>
          <w:sz w:val="32"/>
          <w:szCs w:val="32"/>
          <w:lang w:bidi="ar-SA"/>
        </w:rPr>
        <w:t>ОБ УТВЕРЖДЕНИИ СОСТАВА РАБОЧЕЙ ГРУППЫ ПО РАЗВИТИЮ ТУРИЗМА НА ТЕРРИТОРИИ МУНИЦИПАЛЬНОГО ОБРАЗОВАНИЯ «НЫГДА»</w:t>
      </w:r>
    </w:p>
    <w:p w:rsidR="00863D94" w:rsidRPr="00863D94" w:rsidRDefault="00863D94" w:rsidP="00863D94">
      <w:pPr>
        <w:widowControl/>
        <w:jc w:val="center"/>
        <w:rPr>
          <w:rFonts w:ascii="Arial" w:eastAsia="Times New Roman" w:hAnsi="Arial" w:cs="Arial"/>
          <w:b/>
          <w:color w:val="auto"/>
          <w:sz w:val="32"/>
          <w:szCs w:val="32"/>
          <w:lang w:bidi="ar-SA"/>
        </w:rPr>
      </w:pPr>
    </w:p>
    <w:p w:rsidR="00863D94" w:rsidRPr="00863D94" w:rsidRDefault="00863D94" w:rsidP="00863D94">
      <w:pPr>
        <w:widowControl/>
        <w:jc w:val="center"/>
        <w:rPr>
          <w:rFonts w:ascii="Arial" w:eastAsia="Times New Roman" w:hAnsi="Arial" w:cs="Arial"/>
          <w:b/>
          <w:color w:val="auto"/>
          <w:sz w:val="30"/>
          <w:szCs w:val="30"/>
          <w:lang w:bidi="ar-SA"/>
        </w:rPr>
      </w:pPr>
    </w:p>
    <w:p w:rsidR="00863D94" w:rsidRPr="00863D94" w:rsidRDefault="00863D94" w:rsidP="00863D94">
      <w:pPr>
        <w:widowControl/>
        <w:jc w:val="both"/>
        <w:rPr>
          <w:rFonts w:ascii="Arial" w:eastAsia="Times New Roman" w:hAnsi="Arial" w:cs="Arial"/>
          <w:color w:val="auto"/>
          <w:szCs w:val="28"/>
          <w:lang w:bidi="ar-SA"/>
        </w:rPr>
      </w:pPr>
      <w:r w:rsidRPr="00863D94">
        <w:rPr>
          <w:rFonts w:ascii="Arial" w:eastAsia="Times New Roman" w:hAnsi="Arial" w:cs="Arial"/>
          <w:b/>
          <w:color w:val="auto"/>
          <w:sz w:val="30"/>
          <w:szCs w:val="30"/>
          <w:lang w:bidi="ar-SA"/>
        </w:rPr>
        <w:t xml:space="preserve">       </w:t>
      </w:r>
      <w:r w:rsidRPr="00863D94">
        <w:rPr>
          <w:rFonts w:ascii="Arial" w:eastAsia="Times New Roman" w:hAnsi="Arial" w:cs="Arial"/>
          <w:color w:val="auto"/>
          <w:szCs w:val="28"/>
          <w:lang w:bidi="ar-SA"/>
        </w:rPr>
        <w:t xml:space="preserve">1. Утвердить состав рабочей группы по развитию туризма на территории муниципального образования «Ныгда» согласно приложению. </w:t>
      </w:r>
    </w:p>
    <w:p w:rsidR="00863D94" w:rsidRPr="00863D94" w:rsidRDefault="00863D94" w:rsidP="00863D94">
      <w:pPr>
        <w:widowControl/>
        <w:jc w:val="both"/>
        <w:rPr>
          <w:rFonts w:ascii="Times New Roman" w:eastAsia="Times New Roman" w:hAnsi="Times New Roman" w:cs="Times New Roman"/>
          <w:color w:val="auto"/>
          <w:lang w:bidi="ar-SA"/>
        </w:rPr>
      </w:pPr>
    </w:p>
    <w:p w:rsidR="00863D94" w:rsidRPr="00863D94" w:rsidRDefault="00863D94" w:rsidP="00863D94">
      <w:pPr>
        <w:widowControl/>
        <w:jc w:val="both"/>
        <w:rPr>
          <w:rFonts w:ascii="Times New Roman" w:eastAsia="Times New Roman" w:hAnsi="Times New Roman" w:cs="Times New Roman"/>
          <w:color w:val="auto"/>
          <w:lang w:bidi="ar-SA"/>
        </w:rPr>
      </w:pPr>
    </w:p>
    <w:p w:rsidR="00863D94" w:rsidRPr="00863D94" w:rsidRDefault="00863D94" w:rsidP="00863D94">
      <w:pPr>
        <w:widowControl/>
        <w:tabs>
          <w:tab w:val="left" w:pos="1110"/>
        </w:tabs>
        <w:rPr>
          <w:rFonts w:ascii="Arial" w:eastAsia="Times New Roman" w:hAnsi="Arial" w:cs="Arial"/>
          <w:color w:val="auto"/>
          <w:lang w:bidi="ar-SA"/>
        </w:rPr>
      </w:pPr>
      <w:r w:rsidRPr="00863D94">
        <w:rPr>
          <w:rFonts w:ascii="Arial" w:eastAsia="Times New Roman" w:hAnsi="Arial" w:cs="Arial"/>
          <w:color w:val="auto"/>
          <w:lang w:bidi="ar-SA"/>
        </w:rPr>
        <w:t xml:space="preserve">         Глава муниципального образования «Ныгда»</w:t>
      </w:r>
    </w:p>
    <w:p w:rsidR="00863D94" w:rsidRPr="00863D94" w:rsidRDefault="00863D94" w:rsidP="00863D94">
      <w:pPr>
        <w:widowControl/>
        <w:tabs>
          <w:tab w:val="left" w:pos="1110"/>
        </w:tabs>
        <w:rPr>
          <w:rFonts w:ascii="Arial" w:eastAsia="Times New Roman" w:hAnsi="Arial" w:cs="Arial"/>
          <w:color w:val="auto"/>
          <w:lang w:bidi="ar-SA"/>
        </w:rPr>
      </w:pPr>
      <w:r w:rsidRPr="00863D94">
        <w:rPr>
          <w:rFonts w:ascii="Arial" w:eastAsia="Times New Roman" w:hAnsi="Arial" w:cs="Arial"/>
          <w:color w:val="auto"/>
          <w:lang w:bidi="ar-SA"/>
        </w:rPr>
        <w:t xml:space="preserve">         И.Т. Саганова</w:t>
      </w: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rPr>
          <w:rFonts w:ascii="Times New Roman" w:eastAsia="Times New Roman" w:hAnsi="Times New Roman" w:cs="Times New Roman"/>
          <w:color w:val="auto"/>
          <w:lang w:bidi="ar-SA"/>
        </w:rPr>
      </w:pPr>
    </w:p>
    <w:p w:rsidR="00863D94" w:rsidRPr="00863D94" w:rsidRDefault="00863D94" w:rsidP="00863D94">
      <w:pPr>
        <w:widowControl/>
        <w:tabs>
          <w:tab w:val="left" w:pos="1110"/>
        </w:tabs>
        <w:ind w:firstLine="709"/>
        <w:jc w:val="both"/>
        <w:rPr>
          <w:rFonts w:ascii="Arial" w:eastAsia="Times New Roman" w:hAnsi="Arial" w:cs="Arial"/>
          <w:color w:val="auto"/>
          <w:lang w:bidi="ar-SA"/>
        </w:rPr>
      </w:pPr>
    </w:p>
    <w:p w:rsidR="00863D94" w:rsidRPr="00863D94" w:rsidRDefault="00863D94" w:rsidP="00863D94">
      <w:pPr>
        <w:widowControl/>
        <w:tabs>
          <w:tab w:val="left" w:pos="1110"/>
        </w:tabs>
        <w:ind w:firstLine="709"/>
        <w:jc w:val="both"/>
        <w:rPr>
          <w:rFonts w:ascii="Arial" w:eastAsia="Times New Roman" w:hAnsi="Arial" w:cs="Arial"/>
          <w:color w:val="auto"/>
          <w:lang w:bidi="ar-SA"/>
        </w:rPr>
      </w:pPr>
    </w:p>
    <w:p w:rsidR="00863D94" w:rsidRPr="00863D94" w:rsidRDefault="00863D94" w:rsidP="00863D94">
      <w:pPr>
        <w:widowControl/>
        <w:tabs>
          <w:tab w:val="left" w:pos="1110"/>
        </w:tabs>
        <w:ind w:firstLine="709"/>
        <w:jc w:val="both"/>
        <w:rPr>
          <w:rFonts w:ascii="Arial" w:eastAsia="Times New Roman" w:hAnsi="Arial" w:cs="Arial"/>
          <w:color w:val="auto"/>
          <w:lang w:bidi="ar-SA"/>
        </w:rPr>
      </w:pPr>
    </w:p>
    <w:p w:rsidR="00863D94" w:rsidRPr="00863D94" w:rsidRDefault="00863D94" w:rsidP="00863D94">
      <w:pPr>
        <w:widowControl/>
        <w:tabs>
          <w:tab w:val="left" w:pos="1110"/>
        </w:tabs>
        <w:ind w:firstLine="709"/>
        <w:jc w:val="both"/>
        <w:rPr>
          <w:rFonts w:ascii="Arial" w:eastAsia="Times New Roman" w:hAnsi="Arial" w:cs="Arial"/>
          <w:color w:val="auto"/>
          <w:lang w:bidi="ar-SA"/>
        </w:rPr>
      </w:pPr>
    </w:p>
    <w:p w:rsidR="00863D94" w:rsidRPr="00863D94" w:rsidRDefault="00863D94" w:rsidP="00863D94">
      <w:pPr>
        <w:widowControl/>
        <w:tabs>
          <w:tab w:val="left" w:pos="1110"/>
        </w:tabs>
        <w:jc w:val="both"/>
        <w:rPr>
          <w:rFonts w:ascii="Arial" w:eastAsia="Times New Roman" w:hAnsi="Arial" w:cs="Arial"/>
          <w:color w:val="auto"/>
          <w:lang w:bidi="ar-SA"/>
        </w:rPr>
      </w:pPr>
    </w:p>
    <w:p w:rsidR="00863D94" w:rsidRPr="00863D94" w:rsidRDefault="00863D94" w:rsidP="00863D94">
      <w:pPr>
        <w:widowControl/>
        <w:tabs>
          <w:tab w:val="left" w:pos="1110"/>
        </w:tabs>
        <w:jc w:val="both"/>
        <w:rPr>
          <w:rFonts w:ascii="Arial" w:eastAsia="Times New Roman" w:hAnsi="Arial" w:cs="Arial"/>
          <w:color w:val="auto"/>
          <w:lang w:bidi="ar-SA"/>
        </w:rPr>
      </w:pPr>
    </w:p>
    <w:p w:rsidR="00863D94" w:rsidRPr="00863D94" w:rsidRDefault="00863D94" w:rsidP="00863D94">
      <w:pPr>
        <w:widowControl/>
        <w:tabs>
          <w:tab w:val="left" w:pos="1110"/>
        </w:tabs>
        <w:jc w:val="both"/>
        <w:rPr>
          <w:rFonts w:ascii="Arial" w:eastAsia="Times New Roman" w:hAnsi="Arial" w:cs="Arial"/>
          <w:color w:val="auto"/>
          <w:lang w:bidi="ar-SA"/>
        </w:rPr>
      </w:pPr>
    </w:p>
    <w:p w:rsidR="00863D94" w:rsidRPr="00863D94" w:rsidRDefault="00863D94" w:rsidP="00863D94">
      <w:pPr>
        <w:widowControl/>
        <w:tabs>
          <w:tab w:val="left" w:pos="1110"/>
        </w:tabs>
        <w:jc w:val="both"/>
        <w:rPr>
          <w:rFonts w:ascii="Arial" w:eastAsia="Times New Roman" w:hAnsi="Arial" w:cs="Arial"/>
          <w:color w:val="auto"/>
          <w:lang w:bidi="ar-SA"/>
        </w:rPr>
      </w:pPr>
    </w:p>
    <w:p w:rsidR="00863D94" w:rsidRPr="00863D94" w:rsidRDefault="00863D94" w:rsidP="00863D94">
      <w:pPr>
        <w:widowControl/>
        <w:tabs>
          <w:tab w:val="left" w:pos="1110"/>
        </w:tabs>
        <w:jc w:val="both"/>
        <w:rPr>
          <w:rFonts w:ascii="Arial" w:eastAsia="Times New Roman" w:hAnsi="Arial" w:cs="Arial"/>
          <w:color w:val="auto"/>
          <w:lang w:bidi="ar-SA"/>
        </w:rPr>
      </w:pPr>
    </w:p>
    <w:p w:rsidR="00863D94" w:rsidRPr="00863D94" w:rsidRDefault="00863D94" w:rsidP="00863D94">
      <w:pPr>
        <w:widowControl/>
        <w:tabs>
          <w:tab w:val="left" w:pos="1110"/>
        </w:tabs>
        <w:jc w:val="both"/>
        <w:rPr>
          <w:rFonts w:ascii="Arial" w:eastAsia="Times New Roman" w:hAnsi="Arial" w:cs="Arial"/>
          <w:color w:val="auto"/>
          <w:lang w:bidi="ar-SA"/>
        </w:rPr>
      </w:pPr>
    </w:p>
    <w:p w:rsidR="00863D94" w:rsidRPr="00863D94" w:rsidRDefault="00863D94" w:rsidP="00863D94">
      <w:pPr>
        <w:widowControl/>
        <w:tabs>
          <w:tab w:val="left" w:pos="1110"/>
        </w:tabs>
        <w:jc w:val="both"/>
        <w:rPr>
          <w:rFonts w:ascii="Arial" w:eastAsia="Times New Roman" w:hAnsi="Arial" w:cs="Arial"/>
          <w:color w:val="auto"/>
          <w:lang w:bidi="ar-SA"/>
        </w:rPr>
      </w:pPr>
    </w:p>
    <w:p w:rsidR="00863D94" w:rsidRPr="00863D94" w:rsidRDefault="00863D94" w:rsidP="00863D94">
      <w:pPr>
        <w:widowControl/>
        <w:tabs>
          <w:tab w:val="left" w:pos="1110"/>
        </w:tabs>
        <w:jc w:val="both"/>
        <w:rPr>
          <w:rFonts w:ascii="Arial" w:eastAsia="Times New Roman" w:hAnsi="Arial" w:cs="Arial"/>
          <w:color w:val="auto"/>
          <w:lang w:bidi="ar-SA"/>
        </w:rPr>
      </w:pPr>
    </w:p>
    <w:p w:rsidR="00863D94" w:rsidRPr="00863D94" w:rsidRDefault="00863D94" w:rsidP="00863D94">
      <w:pPr>
        <w:widowControl/>
        <w:tabs>
          <w:tab w:val="left" w:pos="1110"/>
        </w:tabs>
        <w:jc w:val="both"/>
        <w:rPr>
          <w:rFonts w:ascii="Arial" w:eastAsia="Times New Roman" w:hAnsi="Arial" w:cs="Arial"/>
          <w:color w:val="auto"/>
          <w:lang w:bidi="ar-SA"/>
        </w:rPr>
      </w:pPr>
    </w:p>
    <w:p w:rsidR="00863D94" w:rsidRPr="00863D94" w:rsidRDefault="00863D94" w:rsidP="00863D94">
      <w:pPr>
        <w:widowControl/>
        <w:tabs>
          <w:tab w:val="left" w:pos="1110"/>
        </w:tabs>
        <w:jc w:val="both"/>
        <w:rPr>
          <w:rFonts w:ascii="Arial" w:eastAsia="Times New Roman" w:hAnsi="Arial" w:cs="Arial"/>
          <w:color w:val="auto"/>
          <w:lang w:bidi="ar-SA"/>
        </w:rPr>
      </w:pPr>
    </w:p>
    <w:p w:rsidR="00863D94" w:rsidRPr="00863D94" w:rsidRDefault="00863D94" w:rsidP="00863D94">
      <w:pPr>
        <w:widowControl/>
        <w:tabs>
          <w:tab w:val="left" w:pos="1110"/>
        </w:tabs>
        <w:jc w:val="both"/>
        <w:rPr>
          <w:rFonts w:ascii="Arial" w:eastAsia="Times New Roman" w:hAnsi="Arial" w:cs="Arial"/>
          <w:color w:val="auto"/>
          <w:lang w:bidi="ar-SA"/>
        </w:rPr>
      </w:pPr>
    </w:p>
    <w:p w:rsidR="00863D94" w:rsidRPr="00863D94" w:rsidRDefault="00863D94" w:rsidP="00863D94">
      <w:pPr>
        <w:widowControl/>
        <w:tabs>
          <w:tab w:val="left" w:pos="1110"/>
        </w:tabs>
        <w:jc w:val="both"/>
        <w:rPr>
          <w:rFonts w:ascii="Arial" w:eastAsia="Times New Roman" w:hAnsi="Arial" w:cs="Arial"/>
          <w:color w:val="auto"/>
          <w:lang w:bidi="ar-SA"/>
        </w:rPr>
      </w:pPr>
    </w:p>
    <w:p w:rsidR="00863D94" w:rsidRPr="00863D94" w:rsidRDefault="00863D94" w:rsidP="00863D94">
      <w:pPr>
        <w:widowControl/>
        <w:tabs>
          <w:tab w:val="left" w:pos="1110"/>
        </w:tabs>
        <w:ind w:firstLine="709"/>
        <w:jc w:val="both"/>
        <w:rPr>
          <w:rFonts w:ascii="Arial" w:eastAsia="Times New Roman" w:hAnsi="Arial" w:cs="Arial"/>
          <w:color w:val="auto"/>
          <w:lang w:bidi="ar-SA"/>
        </w:rPr>
      </w:pPr>
    </w:p>
    <w:p w:rsidR="00863D94" w:rsidRPr="00863D94" w:rsidRDefault="00863D94" w:rsidP="00863D94">
      <w:pPr>
        <w:widowControl/>
        <w:tabs>
          <w:tab w:val="left" w:pos="5610"/>
          <w:tab w:val="right" w:pos="9355"/>
        </w:tabs>
        <w:jc w:val="right"/>
        <w:rPr>
          <w:rFonts w:ascii="Courier New" w:eastAsia="Times New Roman" w:hAnsi="Courier New" w:cs="Courier New"/>
          <w:color w:val="auto"/>
          <w:sz w:val="22"/>
          <w:szCs w:val="28"/>
          <w:lang w:bidi="ar-SA"/>
        </w:rPr>
      </w:pPr>
      <w:r w:rsidRPr="00863D94">
        <w:rPr>
          <w:rFonts w:ascii="Courier New" w:eastAsia="Times New Roman" w:hAnsi="Courier New" w:cs="Courier New"/>
          <w:color w:val="auto"/>
          <w:sz w:val="22"/>
          <w:szCs w:val="28"/>
          <w:lang w:bidi="ar-SA"/>
        </w:rPr>
        <w:lastRenderedPageBreak/>
        <w:t xml:space="preserve">Приложение  </w:t>
      </w:r>
    </w:p>
    <w:p w:rsidR="00863D94" w:rsidRPr="00863D94" w:rsidRDefault="00863D94" w:rsidP="00863D94">
      <w:pPr>
        <w:widowControl/>
        <w:tabs>
          <w:tab w:val="left" w:pos="5610"/>
          <w:tab w:val="right" w:pos="9355"/>
        </w:tabs>
        <w:jc w:val="center"/>
        <w:rPr>
          <w:rFonts w:ascii="Courier New" w:eastAsia="Times New Roman" w:hAnsi="Courier New" w:cs="Courier New"/>
          <w:color w:val="auto"/>
          <w:sz w:val="22"/>
          <w:szCs w:val="28"/>
          <w:lang w:bidi="ar-SA"/>
        </w:rPr>
      </w:pP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jc w:val="right"/>
        <w:rPr>
          <w:rFonts w:ascii="Times New Roman" w:eastAsia="Times New Roman" w:hAnsi="Times New Roman" w:cs="Times New Roman"/>
          <w:color w:val="auto"/>
          <w:lang w:bidi="ar-SA"/>
        </w:rPr>
      </w:pPr>
    </w:p>
    <w:p w:rsidR="00863D94" w:rsidRPr="00863D94" w:rsidRDefault="00863D94" w:rsidP="00863D94">
      <w:pPr>
        <w:widowControl/>
        <w:jc w:val="center"/>
        <w:rPr>
          <w:rFonts w:ascii="Arial" w:eastAsia="Times New Roman" w:hAnsi="Arial" w:cs="Arial"/>
          <w:b/>
          <w:color w:val="auto"/>
          <w:sz w:val="30"/>
          <w:szCs w:val="30"/>
          <w:lang w:bidi="ar-SA"/>
        </w:rPr>
      </w:pPr>
      <w:r w:rsidRPr="00863D94">
        <w:rPr>
          <w:rFonts w:ascii="Times New Roman" w:eastAsia="Times New Roman" w:hAnsi="Times New Roman" w:cs="Times New Roman"/>
          <w:color w:val="auto"/>
          <w:lang w:bidi="ar-SA"/>
        </w:rPr>
        <w:tab/>
      </w:r>
      <w:r w:rsidRPr="00863D94">
        <w:rPr>
          <w:rFonts w:ascii="Arial" w:eastAsia="Times New Roman" w:hAnsi="Arial" w:cs="Arial"/>
          <w:b/>
          <w:color w:val="auto"/>
          <w:sz w:val="30"/>
          <w:szCs w:val="30"/>
          <w:lang w:bidi="ar-SA"/>
        </w:rPr>
        <w:t>Состав рабочей группы по развитию туризма на территории муниципального образования «Ныгда»</w:t>
      </w:r>
    </w:p>
    <w:p w:rsidR="00863D94" w:rsidRPr="00863D94" w:rsidRDefault="00863D94" w:rsidP="00863D94">
      <w:pPr>
        <w:widowControl/>
        <w:rPr>
          <w:rFonts w:ascii="Arial" w:eastAsia="Times New Roman" w:hAnsi="Arial" w:cs="Arial"/>
          <w:b/>
          <w:color w:val="auto"/>
          <w:sz w:val="30"/>
          <w:szCs w:val="30"/>
          <w:lang w:bidi="ar-SA"/>
        </w:rPr>
      </w:pPr>
    </w:p>
    <w:p w:rsidR="00863D94" w:rsidRPr="00863D94" w:rsidRDefault="00863D94" w:rsidP="00863D94">
      <w:pPr>
        <w:widowControl/>
        <w:rPr>
          <w:rFonts w:ascii="Arial" w:eastAsia="Times New Roman" w:hAnsi="Arial" w:cs="Arial"/>
          <w:b/>
          <w:color w:val="auto"/>
          <w:lang w:bidi="ar-SA"/>
        </w:rPr>
      </w:pPr>
      <w:r w:rsidRPr="00863D94">
        <w:rPr>
          <w:rFonts w:ascii="Arial" w:eastAsia="Times New Roman" w:hAnsi="Arial" w:cs="Arial"/>
          <w:b/>
          <w:color w:val="auto"/>
          <w:lang w:bidi="ar-SA"/>
        </w:rPr>
        <w:t>Председатель:</w:t>
      </w:r>
    </w:p>
    <w:p w:rsidR="00863D94" w:rsidRPr="00863D94" w:rsidRDefault="00863D94" w:rsidP="00863D94">
      <w:pPr>
        <w:widowControl/>
        <w:rPr>
          <w:rFonts w:ascii="Arial" w:eastAsia="Times New Roman" w:hAnsi="Arial" w:cs="Arial"/>
          <w:color w:val="auto"/>
          <w:lang w:bidi="ar-SA"/>
        </w:rPr>
      </w:pPr>
      <w:r w:rsidRPr="00863D94">
        <w:rPr>
          <w:rFonts w:ascii="Arial" w:eastAsia="Times New Roman" w:hAnsi="Arial" w:cs="Arial"/>
          <w:color w:val="auto"/>
          <w:lang w:bidi="ar-SA"/>
        </w:rPr>
        <w:t>Саганова И.Т.                            глава муниципального образования «Ныгда»</w:t>
      </w:r>
    </w:p>
    <w:p w:rsidR="00863D94" w:rsidRPr="00863D94" w:rsidRDefault="00863D94" w:rsidP="00863D94">
      <w:pPr>
        <w:widowControl/>
        <w:rPr>
          <w:rFonts w:ascii="Arial" w:eastAsia="Times New Roman" w:hAnsi="Arial" w:cs="Arial"/>
          <w:color w:val="auto"/>
          <w:lang w:bidi="ar-SA"/>
        </w:rPr>
      </w:pPr>
    </w:p>
    <w:p w:rsidR="00863D94" w:rsidRPr="00863D94" w:rsidRDefault="00863D94" w:rsidP="00863D94">
      <w:pPr>
        <w:widowControl/>
        <w:rPr>
          <w:rFonts w:ascii="Arial" w:eastAsia="Times New Roman" w:hAnsi="Arial" w:cs="Arial"/>
          <w:b/>
          <w:color w:val="auto"/>
          <w:lang w:bidi="ar-SA"/>
        </w:rPr>
      </w:pPr>
      <w:r w:rsidRPr="00863D94">
        <w:rPr>
          <w:rFonts w:ascii="Arial" w:eastAsia="Times New Roman" w:hAnsi="Arial" w:cs="Arial"/>
          <w:b/>
          <w:color w:val="auto"/>
          <w:lang w:bidi="ar-SA"/>
        </w:rPr>
        <w:t>Заместитель председателя:</w:t>
      </w:r>
    </w:p>
    <w:p w:rsidR="00863D94" w:rsidRPr="00863D94" w:rsidRDefault="00863D94" w:rsidP="00863D94">
      <w:pPr>
        <w:widowControl/>
        <w:rPr>
          <w:rFonts w:ascii="Arial" w:eastAsia="Times New Roman" w:hAnsi="Arial" w:cs="Arial"/>
          <w:color w:val="auto"/>
          <w:lang w:bidi="ar-SA"/>
        </w:rPr>
      </w:pPr>
    </w:p>
    <w:p w:rsidR="00863D94" w:rsidRPr="00863D94" w:rsidRDefault="00863D94" w:rsidP="00863D94">
      <w:pPr>
        <w:widowControl/>
        <w:rPr>
          <w:rFonts w:ascii="Arial" w:eastAsia="Times New Roman" w:hAnsi="Arial" w:cs="Arial"/>
          <w:color w:val="auto"/>
          <w:lang w:bidi="ar-SA"/>
        </w:rPr>
      </w:pPr>
      <w:r w:rsidRPr="00863D94">
        <w:rPr>
          <w:rFonts w:ascii="Arial" w:eastAsia="Times New Roman" w:hAnsi="Arial" w:cs="Arial"/>
          <w:color w:val="auto"/>
          <w:lang w:bidi="ar-SA"/>
        </w:rPr>
        <w:t>Хапкинова Е.Н.                          директор МБУК ИКЦ МО «Ныгда»</w:t>
      </w:r>
    </w:p>
    <w:p w:rsidR="00863D94" w:rsidRPr="00863D94" w:rsidRDefault="00863D94" w:rsidP="00863D94">
      <w:pPr>
        <w:widowControl/>
        <w:rPr>
          <w:rFonts w:ascii="Arial" w:eastAsia="Times New Roman" w:hAnsi="Arial" w:cs="Arial"/>
          <w:color w:val="auto"/>
          <w:lang w:bidi="ar-SA"/>
        </w:rPr>
      </w:pPr>
      <w:r w:rsidRPr="00863D94">
        <w:rPr>
          <w:rFonts w:ascii="Arial" w:eastAsia="Times New Roman" w:hAnsi="Arial" w:cs="Arial"/>
          <w:color w:val="auto"/>
          <w:lang w:bidi="ar-SA"/>
        </w:rPr>
        <w:t xml:space="preserve">                                                                      </w:t>
      </w:r>
    </w:p>
    <w:p w:rsidR="00863D94" w:rsidRPr="00863D94" w:rsidRDefault="00863D94" w:rsidP="00863D94">
      <w:pPr>
        <w:widowControl/>
        <w:jc w:val="center"/>
        <w:rPr>
          <w:rFonts w:ascii="Arial" w:eastAsia="Times New Roman" w:hAnsi="Arial" w:cs="Arial"/>
          <w:b/>
          <w:color w:val="auto"/>
          <w:lang w:bidi="ar-SA"/>
        </w:rPr>
      </w:pPr>
    </w:p>
    <w:p w:rsidR="00863D94" w:rsidRPr="00863D94" w:rsidRDefault="00863D94" w:rsidP="00863D94">
      <w:pPr>
        <w:widowControl/>
        <w:tabs>
          <w:tab w:val="left" w:pos="1110"/>
        </w:tabs>
        <w:rPr>
          <w:rFonts w:ascii="Arial" w:eastAsia="Times New Roman" w:hAnsi="Arial" w:cs="Arial"/>
          <w:b/>
          <w:color w:val="auto"/>
          <w:lang w:bidi="ar-SA"/>
        </w:rPr>
      </w:pPr>
      <w:r w:rsidRPr="00863D94">
        <w:rPr>
          <w:rFonts w:ascii="Arial" w:eastAsia="Times New Roman" w:hAnsi="Arial" w:cs="Arial"/>
          <w:b/>
          <w:color w:val="auto"/>
          <w:lang w:bidi="ar-SA"/>
        </w:rPr>
        <w:t>Секретарь:</w:t>
      </w:r>
    </w:p>
    <w:p w:rsidR="00863D94" w:rsidRPr="00863D94" w:rsidRDefault="00863D94" w:rsidP="00863D94">
      <w:pPr>
        <w:widowControl/>
        <w:tabs>
          <w:tab w:val="left" w:pos="1110"/>
        </w:tabs>
        <w:rPr>
          <w:rFonts w:ascii="Arial" w:eastAsia="Times New Roman" w:hAnsi="Arial" w:cs="Arial"/>
          <w:color w:val="FF0000"/>
          <w:lang w:bidi="ar-SA"/>
        </w:rPr>
      </w:pPr>
    </w:p>
    <w:p w:rsidR="00863D94" w:rsidRPr="00863D94" w:rsidRDefault="00863D94" w:rsidP="00863D94">
      <w:pPr>
        <w:widowControl/>
        <w:tabs>
          <w:tab w:val="left" w:pos="1110"/>
        </w:tabs>
        <w:rPr>
          <w:rFonts w:ascii="Arial" w:eastAsia="Times New Roman" w:hAnsi="Arial" w:cs="Arial"/>
          <w:color w:val="auto"/>
          <w:lang w:bidi="ar-SA"/>
        </w:rPr>
      </w:pPr>
      <w:r w:rsidRPr="00863D94">
        <w:rPr>
          <w:rFonts w:ascii="Arial" w:eastAsia="Times New Roman" w:hAnsi="Arial" w:cs="Arial"/>
          <w:color w:val="auto"/>
          <w:lang w:bidi="ar-SA"/>
        </w:rPr>
        <w:t>Соловьева Л.Г.                          делопроизводитель МО «Ныгда»</w:t>
      </w: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rPr>
          <w:rFonts w:ascii="Arial" w:eastAsia="Times New Roman" w:hAnsi="Arial" w:cs="Arial"/>
          <w:b/>
          <w:color w:val="auto"/>
          <w:lang w:bidi="ar-SA"/>
        </w:rPr>
      </w:pPr>
      <w:r w:rsidRPr="00863D94">
        <w:rPr>
          <w:rFonts w:ascii="Arial" w:eastAsia="Times New Roman" w:hAnsi="Arial" w:cs="Arial"/>
          <w:b/>
          <w:color w:val="auto"/>
          <w:lang w:bidi="ar-SA"/>
        </w:rPr>
        <w:t>Члены:</w:t>
      </w:r>
    </w:p>
    <w:p w:rsidR="00863D94" w:rsidRPr="00863D94" w:rsidRDefault="00863D94" w:rsidP="00863D94">
      <w:pPr>
        <w:widowControl/>
        <w:tabs>
          <w:tab w:val="left" w:pos="1110"/>
        </w:tabs>
        <w:rPr>
          <w:rFonts w:ascii="Arial" w:eastAsia="Times New Roman" w:hAnsi="Arial" w:cs="Arial"/>
          <w:b/>
          <w:color w:val="auto"/>
          <w:lang w:bidi="ar-SA"/>
        </w:rPr>
      </w:pPr>
    </w:p>
    <w:p w:rsidR="00863D94" w:rsidRPr="00863D94" w:rsidRDefault="00863D94" w:rsidP="00863D94">
      <w:pPr>
        <w:widowControl/>
        <w:tabs>
          <w:tab w:val="left" w:pos="1110"/>
        </w:tabs>
        <w:rPr>
          <w:rFonts w:ascii="Arial" w:eastAsia="Times New Roman" w:hAnsi="Arial" w:cs="Arial"/>
          <w:color w:val="auto"/>
          <w:lang w:bidi="ar-SA"/>
        </w:rPr>
      </w:pPr>
      <w:r w:rsidRPr="00863D94">
        <w:rPr>
          <w:rFonts w:ascii="Arial" w:eastAsia="Times New Roman" w:hAnsi="Arial" w:cs="Arial"/>
          <w:color w:val="auto"/>
          <w:lang w:bidi="ar-SA"/>
        </w:rPr>
        <w:t>Ербанова С.Т.                           директор МБОУ «Ныгдинская СОШ»</w:t>
      </w: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jc w:val="both"/>
        <w:rPr>
          <w:rFonts w:ascii="Arial" w:eastAsia="Times New Roman" w:hAnsi="Arial" w:cs="Arial"/>
          <w:color w:val="auto"/>
          <w:lang w:bidi="ar-SA"/>
        </w:rPr>
      </w:pPr>
      <w:r w:rsidRPr="00863D94">
        <w:rPr>
          <w:rFonts w:ascii="Arial" w:eastAsia="Times New Roman" w:hAnsi="Arial" w:cs="Arial"/>
          <w:color w:val="auto"/>
          <w:lang w:bidi="ar-SA"/>
        </w:rPr>
        <w:t xml:space="preserve">Тумурова Д.Л.                    специалист по социальной работе ОГКУСО «Центр       социальной помощи семье и детям Аларского района»            </w:t>
      </w:r>
    </w:p>
    <w:p w:rsidR="00863D94" w:rsidRPr="00863D94" w:rsidRDefault="00863D94" w:rsidP="00863D94">
      <w:pPr>
        <w:widowControl/>
        <w:tabs>
          <w:tab w:val="left" w:pos="1110"/>
        </w:tabs>
        <w:rPr>
          <w:rFonts w:ascii="Arial" w:eastAsia="Times New Roman" w:hAnsi="Arial" w:cs="Arial"/>
          <w:color w:val="auto"/>
          <w:lang w:bidi="ar-SA"/>
        </w:rPr>
      </w:pPr>
      <w:r w:rsidRPr="00863D94">
        <w:rPr>
          <w:rFonts w:ascii="Arial" w:eastAsia="Times New Roman" w:hAnsi="Arial" w:cs="Arial"/>
          <w:color w:val="auto"/>
          <w:lang w:bidi="ar-SA"/>
        </w:rPr>
        <w:t xml:space="preserve">                                       </w:t>
      </w:r>
    </w:p>
    <w:p w:rsidR="00863D94" w:rsidRPr="00863D94" w:rsidRDefault="00863D94" w:rsidP="00863D94">
      <w:pPr>
        <w:widowControl/>
        <w:tabs>
          <w:tab w:val="left" w:pos="1110"/>
        </w:tabs>
        <w:rPr>
          <w:rFonts w:ascii="Arial" w:eastAsia="Times New Roman" w:hAnsi="Arial" w:cs="Arial"/>
          <w:color w:val="auto"/>
          <w:lang w:bidi="ar-SA"/>
        </w:rPr>
      </w:pPr>
      <w:r w:rsidRPr="00863D94">
        <w:rPr>
          <w:rFonts w:ascii="Arial" w:eastAsia="Times New Roman" w:hAnsi="Arial" w:cs="Arial"/>
          <w:color w:val="auto"/>
          <w:lang w:bidi="ar-SA"/>
        </w:rPr>
        <w:t>Степанов А.Б                            специалист 1 категории МО «Ныгда»</w:t>
      </w: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rPr>
          <w:rFonts w:ascii="Arial" w:eastAsia="Times New Roman" w:hAnsi="Arial" w:cs="Arial"/>
          <w:color w:val="auto"/>
          <w:lang w:bidi="ar-SA"/>
        </w:rPr>
      </w:pPr>
      <w:r w:rsidRPr="00863D94">
        <w:rPr>
          <w:rFonts w:ascii="Arial" w:eastAsia="Times New Roman" w:hAnsi="Arial" w:cs="Arial"/>
          <w:color w:val="auto"/>
          <w:lang w:bidi="ar-SA"/>
        </w:rPr>
        <w:t>Бадеева О.</w:t>
      </w:r>
      <w:proofErr w:type="gramStart"/>
      <w:r w:rsidRPr="00863D94">
        <w:rPr>
          <w:rFonts w:ascii="Arial" w:eastAsia="Times New Roman" w:hAnsi="Arial" w:cs="Arial"/>
          <w:color w:val="auto"/>
          <w:lang w:bidi="ar-SA"/>
        </w:rPr>
        <w:t>О</w:t>
      </w:r>
      <w:proofErr w:type="gramEnd"/>
      <w:r w:rsidRPr="00863D94">
        <w:rPr>
          <w:rFonts w:ascii="Arial" w:eastAsia="Times New Roman" w:hAnsi="Arial" w:cs="Arial"/>
          <w:color w:val="auto"/>
          <w:lang w:bidi="ar-SA"/>
        </w:rPr>
        <w:t xml:space="preserve">                             заведующая «</w:t>
      </w:r>
      <w:proofErr w:type="spellStart"/>
      <w:r w:rsidRPr="00863D94">
        <w:rPr>
          <w:rFonts w:ascii="Arial" w:eastAsia="Times New Roman" w:hAnsi="Arial" w:cs="Arial"/>
          <w:color w:val="auto"/>
          <w:lang w:bidi="ar-SA"/>
        </w:rPr>
        <w:t>Ныгдинским</w:t>
      </w:r>
      <w:proofErr w:type="spellEnd"/>
      <w:r w:rsidRPr="00863D94">
        <w:rPr>
          <w:rFonts w:ascii="Arial" w:eastAsia="Times New Roman" w:hAnsi="Arial" w:cs="Arial"/>
          <w:color w:val="auto"/>
          <w:lang w:bidi="ar-SA"/>
        </w:rPr>
        <w:t xml:space="preserve"> детским садом»</w:t>
      </w: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tabs>
          <w:tab w:val="left" w:pos="1110"/>
        </w:tabs>
        <w:rPr>
          <w:rFonts w:ascii="Arial" w:eastAsia="Times New Roman" w:hAnsi="Arial" w:cs="Arial"/>
          <w:color w:val="auto"/>
          <w:lang w:bidi="ar-SA"/>
        </w:rPr>
      </w:pPr>
      <w:proofErr w:type="spellStart"/>
      <w:r w:rsidRPr="00863D94">
        <w:rPr>
          <w:rFonts w:ascii="Arial" w:eastAsia="Times New Roman" w:hAnsi="Arial" w:cs="Arial"/>
          <w:color w:val="auto"/>
          <w:lang w:bidi="ar-SA"/>
        </w:rPr>
        <w:t>Жернакова</w:t>
      </w:r>
      <w:proofErr w:type="spellEnd"/>
      <w:r w:rsidRPr="00863D94">
        <w:rPr>
          <w:rFonts w:ascii="Arial" w:eastAsia="Times New Roman" w:hAnsi="Arial" w:cs="Arial"/>
          <w:color w:val="auto"/>
          <w:lang w:bidi="ar-SA"/>
        </w:rPr>
        <w:t xml:space="preserve"> Л.М                         ИП «</w:t>
      </w:r>
      <w:proofErr w:type="spellStart"/>
      <w:r w:rsidRPr="00863D94">
        <w:rPr>
          <w:rFonts w:ascii="Arial" w:eastAsia="Times New Roman" w:hAnsi="Arial" w:cs="Arial"/>
          <w:color w:val="auto"/>
          <w:lang w:bidi="ar-SA"/>
        </w:rPr>
        <w:t>Жернакова</w:t>
      </w:r>
      <w:proofErr w:type="spellEnd"/>
      <w:r w:rsidRPr="00863D94">
        <w:rPr>
          <w:rFonts w:ascii="Arial" w:eastAsia="Times New Roman" w:hAnsi="Arial" w:cs="Arial"/>
          <w:color w:val="auto"/>
          <w:lang w:bidi="ar-SA"/>
        </w:rPr>
        <w:t xml:space="preserve"> Л.М.» </w:t>
      </w:r>
    </w:p>
    <w:p w:rsidR="00863D94" w:rsidRPr="00863D94" w:rsidRDefault="00863D94" w:rsidP="00863D94">
      <w:pPr>
        <w:widowControl/>
        <w:tabs>
          <w:tab w:val="left" w:pos="1110"/>
        </w:tabs>
        <w:rPr>
          <w:rFonts w:ascii="Arial" w:eastAsia="Times New Roman" w:hAnsi="Arial" w:cs="Arial"/>
          <w:color w:val="auto"/>
          <w:lang w:bidi="ar-SA"/>
        </w:rPr>
      </w:pPr>
      <w:r w:rsidRPr="00863D94">
        <w:rPr>
          <w:rFonts w:ascii="Arial" w:eastAsia="Times New Roman" w:hAnsi="Arial" w:cs="Arial"/>
          <w:color w:val="auto"/>
          <w:lang w:bidi="ar-SA"/>
        </w:rPr>
        <w:t xml:space="preserve"> </w:t>
      </w:r>
    </w:p>
    <w:p w:rsidR="00863D94" w:rsidRPr="00863D94" w:rsidRDefault="00863D94" w:rsidP="00863D94">
      <w:pPr>
        <w:widowControl/>
        <w:tabs>
          <w:tab w:val="left" w:pos="1110"/>
        </w:tabs>
        <w:rPr>
          <w:rFonts w:ascii="Arial" w:eastAsia="Times New Roman" w:hAnsi="Arial" w:cs="Arial"/>
          <w:color w:val="auto"/>
          <w:lang w:bidi="ar-SA"/>
        </w:rPr>
      </w:pPr>
      <w:r w:rsidRPr="00863D94">
        <w:rPr>
          <w:rFonts w:ascii="Arial" w:eastAsia="Times New Roman" w:hAnsi="Arial" w:cs="Arial"/>
          <w:color w:val="auto"/>
          <w:lang w:bidi="ar-SA"/>
        </w:rPr>
        <w:t>Сергеева О.Р.                           депутат Думы муниципального образования «Ныгда»</w:t>
      </w:r>
    </w:p>
    <w:p w:rsidR="00863D94" w:rsidRPr="00863D94" w:rsidRDefault="00863D94" w:rsidP="00863D94">
      <w:pPr>
        <w:widowControl/>
        <w:tabs>
          <w:tab w:val="left" w:pos="1110"/>
        </w:tabs>
        <w:rPr>
          <w:rFonts w:ascii="Arial" w:eastAsia="Times New Roman" w:hAnsi="Arial" w:cs="Arial"/>
          <w:color w:val="auto"/>
          <w:lang w:bidi="ar-SA"/>
        </w:rPr>
      </w:pPr>
    </w:p>
    <w:p w:rsidR="00863D94" w:rsidRPr="00863D94" w:rsidRDefault="00863D94" w:rsidP="00863D94">
      <w:pPr>
        <w:widowControl/>
        <w:rPr>
          <w:rFonts w:ascii="Arial" w:eastAsia="Times New Roman" w:hAnsi="Arial" w:cs="Arial"/>
          <w:color w:val="auto"/>
          <w:lang w:bidi="ar-SA"/>
        </w:rPr>
      </w:pPr>
      <w:r w:rsidRPr="00863D94">
        <w:rPr>
          <w:rFonts w:ascii="Arial" w:eastAsia="Times New Roman" w:hAnsi="Arial" w:cs="Arial"/>
          <w:color w:val="auto"/>
          <w:lang w:bidi="ar-SA"/>
        </w:rPr>
        <w:t>Бухаева Н.Р.                             заведующая «</w:t>
      </w:r>
      <w:proofErr w:type="spellStart"/>
      <w:r w:rsidRPr="00863D94">
        <w:rPr>
          <w:rFonts w:ascii="Arial" w:eastAsia="Times New Roman" w:hAnsi="Arial" w:cs="Arial"/>
          <w:color w:val="auto"/>
          <w:lang w:bidi="ar-SA"/>
        </w:rPr>
        <w:t>Ныгдинской</w:t>
      </w:r>
      <w:proofErr w:type="spellEnd"/>
      <w:r w:rsidRPr="00863D94">
        <w:rPr>
          <w:rFonts w:ascii="Arial" w:eastAsia="Times New Roman" w:hAnsi="Arial" w:cs="Arial"/>
          <w:color w:val="auto"/>
          <w:lang w:bidi="ar-SA"/>
        </w:rPr>
        <w:t xml:space="preserve"> сельской библиотекой», председатель Женсовета муниципального образования «Ныгда»</w:t>
      </w: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jc w:val="center"/>
        <w:rPr>
          <w:rFonts w:ascii="Arial" w:hAnsi="Arial" w:cs="Arial"/>
          <w:b/>
          <w:bCs/>
          <w:sz w:val="32"/>
          <w:szCs w:val="28"/>
        </w:rPr>
      </w:pPr>
      <w:r>
        <w:rPr>
          <w:rFonts w:ascii="Arial" w:hAnsi="Arial" w:cs="Arial"/>
          <w:b/>
          <w:bCs/>
          <w:sz w:val="32"/>
          <w:szCs w:val="28"/>
        </w:rPr>
        <w:lastRenderedPageBreak/>
        <w:t xml:space="preserve">28.03.2022 г. № 7- </w:t>
      </w:r>
      <w:proofErr w:type="gramStart"/>
      <w:r>
        <w:rPr>
          <w:rFonts w:ascii="Arial" w:hAnsi="Arial" w:cs="Arial"/>
          <w:b/>
          <w:bCs/>
          <w:sz w:val="32"/>
          <w:szCs w:val="28"/>
        </w:rPr>
        <w:t>р</w:t>
      </w:r>
      <w:proofErr w:type="gramEnd"/>
    </w:p>
    <w:p w:rsidR="00863D94" w:rsidRDefault="00863D94" w:rsidP="00863D94">
      <w:pPr>
        <w:jc w:val="center"/>
        <w:rPr>
          <w:rFonts w:ascii="Arial" w:hAnsi="Arial" w:cs="Arial"/>
          <w:b/>
          <w:bCs/>
          <w:sz w:val="32"/>
          <w:szCs w:val="28"/>
        </w:rPr>
      </w:pPr>
      <w:r>
        <w:rPr>
          <w:rFonts w:ascii="Arial" w:hAnsi="Arial" w:cs="Arial"/>
          <w:b/>
          <w:bCs/>
          <w:sz w:val="32"/>
          <w:szCs w:val="28"/>
        </w:rPr>
        <w:t>РОССИЙСКАЯ ФЕДЕРАЦИЯ</w:t>
      </w:r>
    </w:p>
    <w:p w:rsidR="00863D94" w:rsidRDefault="00863D94" w:rsidP="00863D94">
      <w:pPr>
        <w:jc w:val="center"/>
        <w:outlineLvl w:val="5"/>
        <w:rPr>
          <w:rFonts w:ascii="Arial" w:hAnsi="Arial" w:cs="Arial"/>
          <w:b/>
          <w:bCs/>
          <w:sz w:val="32"/>
          <w:szCs w:val="28"/>
        </w:rPr>
      </w:pPr>
      <w:r>
        <w:rPr>
          <w:rFonts w:ascii="Arial" w:hAnsi="Arial" w:cs="Arial"/>
          <w:b/>
          <w:bCs/>
          <w:sz w:val="32"/>
          <w:szCs w:val="28"/>
        </w:rPr>
        <w:t>ИРКУТСКАЯ</w:t>
      </w:r>
      <w:r>
        <w:rPr>
          <w:rFonts w:ascii="Arial" w:hAnsi="Arial" w:cs="Arial"/>
          <w:b/>
          <w:sz w:val="32"/>
          <w:szCs w:val="28"/>
        </w:rPr>
        <w:t xml:space="preserve"> </w:t>
      </w:r>
      <w:r>
        <w:rPr>
          <w:rFonts w:ascii="Arial" w:hAnsi="Arial" w:cs="Arial"/>
          <w:b/>
          <w:bCs/>
          <w:sz w:val="32"/>
          <w:szCs w:val="28"/>
        </w:rPr>
        <w:t>ОБЛАСТЬ</w:t>
      </w:r>
    </w:p>
    <w:p w:rsidR="00863D94" w:rsidRDefault="00863D94" w:rsidP="00863D94">
      <w:pPr>
        <w:jc w:val="center"/>
        <w:rPr>
          <w:rFonts w:ascii="Arial" w:eastAsia="Calibri" w:hAnsi="Arial" w:cs="Arial"/>
          <w:b/>
          <w:sz w:val="32"/>
          <w:szCs w:val="28"/>
        </w:rPr>
      </w:pPr>
      <w:r>
        <w:rPr>
          <w:rFonts w:ascii="Arial" w:eastAsia="Calibri" w:hAnsi="Arial" w:cs="Arial"/>
          <w:b/>
          <w:sz w:val="32"/>
          <w:szCs w:val="28"/>
        </w:rPr>
        <w:t>АЛАРСКИЙ МУНИЦИПАЛЬНЫЙ РАЙОН</w:t>
      </w:r>
    </w:p>
    <w:p w:rsidR="00863D94" w:rsidRDefault="00863D94" w:rsidP="00863D94">
      <w:pPr>
        <w:jc w:val="center"/>
        <w:rPr>
          <w:rFonts w:ascii="Arial" w:eastAsia="Calibri" w:hAnsi="Arial" w:cs="Arial"/>
          <w:b/>
          <w:sz w:val="32"/>
          <w:szCs w:val="28"/>
        </w:rPr>
      </w:pPr>
      <w:r>
        <w:rPr>
          <w:rFonts w:ascii="Arial" w:eastAsia="Calibri" w:hAnsi="Arial" w:cs="Arial"/>
          <w:b/>
          <w:sz w:val="32"/>
          <w:szCs w:val="28"/>
        </w:rPr>
        <w:t>МУНИЦИПАЛЬНОЕ ОБРАЗОВАНИЕ «НЫГДА»</w:t>
      </w:r>
    </w:p>
    <w:p w:rsidR="00863D94" w:rsidRDefault="00863D94" w:rsidP="00863D94">
      <w:pPr>
        <w:jc w:val="center"/>
        <w:rPr>
          <w:rFonts w:ascii="Arial" w:eastAsia="Calibri" w:hAnsi="Arial" w:cs="Arial"/>
          <w:b/>
          <w:sz w:val="32"/>
          <w:szCs w:val="28"/>
        </w:rPr>
      </w:pPr>
      <w:r>
        <w:rPr>
          <w:rFonts w:ascii="Arial" w:eastAsia="Calibri" w:hAnsi="Arial" w:cs="Arial"/>
          <w:b/>
          <w:sz w:val="32"/>
          <w:szCs w:val="28"/>
        </w:rPr>
        <w:t>АДМИНИСТРАЦИЯ</w:t>
      </w:r>
    </w:p>
    <w:p w:rsidR="00863D94" w:rsidRDefault="00863D94" w:rsidP="00863D94">
      <w:pPr>
        <w:jc w:val="center"/>
        <w:rPr>
          <w:rFonts w:ascii="Arial" w:eastAsia="Calibri" w:hAnsi="Arial" w:cs="Arial"/>
          <w:b/>
          <w:bCs/>
          <w:spacing w:val="20"/>
          <w:sz w:val="32"/>
          <w:szCs w:val="28"/>
        </w:rPr>
      </w:pPr>
      <w:r>
        <w:rPr>
          <w:rFonts w:ascii="Arial" w:eastAsia="Calibri" w:hAnsi="Arial" w:cs="Arial"/>
          <w:b/>
          <w:bCs/>
          <w:spacing w:val="20"/>
          <w:sz w:val="32"/>
          <w:szCs w:val="28"/>
        </w:rPr>
        <w:t>РАСПОРЯЖЕНИЕ</w:t>
      </w:r>
    </w:p>
    <w:p w:rsidR="00863D94" w:rsidRDefault="00863D94" w:rsidP="00863D94">
      <w:pPr>
        <w:tabs>
          <w:tab w:val="center" w:pos="4153"/>
          <w:tab w:val="right" w:pos="8306"/>
        </w:tabs>
        <w:jc w:val="center"/>
        <w:rPr>
          <w:rFonts w:ascii="Arial" w:eastAsia="Times New Roman" w:hAnsi="Arial" w:cs="Arial"/>
          <w:b/>
          <w:spacing w:val="20"/>
          <w:sz w:val="32"/>
          <w:szCs w:val="28"/>
        </w:rPr>
      </w:pPr>
    </w:p>
    <w:p w:rsidR="00863D94" w:rsidRDefault="00863D94" w:rsidP="00863D94">
      <w:pPr>
        <w:tabs>
          <w:tab w:val="left" w:pos="6300"/>
        </w:tabs>
        <w:autoSpaceDE w:val="0"/>
        <w:autoSpaceDN w:val="0"/>
        <w:adjustRightInd w:val="0"/>
        <w:ind w:right="-1"/>
        <w:contextualSpacing/>
        <w:jc w:val="center"/>
        <w:rPr>
          <w:rFonts w:ascii="Arial" w:eastAsia="Calibri" w:hAnsi="Arial" w:cs="Arial"/>
          <w:b/>
          <w:spacing w:val="20"/>
          <w:sz w:val="30"/>
          <w:szCs w:val="30"/>
        </w:rPr>
      </w:pPr>
      <w:r>
        <w:rPr>
          <w:rFonts w:ascii="Arial" w:eastAsia="Calibri" w:hAnsi="Arial" w:cs="Arial"/>
          <w:b/>
          <w:spacing w:val="20"/>
          <w:sz w:val="30"/>
          <w:szCs w:val="30"/>
        </w:rPr>
        <w:t xml:space="preserve">О НАЗНАЧЕНИИ </w:t>
      </w:r>
      <w:proofErr w:type="gramStart"/>
      <w:r>
        <w:rPr>
          <w:rFonts w:ascii="Arial" w:eastAsia="Calibri" w:hAnsi="Arial" w:cs="Arial"/>
          <w:b/>
          <w:spacing w:val="20"/>
          <w:sz w:val="30"/>
          <w:szCs w:val="30"/>
        </w:rPr>
        <w:t>ОТВЕТСТВЕННОГО</w:t>
      </w:r>
      <w:proofErr w:type="gramEnd"/>
    </w:p>
    <w:p w:rsidR="00863D94" w:rsidRPr="001B484B" w:rsidRDefault="00863D94" w:rsidP="00863D94">
      <w:pPr>
        <w:tabs>
          <w:tab w:val="left" w:pos="6300"/>
        </w:tabs>
        <w:autoSpaceDE w:val="0"/>
        <w:autoSpaceDN w:val="0"/>
        <w:adjustRightInd w:val="0"/>
        <w:ind w:right="-1"/>
        <w:contextualSpacing/>
        <w:jc w:val="center"/>
        <w:rPr>
          <w:rFonts w:ascii="Arial" w:eastAsia="Calibri" w:hAnsi="Arial" w:cs="Arial"/>
          <w:b/>
          <w:spacing w:val="20"/>
          <w:sz w:val="30"/>
          <w:szCs w:val="30"/>
        </w:rPr>
      </w:pPr>
    </w:p>
    <w:p w:rsidR="00863D94" w:rsidRDefault="00863D94" w:rsidP="00863D94">
      <w:pPr>
        <w:rPr>
          <w:rFonts w:ascii="Arial" w:hAnsi="Arial" w:cs="Arial"/>
        </w:rPr>
      </w:pPr>
    </w:p>
    <w:p w:rsidR="00863D94" w:rsidRDefault="00863D94" w:rsidP="00863D94">
      <w:pPr>
        <w:rPr>
          <w:rFonts w:ascii="Arial" w:hAnsi="Arial" w:cs="Arial"/>
        </w:rPr>
      </w:pPr>
      <w:r>
        <w:rPr>
          <w:rFonts w:ascii="Arial" w:hAnsi="Arial" w:cs="Arial"/>
        </w:rPr>
        <w:t xml:space="preserve">       1. Назначить ответственным лицом за заполнение отчета на портале </w:t>
      </w:r>
    </w:p>
    <w:p w:rsidR="00863D94" w:rsidRDefault="00863D94" w:rsidP="00863D94">
      <w:pPr>
        <w:rPr>
          <w:rFonts w:ascii="Arial" w:hAnsi="Arial" w:cs="Arial"/>
        </w:rPr>
      </w:pPr>
      <w:r>
        <w:rPr>
          <w:rFonts w:ascii="Arial" w:hAnsi="Arial" w:cs="Arial"/>
        </w:rPr>
        <w:t xml:space="preserve"> « Единая информационная платформа национальной системы управления данными» главу администрации муниципального образования «Ныгда»</w:t>
      </w:r>
    </w:p>
    <w:p w:rsidR="00863D94" w:rsidRDefault="00863D94" w:rsidP="00863D94">
      <w:pPr>
        <w:rPr>
          <w:rFonts w:ascii="Arial" w:hAnsi="Arial" w:cs="Arial"/>
        </w:rPr>
      </w:pPr>
      <w:r>
        <w:rPr>
          <w:rFonts w:ascii="Arial" w:hAnsi="Arial" w:cs="Arial"/>
        </w:rPr>
        <w:t xml:space="preserve">Саганову Ирину Тимуровну. </w:t>
      </w:r>
    </w:p>
    <w:p w:rsidR="00863D94" w:rsidRDefault="00863D94" w:rsidP="00863D94">
      <w:pPr>
        <w:rPr>
          <w:rFonts w:ascii="Arial" w:hAnsi="Arial" w:cs="Arial"/>
        </w:rPr>
      </w:pPr>
    </w:p>
    <w:p w:rsidR="00863D94" w:rsidRDefault="00863D94" w:rsidP="00863D94">
      <w:pPr>
        <w:rPr>
          <w:rFonts w:ascii="Arial" w:hAnsi="Arial" w:cs="Arial"/>
        </w:rPr>
      </w:pPr>
    </w:p>
    <w:p w:rsidR="00863D94" w:rsidRDefault="00863D94" w:rsidP="00863D94">
      <w:pPr>
        <w:rPr>
          <w:rFonts w:ascii="Arial" w:hAnsi="Arial" w:cs="Arial"/>
        </w:rPr>
      </w:pPr>
      <w:r>
        <w:rPr>
          <w:rFonts w:ascii="Arial" w:hAnsi="Arial" w:cs="Arial"/>
        </w:rPr>
        <w:t xml:space="preserve">Глава администрации МО «Ныгда»                                       </w:t>
      </w:r>
      <w:proofErr w:type="spellStart"/>
      <w:r>
        <w:rPr>
          <w:rFonts w:ascii="Arial" w:hAnsi="Arial" w:cs="Arial"/>
        </w:rPr>
        <w:t>И.Т.Саганова</w:t>
      </w:r>
      <w:proofErr w:type="spellEnd"/>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Pr="00863D94" w:rsidRDefault="00863D94" w:rsidP="00863D94">
      <w:pPr>
        <w:widowControl/>
        <w:jc w:val="center"/>
        <w:rPr>
          <w:rFonts w:ascii="Arial" w:eastAsia="Calibri" w:hAnsi="Arial" w:cs="Arial"/>
          <w:b/>
          <w:color w:val="auto"/>
          <w:sz w:val="32"/>
          <w:szCs w:val="32"/>
          <w:lang w:bidi="ar-SA"/>
        </w:rPr>
      </w:pPr>
      <w:r w:rsidRPr="00863D94">
        <w:rPr>
          <w:rFonts w:ascii="Arial" w:eastAsia="Calibri" w:hAnsi="Arial" w:cs="Arial"/>
          <w:b/>
          <w:color w:val="auto"/>
          <w:sz w:val="32"/>
          <w:szCs w:val="32"/>
          <w:lang w:bidi="ar-SA"/>
        </w:rPr>
        <w:lastRenderedPageBreak/>
        <w:t xml:space="preserve">01.04.2022 г №8 - </w:t>
      </w:r>
      <w:proofErr w:type="gramStart"/>
      <w:r w:rsidRPr="00863D94">
        <w:rPr>
          <w:rFonts w:ascii="Arial" w:eastAsia="Calibri" w:hAnsi="Arial" w:cs="Arial"/>
          <w:b/>
          <w:color w:val="auto"/>
          <w:sz w:val="32"/>
          <w:szCs w:val="32"/>
          <w:lang w:bidi="ar-SA"/>
        </w:rPr>
        <w:t>р</w:t>
      </w:r>
      <w:proofErr w:type="gramEnd"/>
    </w:p>
    <w:p w:rsidR="00863D94" w:rsidRPr="00863D94" w:rsidRDefault="00863D94" w:rsidP="00863D94">
      <w:pPr>
        <w:widowControl/>
        <w:jc w:val="center"/>
        <w:rPr>
          <w:rFonts w:ascii="Arial" w:eastAsia="Calibri" w:hAnsi="Arial" w:cs="Arial"/>
          <w:b/>
          <w:bCs/>
          <w:color w:val="auto"/>
          <w:sz w:val="22"/>
          <w:szCs w:val="22"/>
          <w:lang w:bidi="ar-SA"/>
        </w:rPr>
      </w:pPr>
      <w:r w:rsidRPr="00863D94">
        <w:rPr>
          <w:rFonts w:ascii="Arial" w:eastAsia="Calibri" w:hAnsi="Arial" w:cs="Arial"/>
          <w:b/>
          <w:bCs/>
          <w:color w:val="auto"/>
          <w:sz w:val="32"/>
          <w:szCs w:val="32"/>
          <w:lang w:bidi="ar-SA"/>
        </w:rPr>
        <w:t>РОССИЙСКАЯ ФЕДЕРАЦИЯ</w:t>
      </w:r>
    </w:p>
    <w:p w:rsidR="00863D94" w:rsidRPr="00863D94" w:rsidRDefault="00863D94" w:rsidP="00863D94">
      <w:pPr>
        <w:widowControl/>
        <w:jc w:val="center"/>
        <w:rPr>
          <w:rFonts w:ascii="Arial" w:eastAsia="Calibri" w:hAnsi="Arial" w:cs="Arial"/>
          <w:b/>
          <w:bCs/>
          <w:color w:val="auto"/>
          <w:sz w:val="32"/>
          <w:szCs w:val="32"/>
          <w:lang w:bidi="ar-SA"/>
        </w:rPr>
      </w:pPr>
      <w:r w:rsidRPr="00863D94">
        <w:rPr>
          <w:rFonts w:ascii="Arial" w:eastAsia="Calibri" w:hAnsi="Arial" w:cs="Arial"/>
          <w:b/>
          <w:bCs/>
          <w:color w:val="auto"/>
          <w:sz w:val="32"/>
          <w:szCs w:val="32"/>
          <w:lang w:bidi="ar-SA"/>
        </w:rPr>
        <w:t>ИРКУТСКАЯ ОБЛАСТЬ</w:t>
      </w:r>
    </w:p>
    <w:p w:rsidR="00863D94" w:rsidRPr="00863D94" w:rsidRDefault="00863D94" w:rsidP="00863D94">
      <w:pPr>
        <w:widowControl/>
        <w:jc w:val="center"/>
        <w:rPr>
          <w:rFonts w:ascii="Arial" w:eastAsia="Calibri" w:hAnsi="Arial" w:cs="Arial"/>
          <w:b/>
          <w:bCs/>
          <w:color w:val="auto"/>
          <w:sz w:val="32"/>
          <w:szCs w:val="32"/>
          <w:lang w:bidi="ar-SA"/>
        </w:rPr>
      </w:pPr>
      <w:r w:rsidRPr="00863D94">
        <w:rPr>
          <w:rFonts w:ascii="Arial" w:eastAsia="Calibri" w:hAnsi="Arial" w:cs="Arial"/>
          <w:b/>
          <w:bCs/>
          <w:color w:val="auto"/>
          <w:sz w:val="32"/>
          <w:szCs w:val="32"/>
          <w:lang w:bidi="ar-SA"/>
        </w:rPr>
        <w:t>АЛАРСКИЙ МУНИЦИПАЛЬНЫЙ РАЙОН</w:t>
      </w:r>
    </w:p>
    <w:p w:rsidR="00863D94" w:rsidRPr="00863D94" w:rsidRDefault="00863D94" w:rsidP="00863D94">
      <w:pPr>
        <w:widowControl/>
        <w:jc w:val="center"/>
        <w:rPr>
          <w:rFonts w:ascii="Arial" w:eastAsia="Calibri" w:hAnsi="Arial" w:cs="Arial"/>
          <w:b/>
          <w:bCs/>
          <w:color w:val="auto"/>
          <w:sz w:val="32"/>
          <w:szCs w:val="32"/>
          <w:lang w:bidi="ar-SA"/>
        </w:rPr>
      </w:pPr>
      <w:r w:rsidRPr="00863D94">
        <w:rPr>
          <w:rFonts w:ascii="Arial" w:eastAsia="Calibri" w:hAnsi="Arial" w:cs="Arial"/>
          <w:b/>
          <w:bCs/>
          <w:color w:val="auto"/>
          <w:sz w:val="32"/>
          <w:szCs w:val="32"/>
          <w:lang w:bidi="ar-SA"/>
        </w:rPr>
        <w:t>МУНИЦИПАЛЬНОЕ ОБРАЗОВАНИЕ «НЫГДА»</w:t>
      </w:r>
    </w:p>
    <w:p w:rsidR="00863D94" w:rsidRPr="00863D94" w:rsidRDefault="00863D94" w:rsidP="00863D94">
      <w:pPr>
        <w:widowControl/>
        <w:jc w:val="center"/>
        <w:rPr>
          <w:rFonts w:ascii="Arial" w:eastAsia="Calibri" w:hAnsi="Arial" w:cs="Arial"/>
          <w:b/>
          <w:color w:val="auto"/>
          <w:sz w:val="32"/>
          <w:szCs w:val="32"/>
          <w:lang w:bidi="ar-SA"/>
        </w:rPr>
      </w:pPr>
      <w:r w:rsidRPr="00863D94">
        <w:rPr>
          <w:rFonts w:ascii="Arial" w:eastAsia="Calibri" w:hAnsi="Arial" w:cs="Arial"/>
          <w:b/>
          <w:bCs/>
          <w:color w:val="auto"/>
          <w:sz w:val="32"/>
          <w:szCs w:val="32"/>
          <w:lang w:bidi="ar-SA"/>
        </w:rPr>
        <w:t>АДМИНИСТРАЦИЯ</w:t>
      </w:r>
    </w:p>
    <w:p w:rsidR="00863D94" w:rsidRPr="00863D94" w:rsidRDefault="00863D94" w:rsidP="00863D94">
      <w:pPr>
        <w:widowControl/>
        <w:jc w:val="center"/>
        <w:rPr>
          <w:rFonts w:ascii="Arial" w:eastAsia="Calibri" w:hAnsi="Arial" w:cs="Arial"/>
          <w:b/>
          <w:color w:val="auto"/>
          <w:sz w:val="32"/>
          <w:szCs w:val="32"/>
          <w:lang w:bidi="ar-SA"/>
        </w:rPr>
      </w:pPr>
      <w:r w:rsidRPr="00863D94">
        <w:rPr>
          <w:rFonts w:ascii="Arial" w:eastAsia="Calibri" w:hAnsi="Arial" w:cs="Arial"/>
          <w:b/>
          <w:color w:val="auto"/>
          <w:sz w:val="32"/>
          <w:szCs w:val="32"/>
          <w:lang w:bidi="ar-SA"/>
        </w:rPr>
        <w:t>РАСПОРЯЖЕНИЕ</w:t>
      </w:r>
    </w:p>
    <w:p w:rsidR="00863D94" w:rsidRPr="00863D94" w:rsidRDefault="00863D94" w:rsidP="00863D94">
      <w:pPr>
        <w:widowControl/>
        <w:jc w:val="center"/>
        <w:rPr>
          <w:rFonts w:ascii="Arial" w:eastAsia="Calibri" w:hAnsi="Arial" w:cs="Arial"/>
          <w:b/>
          <w:color w:val="auto"/>
          <w:sz w:val="32"/>
          <w:szCs w:val="32"/>
          <w:lang w:bidi="ar-SA"/>
        </w:rPr>
      </w:pPr>
    </w:p>
    <w:p w:rsidR="00863D94" w:rsidRPr="00863D94" w:rsidRDefault="00863D94" w:rsidP="00863D94">
      <w:pPr>
        <w:widowControl/>
        <w:jc w:val="center"/>
        <w:rPr>
          <w:rFonts w:ascii="Times New Roman" w:eastAsia="Times New Roman" w:hAnsi="Times New Roman" w:cs="Times New Roman"/>
          <w:color w:val="auto"/>
          <w:lang w:bidi="ar-SA"/>
        </w:rPr>
      </w:pPr>
      <w:r w:rsidRPr="00863D94">
        <w:rPr>
          <w:rFonts w:ascii="Arial" w:eastAsia="Times New Roman" w:hAnsi="Arial" w:cs="Arial"/>
          <w:b/>
          <w:color w:val="auto"/>
          <w:sz w:val="32"/>
          <w:szCs w:val="32"/>
          <w:lang w:bidi="ar-SA"/>
        </w:rPr>
        <w:t xml:space="preserve">О предоставлении отпуска </w:t>
      </w:r>
    </w:p>
    <w:p w:rsidR="00863D94" w:rsidRPr="00863D94" w:rsidRDefault="00863D94" w:rsidP="00863D94">
      <w:pPr>
        <w:widowControl/>
        <w:rPr>
          <w:rFonts w:ascii="Arial" w:eastAsia="Times New Roman" w:hAnsi="Arial" w:cs="Arial"/>
          <w:color w:val="auto"/>
          <w:lang w:bidi="ar-SA"/>
        </w:rPr>
      </w:pPr>
    </w:p>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 xml:space="preserve">      1. Предоставить отпуск главе муниципального образования «Ныгда» Сагановой И.Т.  с 01 апреля по 29 апреля 2022 г. (29 календарных дней).</w:t>
      </w:r>
    </w:p>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 xml:space="preserve">      2. На время отпуска главы муниципального образования «Ныгда» И.Т. Сагановой назначить временно исполняющим обязанности главы МО «Ныгда» ведущего специалиста администрации МО «Ныгда» Степанову Т.М.</w:t>
      </w:r>
    </w:p>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 xml:space="preserve">     3. </w:t>
      </w:r>
      <w:proofErr w:type="gramStart"/>
      <w:r w:rsidRPr="00863D94">
        <w:rPr>
          <w:rFonts w:ascii="Arial" w:eastAsia="Times New Roman" w:hAnsi="Arial" w:cs="Arial"/>
          <w:color w:val="auto"/>
          <w:lang w:bidi="ar-SA"/>
        </w:rPr>
        <w:t>Контроль за</w:t>
      </w:r>
      <w:proofErr w:type="gramEnd"/>
      <w:r w:rsidRPr="00863D94">
        <w:rPr>
          <w:rFonts w:ascii="Arial" w:eastAsia="Times New Roman" w:hAnsi="Arial" w:cs="Arial"/>
          <w:color w:val="auto"/>
          <w:lang w:bidi="ar-SA"/>
        </w:rPr>
        <w:t xml:space="preserve"> исполнением распоряжение возложить на ведущего специалиста Степанову Т.М. </w:t>
      </w:r>
    </w:p>
    <w:p w:rsidR="00863D94" w:rsidRPr="00863D94" w:rsidRDefault="00863D94" w:rsidP="00863D94">
      <w:pPr>
        <w:widowControl/>
        <w:ind w:firstLine="709"/>
        <w:jc w:val="both"/>
        <w:rPr>
          <w:rFonts w:ascii="Arial" w:eastAsia="Times New Roman" w:hAnsi="Arial" w:cs="Arial"/>
          <w:color w:val="auto"/>
          <w:lang w:bidi="ar-SA"/>
        </w:rPr>
      </w:pPr>
    </w:p>
    <w:p w:rsidR="00863D94" w:rsidRPr="00863D94" w:rsidRDefault="00863D94" w:rsidP="00863D94">
      <w:pPr>
        <w:widowControl/>
        <w:ind w:firstLine="709"/>
        <w:jc w:val="both"/>
        <w:rPr>
          <w:rFonts w:ascii="Arial" w:eastAsia="Times New Roman" w:hAnsi="Arial" w:cs="Arial"/>
          <w:color w:val="auto"/>
          <w:lang w:bidi="ar-SA"/>
        </w:rPr>
      </w:pPr>
    </w:p>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 xml:space="preserve">    Глава администрации МО «Ныгда»</w:t>
      </w:r>
    </w:p>
    <w:p w:rsidR="00863D94" w:rsidRPr="00863D94" w:rsidRDefault="00863D94" w:rsidP="00863D94">
      <w:pPr>
        <w:widowControl/>
        <w:jc w:val="both"/>
        <w:rPr>
          <w:rFonts w:ascii="Arial" w:eastAsia="Times New Roman" w:hAnsi="Arial" w:cs="Arial"/>
          <w:color w:val="auto"/>
          <w:lang w:bidi="ar-SA"/>
        </w:rPr>
      </w:pPr>
      <w:r w:rsidRPr="00863D94">
        <w:rPr>
          <w:rFonts w:ascii="Arial" w:eastAsia="Times New Roman" w:hAnsi="Arial" w:cs="Arial"/>
          <w:color w:val="auto"/>
          <w:lang w:bidi="ar-SA"/>
        </w:rPr>
        <w:t xml:space="preserve">    И.Т. Саганова</w:t>
      </w:r>
    </w:p>
    <w:p w:rsidR="00863D94" w:rsidRPr="00863D94" w:rsidRDefault="00863D94" w:rsidP="00863D94">
      <w:pPr>
        <w:widowControl/>
        <w:rPr>
          <w:rFonts w:ascii="Times New Roman" w:eastAsia="Times New Roman" w:hAnsi="Times New Roman" w:cs="Times New Roman"/>
          <w:color w:val="auto"/>
          <w:lang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p w:rsidR="00863D94" w:rsidRDefault="00863D94" w:rsidP="00863D94">
      <w:pPr>
        <w:jc w:val="both"/>
        <w:rPr>
          <w:rFonts w:ascii="Arial" w:eastAsia="Times New Roman" w:hAnsi="Arial" w:cs="Arial"/>
          <w:color w:val="auto"/>
          <w:sz w:val="18"/>
          <w:szCs w:val="18"/>
          <w:lang w:bidi="ar-SA"/>
        </w:rPr>
      </w:pPr>
      <w:r>
        <w:rPr>
          <w:rFonts w:ascii="Arial" w:eastAsia="Times New Roman" w:hAnsi="Arial" w:cs="Arial"/>
          <w:color w:val="auto"/>
          <w:sz w:val="18"/>
          <w:szCs w:val="18"/>
          <w:lang w:bidi="ar-SA"/>
        </w:rPr>
        <w:t xml:space="preserve">  </w:t>
      </w:r>
    </w:p>
    <w:p w:rsidR="00863D94" w:rsidRPr="00D6265A" w:rsidRDefault="00863D94" w:rsidP="00863D94">
      <w:pPr>
        <w:jc w:val="both"/>
        <w:rPr>
          <w:rFonts w:ascii="Arial" w:eastAsia="Times New Roman" w:hAnsi="Arial" w:cs="Arial"/>
          <w:color w:val="auto"/>
          <w:sz w:val="18"/>
          <w:szCs w:val="18"/>
          <w:lang w:bidi="ar-SA"/>
        </w:rPr>
      </w:pPr>
      <w:r>
        <w:rPr>
          <w:rFonts w:ascii="Arial" w:eastAsia="Times New Roman" w:hAnsi="Arial" w:cs="Arial"/>
          <w:color w:val="auto"/>
          <w:sz w:val="18"/>
          <w:szCs w:val="18"/>
          <w:lang w:bidi="ar-SA"/>
        </w:rPr>
        <w:t xml:space="preserve">  </w:t>
      </w:r>
      <w:r w:rsidRPr="00D6265A">
        <w:rPr>
          <w:rFonts w:ascii="Arial" w:eastAsia="Times New Roman" w:hAnsi="Arial" w:cs="Arial"/>
          <w:color w:val="auto"/>
          <w:sz w:val="18"/>
          <w:szCs w:val="18"/>
          <w:lang w:bidi="ar-SA"/>
        </w:rPr>
        <w:t>Учредитель печатного средства массовой информации «Ныгдинский вестник» - Дума МО «Ныгда»</w:t>
      </w:r>
    </w:p>
    <w:p w:rsidR="00863D94" w:rsidRPr="00D6265A" w:rsidRDefault="00863D94" w:rsidP="00863D94">
      <w:pPr>
        <w:widowControl/>
        <w:shd w:val="clear" w:color="auto" w:fill="FFFFFF"/>
        <w:ind w:left="14"/>
        <w:jc w:val="both"/>
        <w:rPr>
          <w:rFonts w:ascii="Arial" w:eastAsia="Times New Roman" w:hAnsi="Arial" w:cs="Arial"/>
          <w:color w:val="auto"/>
          <w:sz w:val="18"/>
          <w:szCs w:val="18"/>
          <w:lang w:bidi="ar-SA"/>
        </w:rPr>
      </w:pPr>
      <w:r w:rsidRPr="00D6265A">
        <w:rPr>
          <w:rFonts w:ascii="Arial" w:eastAsia="Times New Roman" w:hAnsi="Arial" w:cs="Arial"/>
          <w:spacing w:val="-5"/>
          <w:sz w:val="18"/>
          <w:szCs w:val="18"/>
          <w:lang w:bidi="ar-SA"/>
        </w:rPr>
        <w:t xml:space="preserve">   Главный редактор   –   глава   муниципального образования «Ныгда»  И.Т</w:t>
      </w:r>
      <w:r w:rsidRPr="00D6265A">
        <w:rPr>
          <w:rFonts w:ascii="Arial" w:eastAsia="Times New Roman" w:hAnsi="Arial" w:cs="Arial"/>
          <w:spacing w:val="-7"/>
          <w:sz w:val="18"/>
          <w:szCs w:val="18"/>
          <w:lang w:bidi="ar-SA"/>
        </w:rPr>
        <w:t>. Саганова</w:t>
      </w:r>
    </w:p>
    <w:p w:rsidR="00863D94" w:rsidRPr="00D6265A" w:rsidRDefault="00863D94" w:rsidP="00863D94">
      <w:pPr>
        <w:widowControl/>
        <w:shd w:val="clear" w:color="auto" w:fill="FFFFFF"/>
        <w:jc w:val="both"/>
        <w:rPr>
          <w:rFonts w:ascii="Arial" w:eastAsia="Times New Roman" w:hAnsi="Arial" w:cs="Arial"/>
          <w:color w:val="auto"/>
          <w:sz w:val="18"/>
          <w:szCs w:val="18"/>
          <w:lang w:bidi="ar-SA"/>
        </w:rPr>
      </w:pPr>
      <w:r w:rsidRPr="00D6265A">
        <w:rPr>
          <w:rFonts w:ascii="Arial" w:eastAsia="Times New Roman" w:hAnsi="Arial" w:cs="Arial"/>
          <w:spacing w:val="-4"/>
          <w:sz w:val="18"/>
          <w:szCs w:val="18"/>
          <w:lang w:bidi="ar-SA"/>
        </w:rPr>
        <w:t xml:space="preserve">   Тираж – 20 экземпляров.</w:t>
      </w:r>
    </w:p>
    <w:p w:rsidR="00863D94" w:rsidRPr="00D6265A" w:rsidRDefault="00863D94" w:rsidP="00863D94">
      <w:pPr>
        <w:widowControl/>
        <w:shd w:val="clear" w:color="auto" w:fill="FFFFFF"/>
        <w:ind w:left="19"/>
        <w:jc w:val="both"/>
        <w:rPr>
          <w:rFonts w:ascii="Arial" w:eastAsia="Times New Roman" w:hAnsi="Arial" w:cs="Arial"/>
          <w:color w:val="auto"/>
          <w:sz w:val="18"/>
          <w:szCs w:val="18"/>
          <w:lang w:bidi="ar-SA"/>
        </w:rPr>
      </w:pPr>
      <w:r w:rsidRPr="00D6265A">
        <w:rPr>
          <w:rFonts w:ascii="Arial" w:eastAsia="Times New Roman" w:hAnsi="Arial" w:cs="Arial"/>
          <w:spacing w:val="-6"/>
          <w:sz w:val="18"/>
          <w:szCs w:val="18"/>
          <w:lang w:bidi="ar-SA"/>
        </w:rPr>
        <w:t xml:space="preserve">   Распространяется бесплатно</w:t>
      </w:r>
    </w:p>
    <w:p w:rsidR="00863D94" w:rsidRPr="00D6265A" w:rsidRDefault="00863D94" w:rsidP="00863D94">
      <w:pPr>
        <w:widowControl/>
        <w:shd w:val="clear" w:color="auto" w:fill="FFFFFF"/>
        <w:ind w:left="10"/>
        <w:jc w:val="both"/>
        <w:rPr>
          <w:rFonts w:ascii="Arial" w:eastAsia="Times New Roman" w:hAnsi="Arial" w:cs="Arial"/>
          <w:color w:val="auto"/>
          <w:sz w:val="18"/>
          <w:szCs w:val="18"/>
          <w:lang w:bidi="ar-SA"/>
        </w:rPr>
      </w:pPr>
      <w:r w:rsidRPr="00D6265A">
        <w:rPr>
          <w:rFonts w:ascii="Arial" w:eastAsia="Times New Roman" w:hAnsi="Arial" w:cs="Arial"/>
          <w:spacing w:val="-5"/>
          <w:sz w:val="18"/>
          <w:szCs w:val="18"/>
          <w:lang w:bidi="ar-SA"/>
        </w:rPr>
        <w:t xml:space="preserve">   Адрес редакции - д. Ныгда, ул. </w:t>
      </w:r>
      <w:proofErr w:type="gramStart"/>
      <w:r w:rsidRPr="00D6265A">
        <w:rPr>
          <w:rFonts w:ascii="Arial" w:eastAsia="Times New Roman" w:hAnsi="Arial" w:cs="Arial"/>
          <w:spacing w:val="-5"/>
          <w:sz w:val="18"/>
          <w:szCs w:val="18"/>
          <w:lang w:bidi="ar-SA"/>
        </w:rPr>
        <w:t>Советская</w:t>
      </w:r>
      <w:proofErr w:type="gramEnd"/>
      <w:r w:rsidRPr="00D6265A">
        <w:rPr>
          <w:rFonts w:ascii="Arial" w:eastAsia="Times New Roman" w:hAnsi="Arial" w:cs="Arial"/>
          <w:spacing w:val="-5"/>
          <w:sz w:val="18"/>
          <w:szCs w:val="18"/>
          <w:lang w:bidi="ar-SA"/>
        </w:rPr>
        <w:t>, 12</w:t>
      </w:r>
    </w:p>
    <w:p w:rsidR="00863D94" w:rsidRPr="00D6265A" w:rsidRDefault="00863D94" w:rsidP="00863D94">
      <w:pPr>
        <w:widowControl/>
        <w:shd w:val="clear" w:color="auto" w:fill="FFFFFF"/>
        <w:ind w:left="14"/>
        <w:jc w:val="both"/>
        <w:rPr>
          <w:rFonts w:ascii="Arial" w:eastAsia="Times New Roman" w:hAnsi="Arial" w:cs="Arial"/>
          <w:color w:val="auto"/>
          <w:sz w:val="20"/>
          <w:szCs w:val="20"/>
          <w:lang w:bidi="ar-SA"/>
        </w:rPr>
      </w:pPr>
      <w:r w:rsidRPr="00D6265A">
        <w:rPr>
          <w:rFonts w:ascii="Arial" w:eastAsia="Times New Roman" w:hAnsi="Arial" w:cs="Arial"/>
          <w:spacing w:val="-4"/>
          <w:sz w:val="18"/>
          <w:szCs w:val="18"/>
          <w:lang w:bidi="ar-SA"/>
        </w:rPr>
        <w:t xml:space="preserve">   Номер подписан в печать</w:t>
      </w:r>
      <w:r w:rsidR="00CF43F9">
        <w:rPr>
          <w:rFonts w:ascii="Arial" w:eastAsia="Times New Roman" w:hAnsi="Arial" w:cs="Arial"/>
          <w:spacing w:val="-4"/>
          <w:sz w:val="18"/>
          <w:szCs w:val="18"/>
          <w:lang w:bidi="ar-SA"/>
        </w:rPr>
        <w:t xml:space="preserve">  05</w:t>
      </w:r>
      <w:r>
        <w:rPr>
          <w:rFonts w:ascii="Arial" w:eastAsia="Times New Roman" w:hAnsi="Arial" w:cs="Arial"/>
          <w:spacing w:val="-4"/>
          <w:sz w:val="18"/>
          <w:szCs w:val="18"/>
          <w:lang w:bidi="ar-SA"/>
        </w:rPr>
        <w:t>.04</w:t>
      </w:r>
      <w:r w:rsidRPr="00D6265A">
        <w:rPr>
          <w:rFonts w:ascii="Arial" w:eastAsia="Times New Roman" w:hAnsi="Arial" w:cs="Arial"/>
          <w:spacing w:val="-4"/>
          <w:sz w:val="18"/>
          <w:szCs w:val="18"/>
          <w:lang w:bidi="ar-SA"/>
        </w:rPr>
        <w:t>. 2022 года.</w:t>
      </w:r>
    </w:p>
    <w:p w:rsidR="00863D94" w:rsidRPr="00863D94" w:rsidRDefault="00863D94" w:rsidP="00863D94">
      <w:pPr>
        <w:tabs>
          <w:tab w:val="left" w:pos="540"/>
          <w:tab w:val="left" w:pos="1134"/>
          <w:tab w:val="left" w:pos="4820"/>
          <w:tab w:val="left" w:pos="7380"/>
        </w:tabs>
        <w:suppressAutoHyphens/>
        <w:jc w:val="both"/>
        <w:rPr>
          <w:rFonts w:ascii="Times New Roman" w:eastAsia="Times New Roman" w:hAnsi="Times New Roman" w:cs="Times New Roman"/>
          <w:sz w:val="28"/>
          <w:szCs w:val="28"/>
          <w:lang w:eastAsia="en-US" w:bidi="ar-SA"/>
        </w:rPr>
      </w:pPr>
    </w:p>
    <w:sectPr w:rsidR="00863D94" w:rsidRPr="00863D94" w:rsidSect="00863D94">
      <w:footerReference w:type="even" r:id="rId13"/>
      <w:foot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08" w:rsidRDefault="00366008">
      <w:r>
        <w:separator/>
      </w:r>
    </w:p>
  </w:endnote>
  <w:endnote w:type="continuationSeparator" w:id="0">
    <w:p w:rsidR="00366008" w:rsidRDefault="0036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17" w:rsidRDefault="00E02B17" w:rsidP="00863D94">
    <w:pPr>
      <w:pStyle w:val="ae"/>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02B17" w:rsidRDefault="00E02B17" w:rsidP="00863D9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17" w:rsidRDefault="00E02B17" w:rsidP="00863D94">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08" w:rsidRDefault="00366008">
      <w:r>
        <w:separator/>
      </w:r>
    </w:p>
  </w:footnote>
  <w:footnote w:type="continuationSeparator" w:id="0">
    <w:p w:rsidR="00366008" w:rsidRDefault="00366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ED3"/>
    <w:multiLevelType w:val="hybridMultilevel"/>
    <w:tmpl w:val="3522AB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27C7744"/>
    <w:multiLevelType w:val="multilevel"/>
    <w:tmpl w:val="5B4AA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B6729"/>
    <w:multiLevelType w:val="hybridMultilevel"/>
    <w:tmpl w:val="C1069C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EF26C0"/>
    <w:multiLevelType w:val="hybridMultilevel"/>
    <w:tmpl w:val="BCC8F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BA2A40"/>
    <w:multiLevelType w:val="hybridMultilevel"/>
    <w:tmpl w:val="06C8A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0843B2"/>
    <w:multiLevelType w:val="hybridMultilevel"/>
    <w:tmpl w:val="420C3E64"/>
    <w:lvl w:ilvl="0" w:tplc="0419000F">
      <w:start w:val="1"/>
      <w:numFmt w:val="decimal"/>
      <w:lvlText w:val="%1."/>
      <w:lvlJc w:val="left"/>
      <w:pPr>
        <w:ind w:left="928" w:hanging="360"/>
      </w:p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0A08776C"/>
    <w:multiLevelType w:val="hybridMultilevel"/>
    <w:tmpl w:val="40BCCB82"/>
    <w:lvl w:ilvl="0" w:tplc="266AF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93F89"/>
    <w:multiLevelType w:val="hybridMultilevel"/>
    <w:tmpl w:val="57C24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384FBF"/>
    <w:multiLevelType w:val="hybridMultilevel"/>
    <w:tmpl w:val="1BA62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CD7EF0"/>
    <w:multiLevelType w:val="hybridMultilevel"/>
    <w:tmpl w:val="FC4CA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745793"/>
    <w:multiLevelType w:val="hybridMultilevel"/>
    <w:tmpl w:val="2FE2439C"/>
    <w:lvl w:ilvl="0" w:tplc="1846A0EC">
      <w:start w:val="1"/>
      <w:numFmt w:val="decimal"/>
      <w:lvlText w:val="%1."/>
      <w:lvlJc w:val="left"/>
      <w:pPr>
        <w:ind w:left="1924" w:hanging="121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3267424"/>
    <w:multiLevelType w:val="hybridMultilevel"/>
    <w:tmpl w:val="D0E4726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9803F9"/>
    <w:multiLevelType w:val="multilevel"/>
    <w:tmpl w:val="28A49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3408B6"/>
    <w:multiLevelType w:val="hybridMultilevel"/>
    <w:tmpl w:val="276829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7E3AFB"/>
    <w:multiLevelType w:val="multilevel"/>
    <w:tmpl w:val="EAA0B01C"/>
    <w:lvl w:ilvl="0">
      <w:start w:val="1"/>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3EE222DB"/>
    <w:multiLevelType w:val="hybridMultilevel"/>
    <w:tmpl w:val="AB4E4E62"/>
    <w:lvl w:ilvl="0" w:tplc="7592C5B8">
      <w:start w:val="1"/>
      <w:numFmt w:val="decimal"/>
      <w:pStyle w:val="a"/>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1BE610F"/>
    <w:multiLevelType w:val="hybridMultilevel"/>
    <w:tmpl w:val="23EEA9E0"/>
    <w:lvl w:ilvl="0" w:tplc="B986BD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6E199C"/>
    <w:multiLevelType w:val="hybridMultilevel"/>
    <w:tmpl w:val="E4A41A0C"/>
    <w:lvl w:ilvl="0" w:tplc="8F1CB4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390728D"/>
    <w:multiLevelType w:val="singleLevel"/>
    <w:tmpl w:val="CFAE0062"/>
    <w:lvl w:ilvl="0">
      <w:start w:val="2"/>
      <w:numFmt w:val="decimal"/>
      <w:lvlText w:val="%1."/>
      <w:legacy w:legacy="1" w:legacySpace="0" w:legacyIndent="698"/>
      <w:lvlJc w:val="left"/>
      <w:rPr>
        <w:rFonts w:ascii="Times New Roman" w:hAnsi="Times New Roman" w:cs="Times New Roman" w:hint="default"/>
      </w:rPr>
    </w:lvl>
  </w:abstractNum>
  <w:abstractNum w:abstractNumId="19">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20">
    <w:nsid w:val="63160E8C"/>
    <w:multiLevelType w:val="hybridMultilevel"/>
    <w:tmpl w:val="7E389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1D5041"/>
    <w:multiLevelType w:val="hybridMultilevel"/>
    <w:tmpl w:val="78EC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rPr>
        <w:rFonts w:cs="Times New Roman"/>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3">
    <w:nsid w:val="7AAB5732"/>
    <w:multiLevelType w:val="hybridMultilevel"/>
    <w:tmpl w:val="019298BA"/>
    <w:lvl w:ilvl="0" w:tplc="A1CA50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7E1115FC"/>
    <w:multiLevelType w:val="hybridMultilevel"/>
    <w:tmpl w:val="CBB446BA"/>
    <w:lvl w:ilvl="0" w:tplc="BECC4290">
      <w:start w:val="1"/>
      <w:numFmt w:val="decimal"/>
      <w:lvlText w:val="%1"/>
      <w:lvlJc w:val="left"/>
      <w:pPr>
        <w:ind w:left="1500" w:hanging="960"/>
      </w:pPr>
      <w:rPr>
        <w:rFonts w:ascii="Arial" w:eastAsia="Times New Roman" w:hAnsi="Arial" w:cs="Arial"/>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1"/>
  </w:num>
  <w:num w:numId="5">
    <w:abstractNumId w:val="0"/>
  </w:num>
  <w:num w:numId="6">
    <w:abstractNumId w:val="9"/>
  </w:num>
  <w:num w:numId="7">
    <w:abstractNumId w:val="20"/>
  </w:num>
  <w:num w:numId="8">
    <w:abstractNumId w:val="8"/>
  </w:num>
  <w:num w:numId="9">
    <w:abstractNumId w:val="23"/>
  </w:num>
  <w:num w:numId="10">
    <w:abstractNumId w:val="17"/>
  </w:num>
  <w:num w:numId="11">
    <w:abstractNumId w:val="19"/>
  </w:num>
  <w:num w:numId="12">
    <w:abstractNumId w:val="14"/>
  </w:num>
  <w:num w:numId="13">
    <w:abstractNumId w:val="13"/>
  </w:num>
  <w:num w:numId="14">
    <w:abstractNumId w:val="15"/>
  </w:num>
  <w:num w:numId="15">
    <w:abstractNumId w:val="18"/>
  </w:num>
  <w:num w:numId="16">
    <w:abstractNumId w:val="10"/>
  </w:num>
  <w:num w:numId="17">
    <w:abstractNumId w:val="1"/>
  </w:num>
  <w:num w:numId="18">
    <w:abstractNumId w:val="12"/>
  </w:num>
  <w:num w:numId="19">
    <w:abstractNumId w:val="7"/>
  </w:num>
  <w:num w:numId="20">
    <w:abstractNumId w:val="21"/>
  </w:num>
  <w:num w:numId="21">
    <w:abstractNumId w:val="22"/>
    <w:lvlOverride w:ilvl="0"/>
    <w:lvlOverride w:ilvl="1">
      <w:startOverride w:val="1"/>
    </w:lvlOverride>
    <w:lvlOverride w:ilvl="2"/>
    <w:lvlOverride w:ilvl="3"/>
    <w:lvlOverride w:ilvl="4"/>
    <w:lvlOverride w:ilvl="5"/>
    <w:lvlOverride w:ilvl="6"/>
    <w:lvlOverride w:ilvl="7"/>
    <w:lvlOverride w:ilvl="8"/>
  </w:num>
  <w:num w:numId="22">
    <w:abstractNumId w:val="2"/>
  </w:num>
  <w:num w:numId="23">
    <w:abstractNumId w:val="6"/>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827"/>
    <w:rsid w:val="00366008"/>
    <w:rsid w:val="004114FC"/>
    <w:rsid w:val="007165E1"/>
    <w:rsid w:val="00722E9C"/>
    <w:rsid w:val="00814486"/>
    <w:rsid w:val="00863D94"/>
    <w:rsid w:val="008C609A"/>
    <w:rsid w:val="00A01D09"/>
    <w:rsid w:val="00A94D21"/>
    <w:rsid w:val="00CF43F9"/>
    <w:rsid w:val="00E02B17"/>
    <w:rsid w:val="00E50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4F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0"/>
    <w:next w:val="a0"/>
    <w:link w:val="10"/>
    <w:qFormat/>
    <w:rsid w:val="00863D94"/>
    <w:pPr>
      <w:keepNext/>
      <w:widowControl/>
      <w:spacing w:line="360" w:lineRule="auto"/>
      <w:jc w:val="center"/>
      <w:outlineLvl w:val="0"/>
    </w:pPr>
    <w:rPr>
      <w:rFonts w:ascii="Times New Roman" w:eastAsia="Times New Roman" w:hAnsi="Times New Roman" w:cs="Times New Roman"/>
      <w:b/>
      <w:color w:val="auto"/>
      <w:sz w:val="20"/>
      <w:szCs w:val="20"/>
      <w:lang w:bidi="ar-SA"/>
    </w:rPr>
  </w:style>
  <w:style w:type="paragraph" w:styleId="2">
    <w:name w:val="heading 2"/>
    <w:basedOn w:val="a0"/>
    <w:next w:val="a0"/>
    <w:link w:val="20"/>
    <w:qFormat/>
    <w:rsid w:val="00863D94"/>
    <w:pPr>
      <w:keepNext/>
      <w:widowControl/>
      <w:spacing w:before="240" w:after="60" w:line="276" w:lineRule="auto"/>
      <w:outlineLvl w:val="1"/>
    </w:pPr>
    <w:rPr>
      <w:rFonts w:ascii="Arial" w:eastAsia="Times New Roman" w:hAnsi="Arial" w:cs="Arial"/>
      <w:b/>
      <w:bCs/>
      <w:i/>
      <w:iCs/>
      <w:color w:val="auto"/>
      <w:sz w:val="28"/>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63D94"/>
    <w:rPr>
      <w:rFonts w:ascii="Arial" w:eastAsia="Times New Roman" w:hAnsi="Arial" w:cs="Arial"/>
      <w:b/>
      <w:bCs/>
      <w:i/>
      <w:iCs/>
      <w:sz w:val="28"/>
      <w:szCs w:val="28"/>
    </w:rPr>
  </w:style>
  <w:style w:type="numbering" w:customStyle="1" w:styleId="11">
    <w:name w:val="Нет списка1"/>
    <w:next w:val="a3"/>
    <w:semiHidden/>
    <w:unhideWhenUsed/>
    <w:rsid w:val="00863D94"/>
  </w:style>
  <w:style w:type="table" w:styleId="a4">
    <w:name w:val="Table Grid"/>
    <w:basedOn w:val="a2"/>
    <w:rsid w:val="00863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rsid w:val="00863D94"/>
    <w:pPr>
      <w:widowControl/>
      <w:spacing w:after="200" w:line="276" w:lineRule="auto"/>
    </w:pPr>
    <w:rPr>
      <w:rFonts w:ascii="Tahoma" w:eastAsia="Times New Roman" w:hAnsi="Tahoma" w:cs="Tahoma"/>
      <w:color w:val="auto"/>
      <w:sz w:val="16"/>
      <w:szCs w:val="16"/>
      <w:lang w:eastAsia="en-US" w:bidi="ar-SA"/>
    </w:rPr>
  </w:style>
  <w:style w:type="character" w:customStyle="1" w:styleId="a6">
    <w:name w:val="Текст выноски Знак"/>
    <w:basedOn w:val="a1"/>
    <w:link w:val="a5"/>
    <w:uiPriority w:val="99"/>
    <w:rsid w:val="00863D94"/>
    <w:rPr>
      <w:rFonts w:ascii="Tahoma" w:eastAsia="Times New Roman" w:hAnsi="Tahoma" w:cs="Tahoma"/>
      <w:sz w:val="16"/>
      <w:szCs w:val="16"/>
    </w:rPr>
  </w:style>
  <w:style w:type="paragraph" w:customStyle="1" w:styleId="ConsPlusNormal">
    <w:name w:val="ConsPlusNormal"/>
    <w:link w:val="ConsPlusNormal0"/>
    <w:rsid w:val="00863D94"/>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863D94"/>
    <w:pPr>
      <w:widowControl w:val="0"/>
      <w:autoSpaceDE w:val="0"/>
      <w:autoSpaceDN w:val="0"/>
      <w:spacing w:after="0" w:line="240" w:lineRule="auto"/>
    </w:pPr>
    <w:rPr>
      <w:rFonts w:ascii="Calibri" w:eastAsia="Calibri" w:hAnsi="Calibri" w:cs="Calibri"/>
      <w:b/>
      <w:szCs w:val="20"/>
      <w:lang w:eastAsia="ru-RU"/>
    </w:rPr>
  </w:style>
  <w:style w:type="paragraph" w:styleId="a7">
    <w:name w:val="header"/>
    <w:basedOn w:val="a0"/>
    <w:link w:val="a8"/>
    <w:rsid w:val="00863D94"/>
    <w:pPr>
      <w:widowControl/>
      <w:tabs>
        <w:tab w:val="center" w:pos="4677"/>
        <w:tab w:val="right" w:pos="9355"/>
      </w:tabs>
    </w:pPr>
    <w:rPr>
      <w:rFonts w:ascii="Calibri" w:eastAsia="Times New Roman" w:hAnsi="Calibri" w:cs="Times New Roman"/>
      <w:color w:val="auto"/>
      <w:sz w:val="22"/>
      <w:szCs w:val="22"/>
      <w:lang w:eastAsia="en-US" w:bidi="ar-SA"/>
    </w:rPr>
  </w:style>
  <w:style w:type="character" w:customStyle="1" w:styleId="a8">
    <w:name w:val="Верхний колонтитул Знак"/>
    <w:basedOn w:val="a1"/>
    <w:link w:val="a7"/>
    <w:rsid w:val="00863D94"/>
    <w:rPr>
      <w:rFonts w:ascii="Calibri" w:eastAsia="Times New Roman" w:hAnsi="Calibri" w:cs="Times New Roman"/>
    </w:rPr>
  </w:style>
  <w:style w:type="paragraph" w:customStyle="1" w:styleId="12">
    <w:name w:val="Абзац списка1"/>
    <w:basedOn w:val="a0"/>
    <w:rsid w:val="00863D94"/>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ConsPlusNormal0">
    <w:name w:val="ConsPlusNormal Знак"/>
    <w:link w:val="ConsPlusNormal"/>
    <w:locked/>
    <w:rsid w:val="00863D94"/>
    <w:rPr>
      <w:rFonts w:ascii="Calibri" w:eastAsia="Calibri" w:hAnsi="Calibri" w:cs="Calibri"/>
      <w:szCs w:val="20"/>
      <w:lang w:eastAsia="ru-RU"/>
    </w:rPr>
  </w:style>
  <w:style w:type="paragraph" w:customStyle="1" w:styleId="a9">
    <w:name w:val="заголовки закона"/>
    <w:basedOn w:val="2"/>
    <w:link w:val="aa"/>
    <w:rsid w:val="00863D94"/>
    <w:pPr>
      <w:keepLines/>
      <w:spacing w:before="200" w:after="0" w:line="240" w:lineRule="auto"/>
      <w:ind w:firstLine="567"/>
      <w:jc w:val="both"/>
    </w:pPr>
    <w:rPr>
      <w:rFonts w:ascii="Times New Roman" w:eastAsia="Calibri" w:hAnsi="Times New Roman" w:cs="Times New Roman"/>
      <w:b w:val="0"/>
      <w:i w:val="0"/>
      <w:iCs w:val="0"/>
      <w:szCs w:val="26"/>
    </w:rPr>
  </w:style>
  <w:style w:type="character" w:customStyle="1" w:styleId="aa">
    <w:name w:val="заголовки закона Знак"/>
    <w:link w:val="a9"/>
    <w:locked/>
    <w:rsid w:val="00863D94"/>
    <w:rPr>
      <w:rFonts w:ascii="Times New Roman" w:eastAsia="Calibri" w:hAnsi="Times New Roman" w:cs="Times New Roman"/>
      <w:bCs/>
      <w:sz w:val="28"/>
      <w:szCs w:val="26"/>
    </w:rPr>
  </w:style>
  <w:style w:type="paragraph" w:styleId="ab">
    <w:name w:val="annotation text"/>
    <w:basedOn w:val="a0"/>
    <w:link w:val="ac"/>
    <w:semiHidden/>
    <w:rsid w:val="00863D94"/>
    <w:pPr>
      <w:widowControl/>
    </w:pPr>
    <w:rPr>
      <w:rFonts w:ascii="Times New Roman" w:eastAsia="Times New Roman" w:hAnsi="Times New Roman" w:cs="Times New Roman"/>
      <w:color w:val="auto"/>
      <w:sz w:val="20"/>
      <w:szCs w:val="20"/>
      <w:lang w:bidi="ar-SA"/>
    </w:rPr>
  </w:style>
  <w:style w:type="character" w:customStyle="1" w:styleId="ac">
    <w:name w:val="Текст примечания Знак"/>
    <w:basedOn w:val="a1"/>
    <w:link w:val="ab"/>
    <w:semiHidden/>
    <w:rsid w:val="00863D94"/>
    <w:rPr>
      <w:rFonts w:ascii="Times New Roman" w:eastAsia="Times New Roman" w:hAnsi="Times New Roman" w:cs="Times New Roman"/>
      <w:sz w:val="20"/>
      <w:szCs w:val="20"/>
      <w:lang w:eastAsia="ru-RU"/>
    </w:rPr>
  </w:style>
  <w:style w:type="paragraph" w:customStyle="1" w:styleId="13">
    <w:name w:val="Обычный1"/>
    <w:rsid w:val="00863D94"/>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3"/>
    <w:next w:val="13"/>
    <w:rsid w:val="00863D94"/>
    <w:pPr>
      <w:keepNext/>
      <w:ind w:right="-426"/>
      <w:jc w:val="center"/>
    </w:pPr>
    <w:rPr>
      <w:b/>
      <w:sz w:val="40"/>
    </w:rPr>
  </w:style>
  <w:style w:type="paragraph" w:customStyle="1" w:styleId="ad">
    <w:name w:val="Знак Знак Знак Знак Знак Знак"/>
    <w:basedOn w:val="a0"/>
    <w:rsid w:val="00863D94"/>
    <w:pPr>
      <w:widowControl/>
      <w:spacing w:after="160" w:line="240" w:lineRule="exact"/>
    </w:pPr>
    <w:rPr>
      <w:rFonts w:ascii="Verdana" w:eastAsia="Times New Roman" w:hAnsi="Verdana" w:cs="Times New Roman"/>
      <w:color w:val="auto"/>
      <w:lang w:val="en-US" w:eastAsia="en-US" w:bidi="ar-SA"/>
    </w:rPr>
  </w:style>
  <w:style w:type="paragraph" w:styleId="ae">
    <w:name w:val="footer"/>
    <w:basedOn w:val="a0"/>
    <w:link w:val="af"/>
    <w:uiPriority w:val="99"/>
    <w:rsid w:val="00863D94"/>
    <w:pPr>
      <w:widowControl/>
      <w:tabs>
        <w:tab w:val="center" w:pos="4677"/>
        <w:tab w:val="right" w:pos="9355"/>
      </w:tabs>
      <w:spacing w:after="200" w:line="276" w:lineRule="auto"/>
    </w:pPr>
    <w:rPr>
      <w:rFonts w:ascii="Calibri" w:eastAsia="Times New Roman" w:hAnsi="Calibri" w:cs="Times New Roman"/>
      <w:color w:val="auto"/>
      <w:sz w:val="22"/>
      <w:szCs w:val="22"/>
      <w:lang w:eastAsia="en-US" w:bidi="ar-SA"/>
    </w:rPr>
  </w:style>
  <w:style w:type="character" w:customStyle="1" w:styleId="af">
    <w:name w:val="Нижний колонтитул Знак"/>
    <w:basedOn w:val="a1"/>
    <w:link w:val="ae"/>
    <w:uiPriority w:val="99"/>
    <w:rsid w:val="00863D94"/>
    <w:rPr>
      <w:rFonts w:ascii="Calibri" w:eastAsia="Times New Roman" w:hAnsi="Calibri" w:cs="Times New Roman"/>
    </w:rPr>
  </w:style>
  <w:style w:type="character" w:customStyle="1" w:styleId="10">
    <w:name w:val="Заголовок 1 Знак"/>
    <w:basedOn w:val="a1"/>
    <w:link w:val="1"/>
    <w:rsid w:val="00863D94"/>
    <w:rPr>
      <w:rFonts w:ascii="Times New Roman" w:eastAsia="Times New Roman" w:hAnsi="Times New Roman" w:cs="Times New Roman"/>
      <w:b/>
      <w:sz w:val="20"/>
      <w:szCs w:val="20"/>
      <w:lang w:eastAsia="ru-RU"/>
    </w:rPr>
  </w:style>
  <w:style w:type="numbering" w:customStyle="1" w:styleId="21">
    <w:name w:val="Нет списка2"/>
    <w:next w:val="a3"/>
    <w:uiPriority w:val="99"/>
    <w:semiHidden/>
    <w:unhideWhenUsed/>
    <w:rsid w:val="00863D94"/>
  </w:style>
  <w:style w:type="character" w:customStyle="1" w:styleId="14">
    <w:name w:val="Верхний колонтитул Знак1"/>
    <w:basedOn w:val="a1"/>
    <w:semiHidden/>
    <w:rsid w:val="00863D94"/>
    <w:rPr>
      <w:sz w:val="24"/>
      <w:szCs w:val="24"/>
    </w:rPr>
  </w:style>
  <w:style w:type="paragraph" w:styleId="af0">
    <w:name w:val="caption"/>
    <w:basedOn w:val="a0"/>
    <w:next w:val="a0"/>
    <w:qFormat/>
    <w:rsid w:val="00863D94"/>
    <w:pPr>
      <w:widowControl/>
      <w:spacing w:line="360" w:lineRule="auto"/>
      <w:jc w:val="center"/>
    </w:pPr>
    <w:rPr>
      <w:rFonts w:ascii="Times New Roman" w:eastAsia="Times New Roman" w:hAnsi="Times New Roman" w:cs="Times New Roman"/>
      <w:color w:val="auto"/>
      <w:spacing w:val="20"/>
      <w:szCs w:val="20"/>
      <w:lang w:bidi="ar-SA"/>
    </w:rPr>
  </w:style>
  <w:style w:type="character" w:styleId="af1">
    <w:name w:val="Strong"/>
    <w:qFormat/>
    <w:rsid w:val="00863D94"/>
    <w:rPr>
      <w:b/>
      <w:bCs/>
    </w:rPr>
  </w:style>
  <w:style w:type="paragraph" w:styleId="af2">
    <w:name w:val="List Paragraph"/>
    <w:basedOn w:val="a0"/>
    <w:uiPriority w:val="34"/>
    <w:qFormat/>
    <w:rsid w:val="00863D94"/>
    <w:pPr>
      <w:widowControl/>
      <w:spacing w:after="200" w:line="276" w:lineRule="auto"/>
      <w:ind w:left="720"/>
    </w:pPr>
    <w:rPr>
      <w:rFonts w:ascii="Calibri" w:eastAsia="Calibri" w:hAnsi="Calibri" w:cs="Calibri"/>
      <w:color w:val="auto"/>
      <w:sz w:val="22"/>
      <w:szCs w:val="22"/>
      <w:lang w:eastAsia="en-US" w:bidi="ar-SA"/>
    </w:rPr>
  </w:style>
  <w:style w:type="paragraph" w:styleId="a">
    <w:name w:val="List Bullet"/>
    <w:basedOn w:val="a0"/>
    <w:link w:val="af3"/>
    <w:uiPriority w:val="99"/>
    <w:rsid w:val="00863D94"/>
    <w:pPr>
      <w:widowControl/>
      <w:numPr>
        <w:numId w:val="14"/>
      </w:numPr>
      <w:tabs>
        <w:tab w:val="num" w:pos="360"/>
      </w:tabs>
      <w:spacing w:after="200"/>
      <w:ind w:left="360" w:hanging="360"/>
      <w:jc w:val="both"/>
    </w:pPr>
    <w:rPr>
      <w:rFonts w:ascii="Times New Roman" w:eastAsia="Times New Roman" w:hAnsi="Times New Roman" w:cs="Times New Roman"/>
      <w:color w:val="auto"/>
      <w:sz w:val="28"/>
      <w:szCs w:val="28"/>
      <w:lang w:eastAsia="en-US" w:bidi="ar-SA"/>
    </w:rPr>
  </w:style>
  <w:style w:type="character" w:customStyle="1" w:styleId="af3">
    <w:name w:val="Маркированный список Знак"/>
    <w:link w:val="a"/>
    <w:uiPriority w:val="99"/>
    <w:locked/>
    <w:rsid w:val="00863D94"/>
    <w:rPr>
      <w:rFonts w:ascii="Times New Roman" w:eastAsia="Times New Roman" w:hAnsi="Times New Roman" w:cs="Times New Roman"/>
      <w:sz w:val="28"/>
      <w:szCs w:val="28"/>
    </w:rPr>
  </w:style>
  <w:style w:type="paragraph" w:customStyle="1" w:styleId="TableParagraph">
    <w:name w:val="Table Paragraph"/>
    <w:basedOn w:val="a0"/>
    <w:uiPriority w:val="1"/>
    <w:qFormat/>
    <w:rsid w:val="00863D94"/>
    <w:rPr>
      <w:rFonts w:ascii="Calibri" w:eastAsia="Calibri" w:hAnsi="Calibri" w:cs="Times New Roman"/>
      <w:color w:val="auto"/>
      <w:sz w:val="22"/>
      <w:szCs w:val="22"/>
      <w:lang w:val="en-US" w:eastAsia="en-US" w:bidi="ar-SA"/>
    </w:rPr>
  </w:style>
  <w:style w:type="character" w:customStyle="1" w:styleId="af4">
    <w:name w:val="Подпись к таблице_"/>
    <w:link w:val="af5"/>
    <w:rsid w:val="00863D94"/>
    <w:rPr>
      <w:sz w:val="27"/>
      <w:szCs w:val="27"/>
      <w:shd w:val="clear" w:color="auto" w:fill="FFFFFF"/>
    </w:rPr>
  </w:style>
  <w:style w:type="paragraph" w:customStyle="1" w:styleId="af5">
    <w:name w:val="Подпись к таблице"/>
    <w:basedOn w:val="a0"/>
    <w:link w:val="af4"/>
    <w:rsid w:val="00863D94"/>
    <w:pPr>
      <w:shd w:val="clear" w:color="auto" w:fill="FFFFFF"/>
      <w:spacing w:line="322" w:lineRule="exact"/>
    </w:pPr>
    <w:rPr>
      <w:rFonts w:asciiTheme="minorHAnsi" w:eastAsiaTheme="minorHAnsi" w:hAnsiTheme="minorHAnsi" w:cstheme="minorBidi"/>
      <w:color w:val="auto"/>
      <w:sz w:val="27"/>
      <w:szCs w:val="27"/>
      <w:lang w:eastAsia="en-US" w:bidi="ar-SA"/>
    </w:rPr>
  </w:style>
  <w:style w:type="paragraph" w:styleId="af6">
    <w:name w:val="No Spacing"/>
    <w:link w:val="af7"/>
    <w:uiPriority w:val="99"/>
    <w:qFormat/>
    <w:rsid w:val="00863D94"/>
    <w:pPr>
      <w:widowControl w:val="0"/>
      <w:spacing w:after="0" w:line="240" w:lineRule="auto"/>
    </w:pPr>
    <w:rPr>
      <w:rFonts w:ascii="Courier New" w:eastAsia="Courier New" w:hAnsi="Courier New" w:cs="Courier New"/>
      <w:color w:val="000000"/>
      <w:sz w:val="24"/>
      <w:szCs w:val="24"/>
      <w:lang w:eastAsia="ru-RU"/>
    </w:rPr>
  </w:style>
  <w:style w:type="character" w:customStyle="1" w:styleId="af7">
    <w:name w:val="Без интервала Знак"/>
    <w:link w:val="af6"/>
    <w:uiPriority w:val="99"/>
    <w:rsid w:val="00863D94"/>
    <w:rPr>
      <w:rFonts w:ascii="Courier New" w:eastAsia="Courier New" w:hAnsi="Courier New" w:cs="Courier New"/>
      <w:color w:val="000000"/>
      <w:sz w:val="24"/>
      <w:szCs w:val="24"/>
      <w:lang w:eastAsia="ru-RU"/>
    </w:rPr>
  </w:style>
  <w:style w:type="character" w:customStyle="1" w:styleId="15">
    <w:name w:val="Текст выноски Знак1"/>
    <w:basedOn w:val="a1"/>
    <w:semiHidden/>
    <w:rsid w:val="00863D94"/>
    <w:rPr>
      <w:rFonts w:ascii="Tahoma" w:hAnsi="Tahoma" w:cs="Tahoma"/>
      <w:sz w:val="16"/>
      <w:szCs w:val="16"/>
    </w:rPr>
  </w:style>
  <w:style w:type="character" w:customStyle="1" w:styleId="16">
    <w:name w:val="Нижний колонтитул Знак1"/>
    <w:basedOn w:val="a1"/>
    <w:semiHidden/>
    <w:rsid w:val="00863D94"/>
    <w:rPr>
      <w:sz w:val="24"/>
      <w:szCs w:val="24"/>
    </w:rPr>
  </w:style>
  <w:style w:type="paragraph" w:customStyle="1" w:styleId="Default">
    <w:name w:val="Default"/>
    <w:rsid w:val="00863D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863D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link w:val="23"/>
    <w:locked/>
    <w:rsid w:val="00863D94"/>
    <w:rPr>
      <w:rFonts w:ascii="Calibri" w:hAnsi="Calibri"/>
    </w:rPr>
  </w:style>
  <w:style w:type="paragraph" w:styleId="23">
    <w:name w:val="Body Text Indent 2"/>
    <w:aliases w:val="Знак1 Знак1,Основной текст с отступом 2 Знак Знак,Знак1 Знак Знак,Знак1 Знак,Знак1,Знак1 Знак Знак1"/>
    <w:basedOn w:val="a0"/>
    <w:link w:val="22"/>
    <w:rsid w:val="00863D94"/>
    <w:pPr>
      <w:widowControl/>
      <w:spacing w:after="120" w:line="480" w:lineRule="auto"/>
      <w:ind w:left="283"/>
    </w:pPr>
    <w:rPr>
      <w:rFonts w:ascii="Calibri" w:eastAsiaTheme="minorHAnsi" w:hAnsi="Calibri" w:cstheme="minorBidi"/>
      <w:color w:val="auto"/>
      <w:sz w:val="22"/>
      <w:szCs w:val="22"/>
      <w:lang w:eastAsia="en-US" w:bidi="ar-SA"/>
    </w:rPr>
  </w:style>
  <w:style w:type="character" w:customStyle="1" w:styleId="210">
    <w:name w:val="Основной текст с отступом 2 Знак1"/>
    <w:basedOn w:val="a1"/>
    <w:uiPriority w:val="99"/>
    <w:rsid w:val="00863D94"/>
    <w:rPr>
      <w:rFonts w:ascii="Arial Unicode MS" w:eastAsia="Arial Unicode MS" w:hAnsi="Arial Unicode MS" w:cs="Arial Unicode MS"/>
      <w:color w:val="000000"/>
      <w:sz w:val="24"/>
      <w:szCs w:val="24"/>
      <w:lang w:eastAsia="ru-RU" w:bidi="ru-RU"/>
    </w:rPr>
  </w:style>
  <w:style w:type="character" w:customStyle="1" w:styleId="S">
    <w:name w:val="S_Обычный Знак"/>
    <w:link w:val="S0"/>
    <w:semiHidden/>
    <w:locked/>
    <w:rsid w:val="00863D94"/>
    <w:rPr>
      <w:sz w:val="24"/>
      <w:szCs w:val="24"/>
    </w:rPr>
  </w:style>
  <w:style w:type="paragraph" w:customStyle="1" w:styleId="S0">
    <w:name w:val="S_Обычный"/>
    <w:basedOn w:val="a0"/>
    <w:link w:val="S"/>
    <w:semiHidden/>
    <w:rsid w:val="00863D94"/>
    <w:pPr>
      <w:widowControl/>
      <w:spacing w:line="360" w:lineRule="auto"/>
      <w:ind w:firstLine="709"/>
      <w:jc w:val="both"/>
    </w:pPr>
    <w:rPr>
      <w:rFonts w:asciiTheme="minorHAnsi" w:eastAsiaTheme="minorHAnsi" w:hAnsiTheme="minorHAnsi" w:cstheme="minorBidi"/>
      <w:color w:val="auto"/>
      <w:lang w:eastAsia="en-US" w:bidi="ar-SA"/>
    </w:rPr>
  </w:style>
  <w:style w:type="character" w:customStyle="1" w:styleId="af8">
    <w:name w:val="Текст Знак"/>
    <w:link w:val="af9"/>
    <w:rsid w:val="00863D94"/>
    <w:rPr>
      <w:rFonts w:ascii="Courier New" w:hAnsi="Courier New" w:cs="Courier New"/>
    </w:rPr>
  </w:style>
  <w:style w:type="paragraph" w:styleId="af9">
    <w:name w:val="Plain Text"/>
    <w:basedOn w:val="a0"/>
    <w:link w:val="af8"/>
    <w:rsid w:val="00863D94"/>
    <w:pPr>
      <w:widowControl/>
    </w:pPr>
    <w:rPr>
      <w:rFonts w:ascii="Courier New" w:eastAsiaTheme="minorHAnsi" w:hAnsi="Courier New" w:cs="Courier New"/>
      <w:color w:val="auto"/>
      <w:sz w:val="22"/>
      <w:szCs w:val="22"/>
      <w:lang w:eastAsia="en-US" w:bidi="ar-SA"/>
    </w:rPr>
  </w:style>
  <w:style w:type="character" w:customStyle="1" w:styleId="17">
    <w:name w:val="Текст Знак1"/>
    <w:basedOn w:val="a1"/>
    <w:uiPriority w:val="99"/>
    <w:semiHidden/>
    <w:rsid w:val="00863D94"/>
    <w:rPr>
      <w:rFonts w:ascii="Consolas" w:eastAsia="Arial Unicode MS" w:hAnsi="Consolas" w:cs="Arial Unicode MS"/>
      <w:color w:val="000000"/>
      <w:sz w:val="21"/>
      <w:szCs w:val="21"/>
      <w:lang w:eastAsia="ru-RU" w:bidi="ru-RU"/>
    </w:rPr>
  </w:style>
  <w:style w:type="paragraph" w:customStyle="1" w:styleId="Style5">
    <w:name w:val="Style5"/>
    <w:basedOn w:val="a0"/>
    <w:rsid w:val="00863D94"/>
    <w:pPr>
      <w:autoSpaceDE w:val="0"/>
      <w:autoSpaceDN w:val="0"/>
      <w:adjustRightInd w:val="0"/>
      <w:spacing w:line="326" w:lineRule="exact"/>
      <w:jc w:val="center"/>
    </w:pPr>
    <w:rPr>
      <w:rFonts w:ascii="Times New Roman" w:eastAsia="Times New Roman" w:hAnsi="Times New Roman" w:cs="Times New Roman"/>
      <w:color w:val="auto"/>
      <w:lang w:bidi="ar-SA"/>
    </w:rPr>
  </w:style>
  <w:style w:type="character" w:customStyle="1" w:styleId="FontStyle13">
    <w:name w:val="Font Style13"/>
    <w:rsid w:val="00863D94"/>
    <w:rPr>
      <w:rFonts w:ascii="Times New Roman" w:hAnsi="Times New Roman" w:cs="Times New Roman"/>
      <w:sz w:val="26"/>
      <w:szCs w:val="26"/>
    </w:rPr>
  </w:style>
  <w:style w:type="paragraph" w:customStyle="1" w:styleId="Style9">
    <w:name w:val="Style9"/>
    <w:basedOn w:val="a0"/>
    <w:rsid w:val="00863D94"/>
    <w:pPr>
      <w:autoSpaceDE w:val="0"/>
      <w:autoSpaceDN w:val="0"/>
      <w:adjustRightInd w:val="0"/>
      <w:spacing w:line="322" w:lineRule="exact"/>
      <w:jc w:val="both"/>
    </w:pPr>
    <w:rPr>
      <w:rFonts w:ascii="Times New Roman" w:eastAsia="Times New Roman" w:hAnsi="Times New Roman" w:cs="Times New Roman"/>
      <w:color w:val="auto"/>
      <w:lang w:bidi="ar-SA"/>
    </w:rPr>
  </w:style>
  <w:style w:type="paragraph" w:customStyle="1" w:styleId="ConsPlusNonformat">
    <w:name w:val="ConsPlusNonformat"/>
    <w:rsid w:val="00863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8">
    <w:name w:val="Без интервала1"/>
    <w:link w:val="NoSpacingChar"/>
    <w:rsid w:val="00863D94"/>
    <w:pPr>
      <w:widowControl w:val="0"/>
      <w:spacing w:after="0" w:line="240" w:lineRule="auto"/>
    </w:pPr>
    <w:rPr>
      <w:rFonts w:ascii="Courier New" w:eastAsia="Times New Roman" w:hAnsi="Courier New" w:cs="Courier New"/>
      <w:color w:val="000000"/>
      <w:sz w:val="24"/>
      <w:szCs w:val="24"/>
      <w:lang w:eastAsia="ru-RU"/>
    </w:rPr>
  </w:style>
  <w:style w:type="character" w:customStyle="1" w:styleId="NoSpacingChar">
    <w:name w:val="No Spacing Char"/>
    <w:link w:val="18"/>
    <w:locked/>
    <w:rsid w:val="00863D94"/>
    <w:rPr>
      <w:rFonts w:ascii="Courier New" w:eastAsia="Times New Roman" w:hAnsi="Courier New" w:cs="Courier New"/>
      <w:color w:val="000000"/>
      <w:sz w:val="24"/>
      <w:szCs w:val="24"/>
      <w:lang w:eastAsia="ru-RU"/>
    </w:rPr>
  </w:style>
  <w:style w:type="character" w:styleId="afa">
    <w:name w:val="page number"/>
    <w:basedOn w:val="a1"/>
    <w:rsid w:val="00863D94"/>
  </w:style>
  <w:style w:type="paragraph" w:styleId="afb">
    <w:name w:val="TOC Heading"/>
    <w:basedOn w:val="1"/>
    <w:next w:val="a0"/>
    <w:uiPriority w:val="39"/>
    <w:semiHidden/>
    <w:unhideWhenUsed/>
    <w:qFormat/>
    <w:rsid w:val="00863D94"/>
    <w:pPr>
      <w:keepLines/>
      <w:spacing w:before="480" w:line="276" w:lineRule="auto"/>
      <w:jc w:val="left"/>
      <w:outlineLvl w:val="9"/>
    </w:pPr>
    <w:rPr>
      <w:rFonts w:ascii="Cambria" w:hAnsi="Cambria"/>
      <w:bCs/>
      <w:color w:val="365F91"/>
      <w:sz w:val="28"/>
      <w:szCs w:val="28"/>
    </w:rPr>
  </w:style>
  <w:style w:type="paragraph" w:styleId="afc">
    <w:name w:val="Body Text"/>
    <w:basedOn w:val="a0"/>
    <w:link w:val="afd"/>
    <w:uiPriority w:val="99"/>
    <w:semiHidden/>
    <w:unhideWhenUsed/>
    <w:rsid w:val="00E02B17"/>
    <w:pPr>
      <w:spacing w:after="120"/>
    </w:pPr>
  </w:style>
  <w:style w:type="character" w:customStyle="1" w:styleId="afd">
    <w:name w:val="Основной текст Знак"/>
    <w:basedOn w:val="a1"/>
    <w:link w:val="afc"/>
    <w:uiPriority w:val="99"/>
    <w:semiHidden/>
    <w:rsid w:val="00E02B17"/>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14F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0"/>
    <w:next w:val="a0"/>
    <w:link w:val="10"/>
    <w:qFormat/>
    <w:rsid w:val="00863D94"/>
    <w:pPr>
      <w:keepNext/>
      <w:widowControl/>
      <w:spacing w:line="360" w:lineRule="auto"/>
      <w:jc w:val="center"/>
      <w:outlineLvl w:val="0"/>
    </w:pPr>
    <w:rPr>
      <w:rFonts w:ascii="Times New Roman" w:eastAsia="Times New Roman" w:hAnsi="Times New Roman" w:cs="Times New Roman"/>
      <w:b/>
      <w:color w:val="auto"/>
      <w:sz w:val="20"/>
      <w:szCs w:val="20"/>
      <w:lang w:bidi="ar-SA"/>
    </w:rPr>
  </w:style>
  <w:style w:type="paragraph" w:styleId="2">
    <w:name w:val="heading 2"/>
    <w:basedOn w:val="a0"/>
    <w:next w:val="a0"/>
    <w:link w:val="20"/>
    <w:qFormat/>
    <w:rsid w:val="00863D94"/>
    <w:pPr>
      <w:keepNext/>
      <w:widowControl/>
      <w:spacing w:before="240" w:after="60" w:line="276" w:lineRule="auto"/>
      <w:outlineLvl w:val="1"/>
    </w:pPr>
    <w:rPr>
      <w:rFonts w:ascii="Arial" w:eastAsia="Times New Roman" w:hAnsi="Arial" w:cs="Arial"/>
      <w:b/>
      <w:bCs/>
      <w:i/>
      <w:iCs/>
      <w:color w:val="auto"/>
      <w:sz w:val="28"/>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63D94"/>
    <w:rPr>
      <w:rFonts w:ascii="Arial" w:eastAsia="Times New Roman" w:hAnsi="Arial" w:cs="Arial"/>
      <w:b/>
      <w:bCs/>
      <w:i/>
      <w:iCs/>
      <w:sz w:val="28"/>
      <w:szCs w:val="28"/>
    </w:rPr>
  </w:style>
  <w:style w:type="numbering" w:customStyle="1" w:styleId="11">
    <w:name w:val="Нет списка1"/>
    <w:next w:val="a3"/>
    <w:semiHidden/>
    <w:unhideWhenUsed/>
    <w:rsid w:val="00863D94"/>
  </w:style>
  <w:style w:type="table" w:styleId="a4">
    <w:name w:val="Table Grid"/>
    <w:basedOn w:val="a2"/>
    <w:rsid w:val="00863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rsid w:val="00863D94"/>
    <w:pPr>
      <w:widowControl/>
      <w:spacing w:after="200" w:line="276" w:lineRule="auto"/>
    </w:pPr>
    <w:rPr>
      <w:rFonts w:ascii="Tahoma" w:eastAsia="Times New Roman" w:hAnsi="Tahoma" w:cs="Tahoma"/>
      <w:color w:val="auto"/>
      <w:sz w:val="16"/>
      <w:szCs w:val="16"/>
      <w:lang w:eastAsia="en-US" w:bidi="ar-SA"/>
    </w:rPr>
  </w:style>
  <w:style w:type="character" w:customStyle="1" w:styleId="a6">
    <w:name w:val="Текст выноски Знак"/>
    <w:basedOn w:val="a1"/>
    <w:link w:val="a5"/>
    <w:uiPriority w:val="99"/>
    <w:rsid w:val="00863D94"/>
    <w:rPr>
      <w:rFonts w:ascii="Tahoma" w:eastAsia="Times New Roman" w:hAnsi="Tahoma" w:cs="Tahoma"/>
      <w:sz w:val="16"/>
      <w:szCs w:val="16"/>
    </w:rPr>
  </w:style>
  <w:style w:type="paragraph" w:customStyle="1" w:styleId="ConsPlusNormal">
    <w:name w:val="ConsPlusNormal"/>
    <w:link w:val="ConsPlusNormal0"/>
    <w:rsid w:val="00863D94"/>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863D94"/>
    <w:pPr>
      <w:widowControl w:val="0"/>
      <w:autoSpaceDE w:val="0"/>
      <w:autoSpaceDN w:val="0"/>
      <w:spacing w:after="0" w:line="240" w:lineRule="auto"/>
    </w:pPr>
    <w:rPr>
      <w:rFonts w:ascii="Calibri" w:eastAsia="Calibri" w:hAnsi="Calibri" w:cs="Calibri"/>
      <w:b/>
      <w:szCs w:val="20"/>
      <w:lang w:eastAsia="ru-RU"/>
    </w:rPr>
  </w:style>
  <w:style w:type="paragraph" w:styleId="a7">
    <w:name w:val="header"/>
    <w:basedOn w:val="a0"/>
    <w:link w:val="a8"/>
    <w:rsid w:val="00863D94"/>
    <w:pPr>
      <w:widowControl/>
      <w:tabs>
        <w:tab w:val="center" w:pos="4677"/>
        <w:tab w:val="right" w:pos="9355"/>
      </w:tabs>
    </w:pPr>
    <w:rPr>
      <w:rFonts w:ascii="Calibri" w:eastAsia="Times New Roman" w:hAnsi="Calibri" w:cs="Times New Roman"/>
      <w:color w:val="auto"/>
      <w:sz w:val="22"/>
      <w:szCs w:val="22"/>
      <w:lang w:eastAsia="en-US" w:bidi="ar-SA"/>
    </w:rPr>
  </w:style>
  <w:style w:type="character" w:customStyle="1" w:styleId="a8">
    <w:name w:val="Верхний колонтитул Знак"/>
    <w:basedOn w:val="a1"/>
    <w:link w:val="a7"/>
    <w:rsid w:val="00863D94"/>
    <w:rPr>
      <w:rFonts w:ascii="Calibri" w:eastAsia="Times New Roman" w:hAnsi="Calibri" w:cs="Times New Roman"/>
    </w:rPr>
  </w:style>
  <w:style w:type="paragraph" w:customStyle="1" w:styleId="12">
    <w:name w:val="Абзац списка1"/>
    <w:basedOn w:val="a0"/>
    <w:rsid w:val="00863D94"/>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ConsPlusNormal0">
    <w:name w:val="ConsPlusNormal Знак"/>
    <w:link w:val="ConsPlusNormal"/>
    <w:locked/>
    <w:rsid w:val="00863D94"/>
    <w:rPr>
      <w:rFonts w:ascii="Calibri" w:eastAsia="Calibri" w:hAnsi="Calibri" w:cs="Calibri"/>
      <w:szCs w:val="20"/>
      <w:lang w:eastAsia="ru-RU"/>
    </w:rPr>
  </w:style>
  <w:style w:type="paragraph" w:customStyle="1" w:styleId="a9">
    <w:name w:val="заголовки закона"/>
    <w:basedOn w:val="2"/>
    <w:link w:val="aa"/>
    <w:rsid w:val="00863D94"/>
    <w:pPr>
      <w:keepLines/>
      <w:spacing w:before="200" w:after="0" w:line="240" w:lineRule="auto"/>
      <w:ind w:firstLine="567"/>
      <w:jc w:val="both"/>
    </w:pPr>
    <w:rPr>
      <w:rFonts w:ascii="Times New Roman" w:eastAsia="Calibri" w:hAnsi="Times New Roman" w:cs="Times New Roman"/>
      <w:b w:val="0"/>
      <w:i w:val="0"/>
      <w:iCs w:val="0"/>
      <w:szCs w:val="26"/>
    </w:rPr>
  </w:style>
  <w:style w:type="character" w:customStyle="1" w:styleId="aa">
    <w:name w:val="заголовки закона Знак"/>
    <w:link w:val="a9"/>
    <w:locked/>
    <w:rsid w:val="00863D94"/>
    <w:rPr>
      <w:rFonts w:ascii="Times New Roman" w:eastAsia="Calibri" w:hAnsi="Times New Roman" w:cs="Times New Roman"/>
      <w:bCs/>
      <w:sz w:val="28"/>
      <w:szCs w:val="26"/>
    </w:rPr>
  </w:style>
  <w:style w:type="paragraph" w:styleId="ab">
    <w:name w:val="annotation text"/>
    <w:basedOn w:val="a0"/>
    <w:link w:val="ac"/>
    <w:semiHidden/>
    <w:rsid w:val="00863D94"/>
    <w:pPr>
      <w:widowControl/>
    </w:pPr>
    <w:rPr>
      <w:rFonts w:ascii="Times New Roman" w:eastAsia="Times New Roman" w:hAnsi="Times New Roman" w:cs="Times New Roman"/>
      <w:color w:val="auto"/>
      <w:sz w:val="20"/>
      <w:szCs w:val="20"/>
      <w:lang w:bidi="ar-SA"/>
    </w:rPr>
  </w:style>
  <w:style w:type="character" w:customStyle="1" w:styleId="ac">
    <w:name w:val="Текст примечания Знак"/>
    <w:basedOn w:val="a1"/>
    <w:link w:val="ab"/>
    <w:semiHidden/>
    <w:rsid w:val="00863D94"/>
    <w:rPr>
      <w:rFonts w:ascii="Times New Roman" w:eastAsia="Times New Roman" w:hAnsi="Times New Roman" w:cs="Times New Roman"/>
      <w:sz w:val="20"/>
      <w:szCs w:val="20"/>
      <w:lang w:eastAsia="ru-RU"/>
    </w:rPr>
  </w:style>
  <w:style w:type="paragraph" w:customStyle="1" w:styleId="13">
    <w:name w:val="Обычный1"/>
    <w:rsid w:val="00863D94"/>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3"/>
    <w:next w:val="13"/>
    <w:rsid w:val="00863D94"/>
    <w:pPr>
      <w:keepNext/>
      <w:ind w:right="-426"/>
      <w:jc w:val="center"/>
    </w:pPr>
    <w:rPr>
      <w:b/>
      <w:sz w:val="40"/>
    </w:rPr>
  </w:style>
  <w:style w:type="paragraph" w:customStyle="1" w:styleId="ad">
    <w:name w:val="Знак Знак Знак Знак Знак Знак"/>
    <w:basedOn w:val="a0"/>
    <w:rsid w:val="00863D94"/>
    <w:pPr>
      <w:widowControl/>
      <w:spacing w:after="160" w:line="240" w:lineRule="exact"/>
    </w:pPr>
    <w:rPr>
      <w:rFonts w:ascii="Verdana" w:eastAsia="Times New Roman" w:hAnsi="Verdana" w:cs="Times New Roman"/>
      <w:color w:val="auto"/>
      <w:lang w:val="en-US" w:eastAsia="en-US" w:bidi="ar-SA"/>
    </w:rPr>
  </w:style>
  <w:style w:type="paragraph" w:styleId="ae">
    <w:name w:val="footer"/>
    <w:basedOn w:val="a0"/>
    <w:link w:val="af"/>
    <w:uiPriority w:val="99"/>
    <w:rsid w:val="00863D94"/>
    <w:pPr>
      <w:widowControl/>
      <w:tabs>
        <w:tab w:val="center" w:pos="4677"/>
        <w:tab w:val="right" w:pos="9355"/>
      </w:tabs>
      <w:spacing w:after="200" w:line="276" w:lineRule="auto"/>
    </w:pPr>
    <w:rPr>
      <w:rFonts w:ascii="Calibri" w:eastAsia="Times New Roman" w:hAnsi="Calibri" w:cs="Times New Roman"/>
      <w:color w:val="auto"/>
      <w:sz w:val="22"/>
      <w:szCs w:val="22"/>
      <w:lang w:eastAsia="en-US" w:bidi="ar-SA"/>
    </w:rPr>
  </w:style>
  <w:style w:type="character" w:customStyle="1" w:styleId="af">
    <w:name w:val="Нижний колонтитул Знак"/>
    <w:basedOn w:val="a1"/>
    <w:link w:val="ae"/>
    <w:uiPriority w:val="99"/>
    <w:rsid w:val="00863D94"/>
    <w:rPr>
      <w:rFonts w:ascii="Calibri" w:eastAsia="Times New Roman" w:hAnsi="Calibri" w:cs="Times New Roman"/>
    </w:rPr>
  </w:style>
  <w:style w:type="character" w:customStyle="1" w:styleId="10">
    <w:name w:val="Заголовок 1 Знак"/>
    <w:basedOn w:val="a1"/>
    <w:link w:val="1"/>
    <w:rsid w:val="00863D94"/>
    <w:rPr>
      <w:rFonts w:ascii="Times New Roman" w:eastAsia="Times New Roman" w:hAnsi="Times New Roman" w:cs="Times New Roman"/>
      <w:b/>
      <w:sz w:val="20"/>
      <w:szCs w:val="20"/>
      <w:lang w:eastAsia="ru-RU"/>
    </w:rPr>
  </w:style>
  <w:style w:type="numbering" w:customStyle="1" w:styleId="21">
    <w:name w:val="Нет списка2"/>
    <w:next w:val="a3"/>
    <w:uiPriority w:val="99"/>
    <w:semiHidden/>
    <w:unhideWhenUsed/>
    <w:rsid w:val="00863D94"/>
  </w:style>
  <w:style w:type="character" w:customStyle="1" w:styleId="14">
    <w:name w:val="Верхний колонтитул Знак1"/>
    <w:basedOn w:val="a1"/>
    <w:semiHidden/>
    <w:rsid w:val="00863D94"/>
    <w:rPr>
      <w:sz w:val="24"/>
      <w:szCs w:val="24"/>
    </w:rPr>
  </w:style>
  <w:style w:type="paragraph" w:styleId="af0">
    <w:name w:val="caption"/>
    <w:basedOn w:val="a0"/>
    <w:next w:val="a0"/>
    <w:qFormat/>
    <w:rsid w:val="00863D94"/>
    <w:pPr>
      <w:widowControl/>
      <w:spacing w:line="360" w:lineRule="auto"/>
      <w:jc w:val="center"/>
    </w:pPr>
    <w:rPr>
      <w:rFonts w:ascii="Times New Roman" w:eastAsia="Times New Roman" w:hAnsi="Times New Roman" w:cs="Times New Roman"/>
      <w:color w:val="auto"/>
      <w:spacing w:val="20"/>
      <w:szCs w:val="20"/>
      <w:lang w:bidi="ar-SA"/>
    </w:rPr>
  </w:style>
  <w:style w:type="character" w:styleId="af1">
    <w:name w:val="Strong"/>
    <w:qFormat/>
    <w:rsid w:val="00863D94"/>
    <w:rPr>
      <w:b/>
      <w:bCs/>
    </w:rPr>
  </w:style>
  <w:style w:type="paragraph" w:styleId="af2">
    <w:name w:val="List Paragraph"/>
    <w:basedOn w:val="a0"/>
    <w:uiPriority w:val="34"/>
    <w:qFormat/>
    <w:rsid w:val="00863D94"/>
    <w:pPr>
      <w:widowControl/>
      <w:spacing w:after="200" w:line="276" w:lineRule="auto"/>
      <w:ind w:left="720"/>
    </w:pPr>
    <w:rPr>
      <w:rFonts w:ascii="Calibri" w:eastAsia="Calibri" w:hAnsi="Calibri" w:cs="Calibri"/>
      <w:color w:val="auto"/>
      <w:sz w:val="22"/>
      <w:szCs w:val="22"/>
      <w:lang w:eastAsia="en-US" w:bidi="ar-SA"/>
    </w:rPr>
  </w:style>
  <w:style w:type="paragraph" w:styleId="a">
    <w:name w:val="List Bullet"/>
    <w:basedOn w:val="a0"/>
    <w:link w:val="af3"/>
    <w:uiPriority w:val="99"/>
    <w:rsid w:val="00863D94"/>
    <w:pPr>
      <w:widowControl/>
      <w:numPr>
        <w:numId w:val="14"/>
      </w:numPr>
      <w:tabs>
        <w:tab w:val="num" w:pos="360"/>
      </w:tabs>
      <w:spacing w:after="200"/>
      <w:ind w:left="360" w:hanging="360"/>
      <w:jc w:val="both"/>
    </w:pPr>
    <w:rPr>
      <w:rFonts w:ascii="Times New Roman" w:eastAsia="Times New Roman" w:hAnsi="Times New Roman" w:cs="Times New Roman"/>
      <w:color w:val="auto"/>
      <w:sz w:val="28"/>
      <w:szCs w:val="28"/>
      <w:lang w:eastAsia="en-US" w:bidi="ar-SA"/>
    </w:rPr>
  </w:style>
  <w:style w:type="character" w:customStyle="1" w:styleId="af3">
    <w:name w:val="Маркированный список Знак"/>
    <w:link w:val="a"/>
    <w:uiPriority w:val="99"/>
    <w:locked/>
    <w:rsid w:val="00863D94"/>
    <w:rPr>
      <w:rFonts w:ascii="Times New Roman" w:eastAsia="Times New Roman" w:hAnsi="Times New Roman" w:cs="Times New Roman"/>
      <w:sz w:val="28"/>
      <w:szCs w:val="28"/>
    </w:rPr>
  </w:style>
  <w:style w:type="paragraph" w:customStyle="1" w:styleId="TableParagraph">
    <w:name w:val="Table Paragraph"/>
    <w:basedOn w:val="a0"/>
    <w:uiPriority w:val="1"/>
    <w:qFormat/>
    <w:rsid w:val="00863D94"/>
    <w:rPr>
      <w:rFonts w:ascii="Calibri" w:eastAsia="Calibri" w:hAnsi="Calibri" w:cs="Times New Roman"/>
      <w:color w:val="auto"/>
      <w:sz w:val="22"/>
      <w:szCs w:val="22"/>
      <w:lang w:val="en-US" w:eastAsia="en-US" w:bidi="ar-SA"/>
    </w:rPr>
  </w:style>
  <w:style w:type="character" w:customStyle="1" w:styleId="af4">
    <w:name w:val="Подпись к таблице_"/>
    <w:link w:val="af5"/>
    <w:rsid w:val="00863D94"/>
    <w:rPr>
      <w:sz w:val="27"/>
      <w:szCs w:val="27"/>
      <w:shd w:val="clear" w:color="auto" w:fill="FFFFFF"/>
    </w:rPr>
  </w:style>
  <w:style w:type="paragraph" w:customStyle="1" w:styleId="af5">
    <w:name w:val="Подпись к таблице"/>
    <w:basedOn w:val="a0"/>
    <w:link w:val="af4"/>
    <w:rsid w:val="00863D94"/>
    <w:pPr>
      <w:shd w:val="clear" w:color="auto" w:fill="FFFFFF"/>
      <w:spacing w:line="322" w:lineRule="exact"/>
    </w:pPr>
    <w:rPr>
      <w:rFonts w:asciiTheme="minorHAnsi" w:eastAsiaTheme="minorHAnsi" w:hAnsiTheme="minorHAnsi" w:cstheme="minorBidi"/>
      <w:color w:val="auto"/>
      <w:sz w:val="27"/>
      <w:szCs w:val="27"/>
      <w:lang w:eastAsia="en-US" w:bidi="ar-SA"/>
    </w:rPr>
  </w:style>
  <w:style w:type="paragraph" w:styleId="af6">
    <w:name w:val="No Spacing"/>
    <w:link w:val="af7"/>
    <w:uiPriority w:val="99"/>
    <w:qFormat/>
    <w:rsid w:val="00863D94"/>
    <w:pPr>
      <w:widowControl w:val="0"/>
      <w:spacing w:after="0" w:line="240" w:lineRule="auto"/>
    </w:pPr>
    <w:rPr>
      <w:rFonts w:ascii="Courier New" w:eastAsia="Courier New" w:hAnsi="Courier New" w:cs="Courier New"/>
      <w:color w:val="000000"/>
      <w:sz w:val="24"/>
      <w:szCs w:val="24"/>
      <w:lang w:eastAsia="ru-RU"/>
    </w:rPr>
  </w:style>
  <w:style w:type="character" w:customStyle="1" w:styleId="af7">
    <w:name w:val="Без интервала Знак"/>
    <w:link w:val="af6"/>
    <w:uiPriority w:val="99"/>
    <w:rsid w:val="00863D94"/>
    <w:rPr>
      <w:rFonts w:ascii="Courier New" w:eastAsia="Courier New" w:hAnsi="Courier New" w:cs="Courier New"/>
      <w:color w:val="000000"/>
      <w:sz w:val="24"/>
      <w:szCs w:val="24"/>
      <w:lang w:eastAsia="ru-RU"/>
    </w:rPr>
  </w:style>
  <w:style w:type="character" w:customStyle="1" w:styleId="15">
    <w:name w:val="Текст выноски Знак1"/>
    <w:basedOn w:val="a1"/>
    <w:semiHidden/>
    <w:rsid w:val="00863D94"/>
    <w:rPr>
      <w:rFonts w:ascii="Tahoma" w:hAnsi="Tahoma" w:cs="Tahoma"/>
      <w:sz w:val="16"/>
      <w:szCs w:val="16"/>
    </w:rPr>
  </w:style>
  <w:style w:type="character" w:customStyle="1" w:styleId="16">
    <w:name w:val="Нижний колонтитул Знак1"/>
    <w:basedOn w:val="a1"/>
    <w:semiHidden/>
    <w:rsid w:val="00863D94"/>
    <w:rPr>
      <w:sz w:val="24"/>
      <w:szCs w:val="24"/>
    </w:rPr>
  </w:style>
  <w:style w:type="paragraph" w:customStyle="1" w:styleId="Default">
    <w:name w:val="Default"/>
    <w:rsid w:val="00863D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863D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link w:val="23"/>
    <w:locked/>
    <w:rsid w:val="00863D94"/>
    <w:rPr>
      <w:rFonts w:ascii="Calibri" w:hAnsi="Calibri"/>
    </w:rPr>
  </w:style>
  <w:style w:type="paragraph" w:styleId="23">
    <w:name w:val="Body Text Indent 2"/>
    <w:aliases w:val="Знак1 Знак1,Основной текст с отступом 2 Знак Знак,Знак1 Знак Знак,Знак1 Знак,Знак1,Знак1 Знак Знак1"/>
    <w:basedOn w:val="a0"/>
    <w:link w:val="22"/>
    <w:rsid w:val="00863D94"/>
    <w:pPr>
      <w:widowControl/>
      <w:spacing w:after="120" w:line="480" w:lineRule="auto"/>
      <w:ind w:left="283"/>
    </w:pPr>
    <w:rPr>
      <w:rFonts w:ascii="Calibri" w:eastAsiaTheme="minorHAnsi" w:hAnsi="Calibri" w:cstheme="minorBidi"/>
      <w:color w:val="auto"/>
      <w:sz w:val="22"/>
      <w:szCs w:val="22"/>
      <w:lang w:eastAsia="en-US" w:bidi="ar-SA"/>
    </w:rPr>
  </w:style>
  <w:style w:type="character" w:customStyle="1" w:styleId="210">
    <w:name w:val="Основной текст с отступом 2 Знак1"/>
    <w:basedOn w:val="a1"/>
    <w:uiPriority w:val="99"/>
    <w:rsid w:val="00863D94"/>
    <w:rPr>
      <w:rFonts w:ascii="Arial Unicode MS" w:eastAsia="Arial Unicode MS" w:hAnsi="Arial Unicode MS" w:cs="Arial Unicode MS"/>
      <w:color w:val="000000"/>
      <w:sz w:val="24"/>
      <w:szCs w:val="24"/>
      <w:lang w:eastAsia="ru-RU" w:bidi="ru-RU"/>
    </w:rPr>
  </w:style>
  <w:style w:type="character" w:customStyle="1" w:styleId="S">
    <w:name w:val="S_Обычный Знак"/>
    <w:link w:val="S0"/>
    <w:semiHidden/>
    <w:locked/>
    <w:rsid w:val="00863D94"/>
    <w:rPr>
      <w:sz w:val="24"/>
      <w:szCs w:val="24"/>
    </w:rPr>
  </w:style>
  <w:style w:type="paragraph" w:customStyle="1" w:styleId="S0">
    <w:name w:val="S_Обычный"/>
    <w:basedOn w:val="a0"/>
    <w:link w:val="S"/>
    <w:semiHidden/>
    <w:rsid w:val="00863D94"/>
    <w:pPr>
      <w:widowControl/>
      <w:spacing w:line="360" w:lineRule="auto"/>
      <w:ind w:firstLine="709"/>
      <w:jc w:val="both"/>
    </w:pPr>
    <w:rPr>
      <w:rFonts w:asciiTheme="minorHAnsi" w:eastAsiaTheme="minorHAnsi" w:hAnsiTheme="minorHAnsi" w:cstheme="minorBidi"/>
      <w:color w:val="auto"/>
      <w:lang w:eastAsia="en-US" w:bidi="ar-SA"/>
    </w:rPr>
  </w:style>
  <w:style w:type="character" w:customStyle="1" w:styleId="af8">
    <w:name w:val="Текст Знак"/>
    <w:link w:val="af9"/>
    <w:rsid w:val="00863D94"/>
    <w:rPr>
      <w:rFonts w:ascii="Courier New" w:hAnsi="Courier New" w:cs="Courier New"/>
    </w:rPr>
  </w:style>
  <w:style w:type="paragraph" w:styleId="af9">
    <w:name w:val="Plain Text"/>
    <w:basedOn w:val="a0"/>
    <w:link w:val="af8"/>
    <w:rsid w:val="00863D94"/>
    <w:pPr>
      <w:widowControl/>
    </w:pPr>
    <w:rPr>
      <w:rFonts w:ascii="Courier New" w:eastAsiaTheme="minorHAnsi" w:hAnsi="Courier New" w:cs="Courier New"/>
      <w:color w:val="auto"/>
      <w:sz w:val="22"/>
      <w:szCs w:val="22"/>
      <w:lang w:eastAsia="en-US" w:bidi="ar-SA"/>
    </w:rPr>
  </w:style>
  <w:style w:type="character" w:customStyle="1" w:styleId="17">
    <w:name w:val="Текст Знак1"/>
    <w:basedOn w:val="a1"/>
    <w:uiPriority w:val="99"/>
    <w:semiHidden/>
    <w:rsid w:val="00863D94"/>
    <w:rPr>
      <w:rFonts w:ascii="Consolas" w:eastAsia="Arial Unicode MS" w:hAnsi="Consolas" w:cs="Arial Unicode MS"/>
      <w:color w:val="000000"/>
      <w:sz w:val="21"/>
      <w:szCs w:val="21"/>
      <w:lang w:eastAsia="ru-RU" w:bidi="ru-RU"/>
    </w:rPr>
  </w:style>
  <w:style w:type="paragraph" w:customStyle="1" w:styleId="Style5">
    <w:name w:val="Style5"/>
    <w:basedOn w:val="a0"/>
    <w:rsid w:val="00863D94"/>
    <w:pPr>
      <w:autoSpaceDE w:val="0"/>
      <w:autoSpaceDN w:val="0"/>
      <w:adjustRightInd w:val="0"/>
      <w:spacing w:line="326" w:lineRule="exact"/>
      <w:jc w:val="center"/>
    </w:pPr>
    <w:rPr>
      <w:rFonts w:ascii="Times New Roman" w:eastAsia="Times New Roman" w:hAnsi="Times New Roman" w:cs="Times New Roman"/>
      <w:color w:val="auto"/>
      <w:lang w:bidi="ar-SA"/>
    </w:rPr>
  </w:style>
  <w:style w:type="character" w:customStyle="1" w:styleId="FontStyle13">
    <w:name w:val="Font Style13"/>
    <w:rsid w:val="00863D94"/>
    <w:rPr>
      <w:rFonts w:ascii="Times New Roman" w:hAnsi="Times New Roman" w:cs="Times New Roman"/>
      <w:sz w:val="26"/>
      <w:szCs w:val="26"/>
    </w:rPr>
  </w:style>
  <w:style w:type="paragraph" w:customStyle="1" w:styleId="Style9">
    <w:name w:val="Style9"/>
    <w:basedOn w:val="a0"/>
    <w:rsid w:val="00863D94"/>
    <w:pPr>
      <w:autoSpaceDE w:val="0"/>
      <w:autoSpaceDN w:val="0"/>
      <w:adjustRightInd w:val="0"/>
      <w:spacing w:line="322" w:lineRule="exact"/>
      <w:jc w:val="both"/>
    </w:pPr>
    <w:rPr>
      <w:rFonts w:ascii="Times New Roman" w:eastAsia="Times New Roman" w:hAnsi="Times New Roman" w:cs="Times New Roman"/>
      <w:color w:val="auto"/>
      <w:lang w:bidi="ar-SA"/>
    </w:rPr>
  </w:style>
  <w:style w:type="paragraph" w:customStyle="1" w:styleId="ConsPlusNonformat">
    <w:name w:val="ConsPlusNonformat"/>
    <w:rsid w:val="00863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8">
    <w:name w:val="Без интервала1"/>
    <w:link w:val="NoSpacingChar"/>
    <w:rsid w:val="00863D94"/>
    <w:pPr>
      <w:widowControl w:val="0"/>
      <w:spacing w:after="0" w:line="240" w:lineRule="auto"/>
    </w:pPr>
    <w:rPr>
      <w:rFonts w:ascii="Courier New" w:eastAsia="Times New Roman" w:hAnsi="Courier New" w:cs="Courier New"/>
      <w:color w:val="000000"/>
      <w:sz w:val="24"/>
      <w:szCs w:val="24"/>
      <w:lang w:eastAsia="ru-RU"/>
    </w:rPr>
  </w:style>
  <w:style w:type="character" w:customStyle="1" w:styleId="NoSpacingChar">
    <w:name w:val="No Spacing Char"/>
    <w:link w:val="18"/>
    <w:locked/>
    <w:rsid w:val="00863D94"/>
    <w:rPr>
      <w:rFonts w:ascii="Courier New" w:eastAsia="Times New Roman" w:hAnsi="Courier New" w:cs="Courier New"/>
      <w:color w:val="000000"/>
      <w:sz w:val="24"/>
      <w:szCs w:val="24"/>
      <w:lang w:eastAsia="ru-RU"/>
    </w:rPr>
  </w:style>
  <w:style w:type="character" w:styleId="afa">
    <w:name w:val="page number"/>
    <w:basedOn w:val="a1"/>
    <w:rsid w:val="00863D94"/>
  </w:style>
  <w:style w:type="paragraph" w:styleId="afb">
    <w:name w:val="TOC Heading"/>
    <w:basedOn w:val="1"/>
    <w:next w:val="a0"/>
    <w:uiPriority w:val="39"/>
    <w:semiHidden/>
    <w:unhideWhenUsed/>
    <w:qFormat/>
    <w:rsid w:val="00863D94"/>
    <w:pPr>
      <w:keepLines/>
      <w:spacing w:before="480" w:line="276" w:lineRule="auto"/>
      <w:jc w:val="left"/>
      <w:outlineLvl w:val="9"/>
    </w:pPr>
    <w:rPr>
      <w:rFonts w:ascii="Cambria" w:hAnsi="Cambria"/>
      <w:bCs/>
      <w:color w:val="365F91"/>
      <w:sz w:val="28"/>
      <w:szCs w:val="28"/>
    </w:rPr>
  </w:style>
  <w:style w:type="paragraph" w:styleId="afc">
    <w:name w:val="Body Text"/>
    <w:basedOn w:val="a0"/>
    <w:link w:val="afd"/>
    <w:uiPriority w:val="99"/>
    <w:semiHidden/>
    <w:unhideWhenUsed/>
    <w:rsid w:val="00E02B17"/>
    <w:pPr>
      <w:spacing w:after="120"/>
    </w:pPr>
  </w:style>
  <w:style w:type="character" w:customStyle="1" w:styleId="afd">
    <w:name w:val="Основной текст Знак"/>
    <w:basedOn w:val="a1"/>
    <w:link w:val="afc"/>
    <w:uiPriority w:val="99"/>
    <w:semiHidden/>
    <w:rsid w:val="00E02B17"/>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13E739836B82A7558D8167D2C03953AE3406BA9F8ACD1F1778A2B2938D41ECC3231CDCC2AF298w7RE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22330</Words>
  <Characters>127284</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2022-04-01T07:49:00Z</dcterms:created>
  <dcterms:modified xsi:type="dcterms:W3CDTF">2022-04-04T08:16:00Z</dcterms:modified>
</cp:coreProperties>
</file>