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C0" w:rsidRPr="0007363F" w:rsidRDefault="00DB3709" w:rsidP="00503AC0">
      <w:pPr>
        <w:pStyle w:val="a7"/>
        <w:ind w:firstLine="709"/>
        <w:jc w:val="center"/>
        <w:rPr>
          <w:rFonts w:ascii="Arial" w:hAnsi="Arial" w:cs="Arial"/>
          <w:b/>
          <w:sz w:val="32"/>
          <w:szCs w:val="32"/>
        </w:rPr>
      </w:pPr>
      <w:r>
        <w:rPr>
          <w:rFonts w:ascii="Arial" w:hAnsi="Arial" w:cs="Arial"/>
          <w:b/>
          <w:sz w:val="32"/>
          <w:szCs w:val="32"/>
        </w:rPr>
        <w:t>ОТ 21.06.</w:t>
      </w:r>
      <w:r w:rsidR="007B4C2D">
        <w:rPr>
          <w:rFonts w:ascii="Arial" w:hAnsi="Arial" w:cs="Arial"/>
          <w:b/>
          <w:sz w:val="32"/>
          <w:szCs w:val="32"/>
        </w:rPr>
        <w:t>2018</w:t>
      </w:r>
      <w:r w:rsidR="00503AC0">
        <w:rPr>
          <w:rFonts w:ascii="Arial" w:hAnsi="Arial" w:cs="Arial"/>
          <w:b/>
          <w:sz w:val="32"/>
          <w:szCs w:val="32"/>
        </w:rPr>
        <w:t xml:space="preserve"> </w:t>
      </w:r>
      <w:r w:rsidR="00503AC0" w:rsidRPr="0007363F">
        <w:rPr>
          <w:rFonts w:ascii="Arial" w:hAnsi="Arial" w:cs="Arial"/>
          <w:b/>
          <w:sz w:val="32"/>
          <w:szCs w:val="32"/>
        </w:rPr>
        <w:t>г.</w:t>
      </w:r>
      <w:r w:rsidR="00503AC0">
        <w:rPr>
          <w:rFonts w:ascii="Arial" w:hAnsi="Arial" w:cs="Arial"/>
          <w:b/>
          <w:sz w:val="32"/>
          <w:szCs w:val="32"/>
        </w:rPr>
        <w:t xml:space="preserve"> </w:t>
      </w:r>
      <w:r w:rsidR="00503AC0" w:rsidRPr="0007363F">
        <w:rPr>
          <w:rFonts w:ascii="Arial" w:hAnsi="Arial" w:cs="Arial"/>
          <w:b/>
          <w:sz w:val="32"/>
          <w:szCs w:val="32"/>
        </w:rPr>
        <w:t>№</w:t>
      </w:r>
      <w:r w:rsidR="00503AC0">
        <w:rPr>
          <w:rFonts w:ascii="Arial" w:hAnsi="Arial" w:cs="Arial"/>
          <w:b/>
          <w:sz w:val="32"/>
          <w:szCs w:val="32"/>
        </w:rPr>
        <w:t xml:space="preserve"> </w:t>
      </w:r>
      <w:r>
        <w:rPr>
          <w:rFonts w:ascii="Arial" w:hAnsi="Arial" w:cs="Arial"/>
          <w:b/>
          <w:sz w:val="32"/>
          <w:szCs w:val="32"/>
        </w:rPr>
        <w:t>34</w:t>
      </w:r>
      <w:r w:rsidR="00503AC0" w:rsidRPr="0007363F">
        <w:rPr>
          <w:rFonts w:ascii="Arial" w:hAnsi="Arial" w:cs="Arial"/>
          <w:b/>
          <w:sz w:val="32"/>
          <w:szCs w:val="32"/>
        </w:rPr>
        <w:t>-</w:t>
      </w:r>
      <w:r w:rsidR="00503AC0">
        <w:rPr>
          <w:rFonts w:ascii="Arial" w:hAnsi="Arial" w:cs="Arial"/>
          <w:b/>
          <w:sz w:val="32"/>
          <w:szCs w:val="32"/>
        </w:rPr>
        <w:t>п</w:t>
      </w:r>
    </w:p>
    <w:p w:rsidR="00503AC0" w:rsidRPr="0007363F" w:rsidRDefault="00503AC0" w:rsidP="00503AC0">
      <w:pPr>
        <w:pStyle w:val="a7"/>
        <w:ind w:firstLine="709"/>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503AC0" w:rsidRPr="0007363F" w:rsidRDefault="00503AC0" w:rsidP="00503AC0">
      <w:pPr>
        <w:pStyle w:val="a7"/>
        <w:ind w:firstLine="709"/>
        <w:jc w:val="center"/>
        <w:rPr>
          <w:rFonts w:ascii="Arial" w:hAnsi="Arial" w:cs="Arial"/>
          <w:b/>
          <w:sz w:val="32"/>
          <w:szCs w:val="32"/>
        </w:rPr>
      </w:pPr>
      <w:r w:rsidRPr="0007363F">
        <w:rPr>
          <w:rFonts w:ascii="Arial" w:hAnsi="Arial" w:cs="Arial"/>
          <w:b/>
          <w:spacing w:val="28"/>
          <w:sz w:val="32"/>
          <w:szCs w:val="32"/>
        </w:rPr>
        <w:t>ИРКУТСКАЯ</w:t>
      </w:r>
      <w:r>
        <w:rPr>
          <w:rFonts w:ascii="Arial" w:hAnsi="Arial" w:cs="Arial"/>
          <w:b/>
          <w:spacing w:val="28"/>
          <w:sz w:val="32"/>
          <w:szCs w:val="32"/>
        </w:rPr>
        <w:t xml:space="preserve"> </w:t>
      </w:r>
      <w:r w:rsidRPr="0007363F">
        <w:rPr>
          <w:rFonts w:ascii="Arial" w:hAnsi="Arial" w:cs="Arial"/>
          <w:b/>
          <w:spacing w:val="28"/>
          <w:sz w:val="32"/>
          <w:szCs w:val="32"/>
        </w:rPr>
        <w:t>ОБЛАСТЬ</w:t>
      </w:r>
    </w:p>
    <w:p w:rsidR="00503AC0" w:rsidRPr="0007363F" w:rsidRDefault="00503AC0" w:rsidP="00503AC0">
      <w:pPr>
        <w:pStyle w:val="a7"/>
        <w:ind w:firstLine="709"/>
        <w:jc w:val="center"/>
        <w:rPr>
          <w:rFonts w:ascii="Arial" w:hAnsi="Arial" w:cs="Arial"/>
          <w:b/>
          <w:sz w:val="32"/>
          <w:szCs w:val="32"/>
        </w:rPr>
      </w:pPr>
      <w:r w:rsidRPr="0007363F">
        <w:rPr>
          <w:rFonts w:ascii="Arial" w:hAnsi="Arial" w:cs="Arial"/>
          <w:b/>
          <w:sz w:val="32"/>
          <w:szCs w:val="32"/>
        </w:rPr>
        <w:t>АЛАРСКИЙ</w:t>
      </w:r>
      <w:r>
        <w:rPr>
          <w:rFonts w:ascii="Arial" w:hAnsi="Arial" w:cs="Arial"/>
          <w:b/>
          <w:sz w:val="32"/>
          <w:szCs w:val="32"/>
        </w:rPr>
        <w:t xml:space="preserve"> МУНИЦИПАЛЬНЫЙ </w:t>
      </w:r>
      <w:r w:rsidRPr="0007363F">
        <w:rPr>
          <w:rFonts w:ascii="Arial" w:hAnsi="Arial" w:cs="Arial"/>
          <w:b/>
          <w:sz w:val="32"/>
          <w:szCs w:val="32"/>
        </w:rPr>
        <w:t>РАЙОН</w:t>
      </w:r>
    </w:p>
    <w:p w:rsidR="00503AC0" w:rsidRDefault="00503AC0" w:rsidP="00503AC0">
      <w:pPr>
        <w:pStyle w:val="a7"/>
        <w:ind w:firstLine="709"/>
        <w:jc w:val="center"/>
        <w:rPr>
          <w:rFonts w:ascii="Arial" w:hAnsi="Arial" w:cs="Arial"/>
          <w:b/>
          <w:spacing w:val="20"/>
          <w:sz w:val="32"/>
          <w:szCs w:val="32"/>
        </w:rPr>
      </w:pPr>
      <w:r w:rsidRPr="0007363F">
        <w:rPr>
          <w:rFonts w:ascii="Arial" w:hAnsi="Arial" w:cs="Arial"/>
          <w:b/>
          <w:spacing w:val="20"/>
          <w:sz w:val="32"/>
          <w:szCs w:val="32"/>
        </w:rPr>
        <w:t>МУНИЦИПАЛЬНОЕ</w:t>
      </w:r>
      <w:r>
        <w:rPr>
          <w:rFonts w:ascii="Arial" w:hAnsi="Arial" w:cs="Arial"/>
          <w:b/>
          <w:spacing w:val="20"/>
          <w:sz w:val="32"/>
          <w:szCs w:val="32"/>
        </w:rPr>
        <w:t xml:space="preserve"> </w:t>
      </w:r>
      <w:r w:rsidRPr="0007363F">
        <w:rPr>
          <w:rFonts w:ascii="Arial" w:hAnsi="Arial" w:cs="Arial"/>
          <w:b/>
          <w:spacing w:val="20"/>
          <w:sz w:val="32"/>
          <w:szCs w:val="32"/>
        </w:rPr>
        <w:t>ОБРАЗОВАНИЕ</w:t>
      </w:r>
      <w:r>
        <w:rPr>
          <w:rFonts w:ascii="Arial" w:hAnsi="Arial" w:cs="Arial"/>
          <w:b/>
          <w:spacing w:val="20"/>
          <w:sz w:val="32"/>
          <w:szCs w:val="32"/>
        </w:rPr>
        <w:t xml:space="preserve"> </w:t>
      </w:r>
      <w:r w:rsidRPr="0007363F">
        <w:rPr>
          <w:rFonts w:ascii="Arial" w:hAnsi="Arial" w:cs="Arial"/>
          <w:b/>
          <w:spacing w:val="20"/>
          <w:sz w:val="32"/>
          <w:szCs w:val="32"/>
        </w:rPr>
        <w:t>«</w:t>
      </w:r>
      <w:r>
        <w:rPr>
          <w:rFonts w:ascii="Arial" w:hAnsi="Arial" w:cs="Arial"/>
          <w:b/>
          <w:spacing w:val="20"/>
          <w:sz w:val="32"/>
          <w:szCs w:val="32"/>
        </w:rPr>
        <w:t>НЫГДА</w:t>
      </w:r>
      <w:r w:rsidRPr="0007363F">
        <w:rPr>
          <w:rFonts w:ascii="Arial" w:hAnsi="Arial" w:cs="Arial"/>
          <w:b/>
          <w:spacing w:val="20"/>
          <w:sz w:val="32"/>
          <w:szCs w:val="32"/>
        </w:rPr>
        <w:t>»</w:t>
      </w:r>
    </w:p>
    <w:p w:rsidR="00503AC0" w:rsidRPr="0007363F" w:rsidRDefault="00503AC0" w:rsidP="00503AC0">
      <w:pPr>
        <w:pStyle w:val="a7"/>
        <w:ind w:firstLine="709"/>
        <w:jc w:val="center"/>
        <w:rPr>
          <w:rFonts w:ascii="Arial" w:hAnsi="Arial" w:cs="Arial"/>
          <w:b/>
          <w:spacing w:val="20"/>
          <w:sz w:val="32"/>
          <w:szCs w:val="32"/>
        </w:rPr>
      </w:pPr>
      <w:r>
        <w:rPr>
          <w:rFonts w:ascii="Arial" w:hAnsi="Arial" w:cs="Arial"/>
          <w:b/>
          <w:spacing w:val="20"/>
          <w:sz w:val="32"/>
          <w:szCs w:val="32"/>
        </w:rPr>
        <w:t>АДМИНИСТРАЦИЯ</w:t>
      </w:r>
    </w:p>
    <w:p w:rsidR="00503AC0" w:rsidRPr="0007363F" w:rsidRDefault="00503AC0" w:rsidP="00503AC0">
      <w:pPr>
        <w:pStyle w:val="a7"/>
        <w:ind w:firstLine="709"/>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503AC0" w:rsidRPr="00503AC0" w:rsidRDefault="00503AC0" w:rsidP="00503AC0">
      <w:pPr>
        <w:pStyle w:val="a3"/>
        <w:shd w:val="clear" w:color="auto" w:fill="FFFFFF"/>
        <w:spacing w:before="0" w:beforeAutospacing="0" w:after="0" w:afterAutospacing="0"/>
        <w:ind w:firstLine="709"/>
        <w:jc w:val="center"/>
        <w:rPr>
          <w:rFonts w:ascii="Arial" w:hAnsi="Arial" w:cs="Arial"/>
          <w:color w:val="000000"/>
          <w:sz w:val="32"/>
          <w:szCs w:val="32"/>
        </w:rPr>
      </w:pPr>
    </w:p>
    <w:p w:rsidR="00503AC0" w:rsidRPr="00DB3709" w:rsidRDefault="00503AC0" w:rsidP="00503AC0">
      <w:pPr>
        <w:pStyle w:val="a3"/>
        <w:shd w:val="clear" w:color="auto" w:fill="FFFFFF"/>
        <w:spacing w:before="0" w:beforeAutospacing="0" w:after="0" w:afterAutospacing="0"/>
        <w:ind w:firstLine="709"/>
        <w:jc w:val="center"/>
        <w:rPr>
          <w:rStyle w:val="a4"/>
          <w:rFonts w:ascii="Arial" w:hAnsi="Arial" w:cs="Arial"/>
          <w:color w:val="000000"/>
          <w:sz w:val="30"/>
          <w:szCs w:val="30"/>
        </w:rPr>
      </w:pPr>
      <w:r w:rsidRPr="00DB3709">
        <w:rPr>
          <w:rStyle w:val="a4"/>
          <w:rFonts w:ascii="Arial" w:hAnsi="Arial" w:cs="Arial"/>
          <w:color w:val="000000"/>
          <w:sz w:val="30"/>
          <w:szCs w:val="30"/>
        </w:rPr>
        <w:t>ОБ УТВЕРЖДЕНИИ АДМИНИСТРАТИВНОГО РЕГЛАМЕНТА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503AC0" w:rsidRPr="00503AC0" w:rsidRDefault="00503AC0" w:rsidP="00503AC0">
      <w:pPr>
        <w:pStyle w:val="a3"/>
        <w:shd w:val="clear" w:color="auto" w:fill="FFFFFF"/>
        <w:spacing w:before="0" w:beforeAutospacing="0" w:after="0" w:afterAutospacing="0"/>
        <w:ind w:firstLine="709"/>
        <w:jc w:val="center"/>
        <w:rPr>
          <w:rFonts w:ascii="Arial" w:hAnsi="Arial" w:cs="Arial"/>
          <w:color w:val="000000"/>
        </w:rPr>
      </w:pPr>
    </w:p>
    <w:p w:rsid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соответствии с Федеральным законом № 131-ФЗ от 06.10.2003</w:t>
      </w:r>
      <w:r w:rsidR="00122997">
        <w:rPr>
          <w:rFonts w:ascii="Arial" w:hAnsi="Arial" w:cs="Arial"/>
          <w:color w:val="000000"/>
        </w:rPr>
        <w:t xml:space="preserve"> </w:t>
      </w:r>
      <w:r w:rsidRPr="00503AC0">
        <w:rPr>
          <w:rFonts w:ascii="Arial" w:hAnsi="Arial" w:cs="Arial"/>
          <w:color w:val="000000"/>
        </w:rPr>
        <w:t>года «Об общих принципах организации местного самоуправления в Российской Федерации», Федеральным законом № 210-ФЗ от 27.07.2010 года «Об организации предоставления государственных и муниципальных услуг», Уставом муницип</w:t>
      </w:r>
      <w:r>
        <w:rPr>
          <w:rFonts w:ascii="Arial" w:hAnsi="Arial" w:cs="Arial"/>
          <w:color w:val="000000"/>
        </w:rPr>
        <w:t>ального образования «Ныгда</w:t>
      </w:r>
      <w:r w:rsidRPr="00503AC0">
        <w:rPr>
          <w:rFonts w:ascii="Arial" w:hAnsi="Arial" w:cs="Arial"/>
          <w:color w:val="000000"/>
        </w:rPr>
        <w:t>»</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p>
    <w:p w:rsidR="00503AC0" w:rsidRPr="00503AC0" w:rsidRDefault="00DB3709" w:rsidP="00503AC0">
      <w:pPr>
        <w:pStyle w:val="a3"/>
        <w:shd w:val="clear" w:color="auto" w:fill="FFFFFF"/>
        <w:spacing w:before="0" w:beforeAutospacing="0" w:after="0" w:afterAutospacing="0"/>
        <w:ind w:firstLine="709"/>
        <w:jc w:val="center"/>
        <w:rPr>
          <w:rStyle w:val="a4"/>
          <w:rFonts w:ascii="Arial" w:hAnsi="Arial" w:cs="Arial"/>
          <w:color w:val="000000"/>
          <w:sz w:val="30"/>
          <w:szCs w:val="30"/>
        </w:rPr>
      </w:pPr>
      <w:r>
        <w:rPr>
          <w:rStyle w:val="a4"/>
          <w:rFonts w:ascii="Arial" w:hAnsi="Arial" w:cs="Arial"/>
          <w:color w:val="000000"/>
          <w:sz w:val="30"/>
          <w:szCs w:val="30"/>
        </w:rPr>
        <w:t>ПОСТАНОВЛЯЕТ</w:t>
      </w:r>
      <w:r w:rsidR="00503AC0" w:rsidRPr="00503AC0">
        <w:rPr>
          <w:rStyle w:val="a4"/>
          <w:rFonts w:ascii="Arial" w:hAnsi="Arial" w:cs="Arial"/>
          <w:color w:val="000000"/>
          <w:sz w:val="30"/>
          <w:szCs w:val="30"/>
        </w:rPr>
        <w:t>:</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 Утвердить административный регламент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w:t>
      </w:r>
      <w:r w:rsidR="00772FB2">
        <w:rPr>
          <w:rFonts w:ascii="Arial" w:hAnsi="Arial" w:cs="Arial"/>
          <w:color w:val="000000"/>
        </w:rPr>
        <w:t>стков и установления сервитута»;</w:t>
      </w:r>
    </w:p>
    <w:p w:rsidR="00772FB2" w:rsidRPr="00772FB2" w:rsidRDefault="00772FB2" w:rsidP="00772FB2">
      <w:pPr>
        <w:autoSpaceDE w:val="0"/>
        <w:autoSpaceDN w:val="0"/>
        <w:adjustRightInd w:val="0"/>
        <w:spacing w:after="0" w:line="240" w:lineRule="auto"/>
        <w:ind w:firstLine="709"/>
        <w:jc w:val="both"/>
        <w:rPr>
          <w:rFonts w:ascii="Arial" w:hAnsi="Arial" w:cs="Arial"/>
          <w:color w:val="000000"/>
          <w:sz w:val="24"/>
          <w:szCs w:val="24"/>
        </w:rPr>
      </w:pPr>
      <w:r w:rsidRPr="00772FB2">
        <w:rPr>
          <w:rFonts w:ascii="Arial" w:hAnsi="Arial" w:cs="Arial"/>
          <w:color w:val="000000"/>
          <w:sz w:val="24"/>
          <w:szCs w:val="24"/>
        </w:rPr>
        <w:t xml:space="preserve">2. </w:t>
      </w:r>
      <w:r w:rsidRPr="00772FB2">
        <w:rPr>
          <w:rFonts w:ascii="Arial" w:hAnsi="Arial" w:cs="Arial"/>
          <w:sz w:val="24"/>
          <w:szCs w:val="24"/>
        </w:rPr>
        <w:t>Опубликовать данное постановление в печатном средстве информации «Ныгдинский вестник» и официальном сайте муниципального образования «Ныгда»;</w:t>
      </w:r>
    </w:p>
    <w:p w:rsidR="00772FB2" w:rsidRPr="00772FB2" w:rsidRDefault="00772FB2" w:rsidP="00772FB2">
      <w:pPr>
        <w:autoSpaceDE w:val="0"/>
        <w:autoSpaceDN w:val="0"/>
        <w:adjustRightInd w:val="0"/>
        <w:spacing w:after="0" w:line="240" w:lineRule="auto"/>
        <w:ind w:firstLine="709"/>
        <w:jc w:val="both"/>
        <w:rPr>
          <w:rFonts w:ascii="Arial" w:hAnsi="Arial" w:cs="Arial"/>
          <w:color w:val="000000"/>
          <w:sz w:val="24"/>
          <w:szCs w:val="24"/>
        </w:rPr>
      </w:pPr>
      <w:r w:rsidRPr="00772FB2">
        <w:rPr>
          <w:rFonts w:ascii="Arial" w:hAnsi="Arial" w:cs="Arial"/>
          <w:color w:val="000000"/>
          <w:sz w:val="24"/>
          <w:szCs w:val="24"/>
        </w:rPr>
        <w:t xml:space="preserve">3. </w:t>
      </w:r>
      <w:proofErr w:type="gramStart"/>
      <w:r w:rsidRPr="00772FB2">
        <w:rPr>
          <w:rFonts w:ascii="Arial" w:hAnsi="Arial" w:cs="Arial"/>
          <w:color w:val="000000"/>
          <w:sz w:val="24"/>
          <w:szCs w:val="24"/>
        </w:rPr>
        <w:t>Контроль за</w:t>
      </w:r>
      <w:proofErr w:type="gramEnd"/>
      <w:r w:rsidRPr="00772FB2">
        <w:rPr>
          <w:rFonts w:ascii="Arial" w:hAnsi="Arial" w:cs="Arial"/>
          <w:color w:val="000000"/>
          <w:sz w:val="24"/>
          <w:szCs w:val="24"/>
        </w:rPr>
        <w:t xml:space="preserve"> исполнением настоящего постановления оставляю за собой.</w:t>
      </w:r>
    </w:p>
    <w:p w:rsidR="00772FB2" w:rsidRPr="00772FB2" w:rsidRDefault="00772FB2" w:rsidP="00772FB2">
      <w:pPr>
        <w:tabs>
          <w:tab w:val="left" w:pos="1020"/>
        </w:tabs>
        <w:autoSpaceDE w:val="0"/>
        <w:autoSpaceDN w:val="0"/>
        <w:adjustRightInd w:val="0"/>
        <w:spacing w:after="0" w:line="240" w:lineRule="auto"/>
        <w:ind w:firstLine="709"/>
        <w:rPr>
          <w:rFonts w:ascii="Arial" w:hAnsi="Arial" w:cs="Arial"/>
          <w:color w:val="000000"/>
          <w:sz w:val="24"/>
          <w:szCs w:val="24"/>
        </w:rPr>
      </w:pPr>
    </w:p>
    <w:p w:rsidR="00772FB2" w:rsidRPr="00772FB2" w:rsidRDefault="00772FB2" w:rsidP="00772FB2">
      <w:pPr>
        <w:tabs>
          <w:tab w:val="left" w:pos="1020"/>
        </w:tabs>
        <w:autoSpaceDE w:val="0"/>
        <w:autoSpaceDN w:val="0"/>
        <w:adjustRightInd w:val="0"/>
        <w:spacing w:after="0" w:line="240" w:lineRule="auto"/>
        <w:ind w:firstLine="709"/>
        <w:rPr>
          <w:rFonts w:ascii="Arial" w:hAnsi="Arial" w:cs="Arial"/>
          <w:color w:val="000000"/>
          <w:sz w:val="24"/>
          <w:szCs w:val="24"/>
        </w:rPr>
      </w:pPr>
    </w:p>
    <w:p w:rsidR="00772FB2" w:rsidRPr="00772FB2" w:rsidRDefault="00772FB2" w:rsidP="003D160E">
      <w:pPr>
        <w:autoSpaceDE w:val="0"/>
        <w:autoSpaceDN w:val="0"/>
        <w:adjustRightInd w:val="0"/>
        <w:spacing w:after="0" w:line="240" w:lineRule="auto"/>
        <w:rPr>
          <w:rFonts w:ascii="Arial" w:hAnsi="Arial" w:cs="Arial"/>
          <w:sz w:val="24"/>
          <w:szCs w:val="24"/>
        </w:rPr>
      </w:pPr>
      <w:r w:rsidRPr="00772FB2">
        <w:rPr>
          <w:rFonts w:ascii="Arial" w:hAnsi="Arial" w:cs="Arial"/>
          <w:sz w:val="24"/>
          <w:szCs w:val="24"/>
        </w:rPr>
        <w:t>Глава администрации муниципального образования «Ныгда»</w:t>
      </w:r>
    </w:p>
    <w:p w:rsidR="00772FB2" w:rsidRPr="00772FB2" w:rsidRDefault="00772FB2" w:rsidP="003D160E">
      <w:pPr>
        <w:autoSpaceDE w:val="0"/>
        <w:autoSpaceDN w:val="0"/>
        <w:adjustRightInd w:val="0"/>
        <w:spacing w:after="0" w:line="240" w:lineRule="auto"/>
        <w:rPr>
          <w:rFonts w:ascii="Arial" w:hAnsi="Arial" w:cs="Arial"/>
          <w:sz w:val="24"/>
          <w:szCs w:val="24"/>
        </w:rPr>
      </w:pPr>
      <w:r w:rsidRPr="00772FB2">
        <w:rPr>
          <w:rFonts w:ascii="Arial" w:hAnsi="Arial" w:cs="Arial"/>
          <w:sz w:val="24"/>
          <w:szCs w:val="24"/>
        </w:rPr>
        <w:t>И.Т. Саганова</w:t>
      </w: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DB3709" w:rsidRDefault="00DB3709" w:rsidP="00503AC0">
      <w:pPr>
        <w:pStyle w:val="a3"/>
        <w:shd w:val="clear" w:color="auto" w:fill="FFFFFF"/>
        <w:spacing w:before="0" w:beforeAutospacing="0" w:after="0" w:afterAutospacing="0"/>
        <w:ind w:firstLine="709"/>
        <w:jc w:val="right"/>
        <w:rPr>
          <w:rFonts w:ascii="Arial" w:hAnsi="Arial" w:cs="Arial"/>
          <w:color w:val="000000"/>
        </w:rPr>
      </w:pPr>
    </w:p>
    <w:p w:rsidR="00DB3709" w:rsidRDefault="00DB3709" w:rsidP="00503AC0">
      <w:pPr>
        <w:pStyle w:val="a3"/>
        <w:shd w:val="clear" w:color="auto" w:fill="FFFFFF"/>
        <w:spacing w:before="0" w:beforeAutospacing="0" w:after="0" w:afterAutospacing="0"/>
        <w:ind w:firstLine="709"/>
        <w:jc w:val="right"/>
        <w:rPr>
          <w:rFonts w:ascii="Arial" w:hAnsi="Arial" w:cs="Arial"/>
          <w:color w:val="000000"/>
        </w:rPr>
      </w:pPr>
    </w:p>
    <w:p w:rsidR="00DB3709" w:rsidRDefault="00DB3709" w:rsidP="00503AC0">
      <w:pPr>
        <w:pStyle w:val="a3"/>
        <w:shd w:val="clear" w:color="auto" w:fill="FFFFFF"/>
        <w:spacing w:before="0" w:beforeAutospacing="0" w:after="0" w:afterAutospacing="0"/>
        <w:ind w:firstLine="709"/>
        <w:jc w:val="right"/>
        <w:rPr>
          <w:rFonts w:ascii="Arial" w:hAnsi="Arial" w:cs="Arial"/>
          <w:color w:val="000000"/>
        </w:rPr>
      </w:pPr>
    </w:p>
    <w:p w:rsidR="00772FB2"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Pr="00772FB2" w:rsidRDefault="00503AC0" w:rsidP="00503AC0">
      <w:pPr>
        <w:pStyle w:val="a3"/>
        <w:shd w:val="clear" w:color="auto" w:fill="FFFFFF"/>
        <w:spacing w:before="0" w:beforeAutospacing="0" w:after="0" w:afterAutospacing="0"/>
        <w:ind w:firstLine="709"/>
        <w:jc w:val="right"/>
        <w:rPr>
          <w:rFonts w:ascii="Courier New" w:hAnsi="Courier New" w:cs="Courier New"/>
          <w:color w:val="000000"/>
          <w:sz w:val="22"/>
          <w:szCs w:val="22"/>
        </w:rPr>
      </w:pPr>
      <w:r w:rsidRPr="00772FB2">
        <w:rPr>
          <w:rFonts w:ascii="Courier New" w:hAnsi="Courier New" w:cs="Courier New"/>
          <w:color w:val="000000"/>
          <w:sz w:val="22"/>
          <w:szCs w:val="22"/>
        </w:rPr>
        <w:lastRenderedPageBreak/>
        <w:t>Утвержден</w:t>
      </w:r>
    </w:p>
    <w:p w:rsidR="00772FB2" w:rsidRPr="00772FB2" w:rsidRDefault="00503AC0" w:rsidP="00503AC0">
      <w:pPr>
        <w:pStyle w:val="a3"/>
        <w:shd w:val="clear" w:color="auto" w:fill="FFFFFF"/>
        <w:spacing w:before="0" w:beforeAutospacing="0" w:after="0" w:afterAutospacing="0"/>
        <w:ind w:firstLine="709"/>
        <w:jc w:val="right"/>
        <w:rPr>
          <w:rFonts w:ascii="Courier New" w:hAnsi="Courier New" w:cs="Courier New"/>
          <w:color w:val="000000"/>
          <w:sz w:val="22"/>
          <w:szCs w:val="22"/>
        </w:rPr>
      </w:pPr>
      <w:r w:rsidRPr="00772FB2">
        <w:rPr>
          <w:rFonts w:ascii="Courier New" w:hAnsi="Courier New" w:cs="Courier New"/>
          <w:color w:val="000000"/>
          <w:sz w:val="22"/>
          <w:szCs w:val="22"/>
        </w:rPr>
        <w:t>постановлением администрации</w:t>
      </w:r>
    </w:p>
    <w:p w:rsidR="00503AC0" w:rsidRPr="00772FB2" w:rsidRDefault="00772FB2" w:rsidP="00503AC0">
      <w:pPr>
        <w:pStyle w:val="a3"/>
        <w:shd w:val="clear" w:color="auto" w:fill="FFFFFF"/>
        <w:spacing w:before="0" w:beforeAutospacing="0" w:after="0" w:afterAutospacing="0"/>
        <w:ind w:firstLine="709"/>
        <w:jc w:val="right"/>
        <w:rPr>
          <w:rFonts w:ascii="Courier New" w:hAnsi="Courier New" w:cs="Courier New"/>
          <w:color w:val="000000"/>
          <w:sz w:val="22"/>
          <w:szCs w:val="22"/>
        </w:rPr>
      </w:pPr>
      <w:r>
        <w:rPr>
          <w:rFonts w:ascii="Courier New" w:hAnsi="Courier New" w:cs="Courier New"/>
          <w:color w:val="000000"/>
          <w:sz w:val="22"/>
          <w:szCs w:val="22"/>
        </w:rPr>
        <w:t>МО «Ныгда</w:t>
      </w:r>
      <w:r w:rsidR="00503AC0" w:rsidRPr="00772FB2">
        <w:rPr>
          <w:rFonts w:ascii="Courier New" w:hAnsi="Courier New" w:cs="Courier New"/>
          <w:color w:val="000000"/>
          <w:sz w:val="22"/>
          <w:szCs w:val="22"/>
        </w:rPr>
        <w:t>»</w:t>
      </w:r>
      <w:r w:rsidRPr="00772FB2">
        <w:rPr>
          <w:rFonts w:ascii="Courier New" w:hAnsi="Courier New" w:cs="Courier New"/>
          <w:color w:val="000000"/>
          <w:sz w:val="22"/>
          <w:szCs w:val="22"/>
        </w:rPr>
        <w:t xml:space="preserve"> </w:t>
      </w:r>
      <w:r>
        <w:rPr>
          <w:rFonts w:ascii="Courier New" w:hAnsi="Courier New" w:cs="Courier New"/>
          <w:color w:val="000000"/>
          <w:sz w:val="22"/>
          <w:szCs w:val="22"/>
        </w:rPr>
        <w:t xml:space="preserve">от </w:t>
      </w:r>
      <w:r w:rsidR="00DB3709">
        <w:rPr>
          <w:rFonts w:ascii="Courier New" w:hAnsi="Courier New" w:cs="Courier New"/>
          <w:color w:val="000000"/>
          <w:sz w:val="22"/>
          <w:szCs w:val="22"/>
        </w:rPr>
        <w:t>21.06.</w:t>
      </w:r>
      <w:r>
        <w:rPr>
          <w:rFonts w:ascii="Courier New" w:hAnsi="Courier New" w:cs="Courier New"/>
          <w:color w:val="000000"/>
          <w:sz w:val="22"/>
          <w:szCs w:val="22"/>
        </w:rPr>
        <w:t>2018 г. №</w:t>
      </w:r>
      <w:r w:rsidR="00DB3709">
        <w:rPr>
          <w:rFonts w:ascii="Courier New" w:hAnsi="Courier New" w:cs="Courier New"/>
          <w:color w:val="000000"/>
          <w:sz w:val="22"/>
          <w:szCs w:val="22"/>
        </w:rPr>
        <w:t>34</w:t>
      </w:r>
      <w:bookmarkStart w:id="0" w:name="_GoBack"/>
      <w:bookmarkEnd w:id="0"/>
      <w:r>
        <w:rPr>
          <w:rFonts w:ascii="Courier New" w:hAnsi="Courier New" w:cs="Courier New"/>
          <w:color w:val="000000"/>
          <w:sz w:val="22"/>
          <w:szCs w:val="22"/>
        </w:rPr>
        <w:t>-п</w:t>
      </w:r>
    </w:p>
    <w:p w:rsidR="00772FB2" w:rsidRPr="00503AC0" w:rsidRDefault="00772FB2" w:rsidP="00503AC0">
      <w:pPr>
        <w:pStyle w:val="a3"/>
        <w:shd w:val="clear" w:color="auto" w:fill="FFFFFF"/>
        <w:spacing w:before="0" w:beforeAutospacing="0" w:after="0" w:afterAutospacing="0"/>
        <w:ind w:firstLine="709"/>
        <w:jc w:val="right"/>
        <w:rPr>
          <w:rFonts w:ascii="Arial" w:hAnsi="Arial" w:cs="Arial"/>
          <w:color w:val="000000"/>
        </w:rPr>
      </w:pPr>
    </w:p>
    <w:p w:rsidR="00772FB2" w:rsidRPr="00712944" w:rsidRDefault="00503AC0" w:rsidP="00503AC0">
      <w:pPr>
        <w:pStyle w:val="a3"/>
        <w:shd w:val="clear" w:color="auto" w:fill="FFFFFF"/>
        <w:spacing w:before="0" w:beforeAutospacing="0" w:after="0" w:afterAutospacing="0"/>
        <w:ind w:firstLine="709"/>
        <w:jc w:val="center"/>
        <w:rPr>
          <w:rStyle w:val="a4"/>
          <w:rFonts w:ascii="Arial" w:hAnsi="Arial" w:cs="Arial"/>
          <w:color w:val="000000"/>
          <w:sz w:val="30"/>
          <w:szCs w:val="30"/>
        </w:rPr>
      </w:pPr>
      <w:r w:rsidRPr="00712944">
        <w:rPr>
          <w:rStyle w:val="a4"/>
          <w:rFonts w:ascii="Arial" w:hAnsi="Arial" w:cs="Arial"/>
          <w:color w:val="000000"/>
          <w:sz w:val="30"/>
          <w:szCs w:val="30"/>
        </w:rPr>
        <w:t>АДМИНИСТРАТИВНЫЙ РЕГЛАМЕНТ</w:t>
      </w:r>
    </w:p>
    <w:p w:rsidR="00503AC0" w:rsidRPr="00503AC0" w:rsidRDefault="00503AC0" w:rsidP="00503AC0">
      <w:pPr>
        <w:pStyle w:val="a3"/>
        <w:shd w:val="clear" w:color="auto" w:fill="FFFFFF"/>
        <w:spacing w:before="0" w:beforeAutospacing="0" w:after="0" w:afterAutospacing="0"/>
        <w:ind w:firstLine="709"/>
        <w:jc w:val="center"/>
        <w:rPr>
          <w:rFonts w:ascii="Arial" w:hAnsi="Arial" w:cs="Arial"/>
          <w:color w:val="000000"/>
        </w:rPr>
      </w:pPr>
      <w:r w:rsidRPr="00712944">
        <w:rPr>
          <w:rStyle w:val="a4"/>
          <w:rFonts w:ascii="Arial" w:hAnsi="Arial" w:cs="Arial"/>
          <w:color w:val="000000"/>
          <w:sz w:val="30"/>
          <w:szCs w:val="30"/>
        </w:rPr>
        <w:t>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w:t>
      </w:r>
      <w:r w:rsidR="003D160E">
        <w:rPr>
          <w:rStyle w:val="a4"/>
          <w:rFonts w:ascii="Arial" w:hAnsi="Arial" w:cs="Arial"/>
          <w:color w:val="000000"/>
          <w:sz w:val="30"/>
          <w:szCs w:val="30"/>
        </w:rPr>
        <w:t>Т</w:t>
      </w:r>
      <w:r w:rsidRPr="00712944">
        <w:rPr>
          <w:rStyle w:val="a4"/>
          <w:rFonts w:ascii="Arial" w:hAnsi="Arial" w:cs="Arial"/>
          <w:color w:val="000000"/>
          <w:sz w:val="30"/>
          <w:szCs w:val="30"/>
        </w:rPr>
        <w:t>ВЕННОСТИ, БЕЗ ПРЕДОСТАВЛЕНИЯ ЗЕМЕЛЬНЫХ УЧАСТКОВ И УСТАНОВЛЕНИЯ СЕРВИТУТА»</w:t>
      </w:r>
    </w:p>
    <w:p w:rsidR="00772FB2" w:rsidRDefault="00772FB2" w:rsidP="00503AC0">
      <w:pPr>
        <w:pStyle w:val="a3"/>
        <w:shd w:val="clear" w:color="auto" w:fill="FFFFFF"/>
        <w:spacing w:before="0" w:beforeAutospacing="0" w:after="0" w:afterAutospacing="0"/>
        <w:ind w:firstLine="709"/>
        <w:jc w:val="both"/>
        <w:rPr>
          <w:rFonts w:ascii="Arial" w:hAnsi="Arial" w:cs="Arial"/>
          <w:color w:val="000000"/>
        </w:rPr>
      </w:pP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Раздел 1. Общие положения</w:t>
      </w:r>
    </w:p>
    <w:p w:rsidR="003D160E" w:rsidRDefault="003D160E" w:rsidP="00503AC0">
      <w:pPr>
        <w:pStyle w:val="a3"/>
        <w:shd w:val="clear" w:color="auto" w:fill="FFFFFF"/>
        <w:spacing w:before="0" w:beforeAutospacing="0" w:after="0" w:afterAutospacing="0"/>
        <w:ind w:firstLine="709"/>
        <w:jc w:val="both"/>
        <w:rPr>
          <w:rFonts w:ascii="Arial" w:hAnsi="Arial" w:cs="Arial"/>
          <w:color w:val="000000"/>
        </w:rPr>
      </w:pP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 Предмет регулирования административного регламента</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 Административный регламент предоставления муниципальной услуги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(далее – административный регламент), разработан в целях обеспечения открытости порядка предоставления муниципальной услуги, повышения качества ее исполнения, создания условий для участия граждан в отношениях, возникающих при предоставлении муниципальной услуги.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w:t>
      </w:r>
      <w:r w:rsidR="00772FB2">
        <w:rPr>
          <w:rFonts w:ascii="Arial" w:hAnsi="Arial" w:cs="Arial"/>
          <w:color w:val="000000"/>
        </w:rPr>
        <w:t>иципального образования «Ныгда</w:t>
      </w:r>
      <w:r w:rsidRPr="00503AC0">
        <w:rPr>
          <w:rFonts w:ascii="Arial" w:hAnsi="Arial" w:cs="Arial"/>
          <w:color w:val="000000"/>
        </w:rPr>
        <w:t>», при осуществлении полномочий.</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2. Круг заявителей</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 Заявителями на получение муниципальной услуги являются юридические и физические лица, в том числе зарегистрированные в качестве индивидуальных предпринимателей.</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3. Требования к порядку информирования о предоставлении муниципальной услуги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 Для получения информации по вопросам предоставления муниципальной услуги и процедурах предоставления муниципальной услуги (далее – ин</w:t>
      </w:r>
      <w:r w:rsidR="003D160E">
        <w:rPr>
          <w:rFonts w:ascii="Arial" w:hAnsi="Arial" w:cs="Arial"/>
          <w:color w:val="000000"/>
        </w:rPr>
        <w:t>формация) заявитель обращается специалисту по земельным вопросам</w:t>
      </w:r>
      <w:r w:rsidRPr="00503AC0">
        <w:rPr>
          <w:rFonts w:ascii="Arial" w:hAnsi="Arial" w:cs="Arial"/>
          <w:color w:val="000000"/>
        </w:rPr>
        <w:t xml:space="preserve"> администрации мун</w:t>
      </w:r>
      <w:r w:rsidR="00772FB2">
        <w:rPr>
          <w:rFonts w:ascii="Arial" w:hAnsi="Arial" w:cs="Arial"/>
          <w:color w:val="000000"/>
        </w:rPr>
        <w:t>иципального образования «Ныгда</w:t>
      </w:r>
      <w:r w:rsidRPr="00503AC0">
        <w:rPr>
          <w:rFonts w:ascii="Arial" w:hAnsi="Arial" w:cs="Arial"/>
          <w:color w:val="000000"/>
        </w:rPr>
        <w:t>» (далее – уполномоченный орган).</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 Информация предоставляется:</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при личном контакте с заявителями;</w:t>
      </w:r>
    </w:p>
    <w:p w:rsidR="00772FB2" w:rsidRPr="00772FB2" w:rsidRDefault="00503AC0" w:rsidP="00503AC0">
      <w:pPr>
        <w:pStyle w:val="a3"/>
        <w:shd w:val="clear" w:color="auto" w:fill="FFFFFF"/>
        <w:spacing w:before="0" w:beforeAutospacing="0" w:after="0" w:afterAutospacing="0"/>
        <w:ind w:firstLine="709"/>
        <w:jc w:val="both"/>
        <w:rPr>
          <w:rFonts w:ascii="Arial" w:hAnsi="Arial" w:cs="Arial"/>
        </w:rPr>
      </w:pPr>
      <w:r w:rsidRPr="00503AC0">
        <w:rPr>
          <w:rFonts w:ascii="Arial" w:hAnsi="Arial" w:cs="Arial"/>
          <w:color w:val="000000"/>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w:t>
      </w:r>
      <w:r w:rsidR="00772FB2">
        <w:rPr>
          <w:rFonts w:ascii="Arial" w:hAnsi="Arial" w:cs="Arial"/>
          <w:color w:val="000000"/>
        </w:rPr>
        <w:t>ой сети «Интернет» – www.ныгда</w:t>
      </w:r>
      <w:proofErr w:type="gramStart"/>
      <w:r w:rsidRPr="00503AC0">
        <w:rPr>
          <w:rFonts w:ascii="Arial" w:hAnsi="Arial" w:cs="Arial"/>
          <w:color w:val="000000"/>
        </w:rPr>
        <w:t>.р</w:t>
      </w:r>
      <w:proofErr w:type="gramEnd"/>
      <w:r w:rsidRPr="00503AC0">
        <w:rPr>
          <w:rFonts w:ascii="Arial" w:hAnsi="Arial" w:cs="Arial"/>
          <w:color w:val="000000"/>
        </w:rPr>
        <w:t xml:space="preserve">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6" w:history="1">
        <w:r w:rsidR="00772FB2" w:rsidRPr="00772FB2">
          <w:rPr>
            <w:rStyle w:val="a8"/>
            <w:rFonts w:ascii="Arial" w:hAnsi="Arial" w:cs="Arial"/>
            <w:color w:val="auto"/>
            <w:u w:val="none"/>
          </w:rPr>
          <w:t>http://38.gosuslugi.ru</w:t>
        </w:r>
      </w:hyperlink>
      <w:r w:rsidRPr="00772FB2">
        <w:rPr>
          <w:rFonts w:ascii="Arial" w:hAnsi="Arial" w:cs="Arial"/>
        </w:rPr>
        <w:t>;</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письменно, в случае письменного обращения заявителя.</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7. Должностные лица уполномоченного органа, предоставляют информацию по следующим вопросам:</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о порядке предоставления муниципальной услуги и ходе предоставления муниципальной услуги;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о перечне документов, необходимых для предоставления муниципальной услуги;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 о времени приема документов, необходимых для предоставления муниципальной услуги;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д) о сроке предоставления муниципальной услуги;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е) об основаниях отказа в приеме заявления и документов, необходимых для предоставления муниципальной услуги;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ж) об основаниях отказа в предоставлении муниципальной услуги;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8. Основными требованиями при предоставлении информации являются:</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актуальность;</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своевременность;</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четкость и доступность в изложении информации;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 полнота информации;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д) соответствие информации требованиям законодательства.</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11. Если заявителя не удовлетворяет </w:t>
      </w:r>
      <w:proofErr w:type="gramStart"/>
      <w:r w:rsidRPr="00503AC0">
        <w:rPr>
          <w:rFonts w:ascii="Arial" w:hAnsi="Arial" w:cs="Arial"/>
          <w:color w:val="000000"/>
        </w:rPr>
        <w:t>информация, представленная должностным лицом уполномоченного органа он может</w:t>
      </w:r>
      <w:proofErr w:type="gramEnd"/>
      <w:r w:rsidRPr="00503AC0">
        <w:rPr>
          <w:rFonts w:ascii="Arial" w:hAnsi="Arial" w:cs="Arial"/>
          <w:color w:val="000000"/>
        </w:rPr>
        <w:t xml:space="preserve"> обратиться к руководителю уполномоченного органа в соответствии с графиком приема заявителей, согласно п.16 административного регламента.</w:t>
      </w:r>
    </w:p>
    <w:p w:rsidR="00772FB2" w:rsidRPr="003D160E" w:rsidRDefault="00503AC0" w:rsidP="00503AC0">
      <w:pPr>
        <w:pStyle w:val="a3"/>
        <w:shd w:val="clear" w:color="auto" w:fill="FFFFFF"/>
        <w:spacing w:before="0" w:beforeAutospacing="0" w:after="0" w:afterAutospacing="0"/>
        <w:ind w:firstLine="709"/>
        <w:jc w:val="both"/>
        <w:rPr>
          <w:rFonts w:ascii="Arial" w:hAnsi="Arial" w:cs="Arial"/>
        </w:rPr>
      </w:pPr>
      <w:r w:rsidRPr="003D160E">
        <w:rPr>
          <w:rFonts w:ascii="Arial" w:hAnsi="Arial" w:cs="Arial"/>
        </w:rPr>
        <w:t>Прием заявителей руководителем уполномоченного органа проводится по предварительной записи, которая осуществля</w:t>
      </w:r>
      <w:r w:rsidR="003D160E">
        <w:rPr>
          <w:rFonts w:ascii="Arial" w:hAnsi="Arial" w:cs="Arial"/>
        </w:rPr>
        <w:t>ется по телефону 89021758702</w:t>
      </w:r>
      <w:r w:rsidRPr="003D160E">
        <w:rPr>
          <w:rFonts w:ascii="Arial" w:hAnsi="Arial" w:cs="Arial"/>
        </w:rPr>
        <w:t>.</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Днем регистрации обращения является день его поступления в уполномоченный орган.</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Ответ на обращение, поступившее в уполномоченный орган, в течение срока его рассмотрения направляется по адресу, указанному в обращении.</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13. Информация об уполномоченном органе, порядке предоставления муниципальной услуги, а также порядке получения информации по вопросам </w:t>
      </w:r>
      <w:r w:rsidRPr="00503AC0">
        <w:rPr>
          <w:rFonts w:ascii="Arial" w:hAnsi="Arial" w:cs="Arial"/>
          <w:color w:val="000000"/>
        </w:rPr>
        <w:lastRenderedPageBreak/>
        <w:t>предоставления муниципальной услуги и ходе предоставления муниципальной услуги размещается:</w:t>
      </w:r>
    </w:p>
    <w:p w:rsidR="00772FB2"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на стендах, расположенных в помещениях, занимаемых уполномоченным органом;</w:t>
      </w:r>
    </w:p>
    <w:p w:rsidR="00504AB1" w:rsidRPr="00504AB1" w:rsidRDefault="00503AC0" w:rsidP="00503AC0">
      <w:pPr>
        <w:pStyle w:val="a3"/>
        <w:shd w:val="clear" w:color="auto" w:fill="FFFFFF"/>
        <w:spacing w:before="0" w:beforeAutospacing="0" w:after="0" w:afterAutospacing="0"/>
        <w:ind w:firstLine="709"/>
        <w:jc w:val="both"/>
        <w:rPr>
          <w:rFonts w:ascii="Arial" w:hAnsi="Arial" w:cs="Arial"/>
        </w:rPr>
      </w:pPr>
      <w:r w:rsidRPr="00503AC0">
        <w:rPr>
          <w:rFonts w:ascii="Arial" w:hAnsi="Arial" w:cs="Arial"/>
          <w:color w:val="000000"/>
        </w:rPr>
        <w:t>б) на официальном сайте уполномоченного органа в информационно-телекоммуникационн</w:t>
      </w:r>
      <w:r w:rsidR="00504AB1">
        <w:rPr>
          <w:rFonts w:ascii="Arial" w:hAnsi="Arial" w:cs="Arial"/>
          <w:color w:val="000000"/>
        </w:rPr>
        <w:t>ой сети «Интернет» – www.ныгда</w:t>
      </w:r>
      <w:proofErr w:type="gramStart"/>
      <w:r w:rsidRPr="00503AC0">
        <w:rPr>
          <w:rFonts w:ascii="Arial" w:hAnsi="Arial" w:cs="Arial"/>
          <w:color w:val="000000"/>
        </w:rPr>
        <w:t>.р</w:t>
      </w:r>
      <w:proofErr w:type="gramEnd"/>
      <w:r w:rsidRPr="00503AC0">
        <w:rPr>
          <w:rFonts w:ascii="Arial" w:hAnsi="Arial" w:cs="Arial"/>
          <w:color w:val="000000"/>
        </w:rPr>
        <w:t xml:space="preserve">ф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7" w:history="1">
        <w:r w:rsidR="00504AB1" w:rsidRPr="00504AB1">
          <w:rPr>
            <w:rStyle w:val="a8"/>
            <w:rFonts w:ascii="Arial" w:hAnsi="Arial" w:cs="Arial"/>
            <w:color w:val="auto"/>
            <w:u w:val="none"/>
          </w:rPr>
          <w:t>http://38.gosuslugi.ru</w:t>
        </w:r>
      </w:hyperlink>
      <w:r w:rsidRPr="00504AB1">
        <w:rPr>
          <w:rFonts w:ascii="Arial" w:hAnsi="Arial" w:cs="Arial"/>
        </w:rPr>
        <w:t>;</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посредством публикации в средствах массовой информации.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14. На стендах, расположенных в помещениях, занимаемых уполномоченным органом, размещается следующая информация: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 список документов для получения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 о сроках предоставления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 извлечения из административного регламента:</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об основаниях отказа в предоставлении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об описании конечного результата предоставления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 перечень нормативных правовых актов, регулирующих отношения, возникающие в связи с предоставлением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15. Информация об уполномоченном органе:</w:t>
      </w:r>
    </w:p>
    <w:p w:rsidR="00504AB1" w:rsidRDefault="00504AB1" w:rsidP="00503AC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а) место нахождения: 669413, Иркутская область, Аларский район, д. Ныгда</w:t>
      </w:r>
      <w:r w:rsidR="00503AC0" w:rsidRPr="00503AC0">
        <w:rPr>
          <w:rFonts w:ascii="Arial" w:hAnsi="Arial" w:cs="Arial"/>
          <w:color w:val="000000"/>
        </w:rPr>
        <w:t>,</w:t>
      </w:r>
      <w:r>
        <w:rPr>
          <w:rFonts w:ascii="Arial" w:hAnsi="Arial" w:cs="Arial"/>
          <w:color w:val="000000"/>
        </w:rPr>
        <w:t xml:space="preserve"> ул. Советская</w:t>
      </w:r>
      <w:r w:rsidR="00503AC0" w:rsidRPr="00503AC0">
        <w:rPr>
          <w:rFonts w:ascii="Arial" w:hAnsi="Arial" w:cs="Arial"/>
          <w:color w:val="000000"/>
        </w:rPr>
        <w:t xml:space="preserve">, </w:t>
      </w:r>
      <w:r>
        <w:rPr>
          <w:rFonts w:ascii="Arial" w:hAnsi="Arial" w:cs="Arial"/>
          <w:color w:val="000000"/>
        </w:rPr>
        <w:t>12;</w:t>
      </w:r>
    </w:p>
    <w:p w:rsidR="00504AB1" w:rsidRDefault="003D160E" w:rsidP="00503AC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б) телефон: </w:t>
      </w:r>
      <w:r>
        <w:rPr>
          <w:rFonts w:ascii="Arial" w:hAnsi="Arial" w:cs="Arial"/>
        </w:rPr>
        <w:t>89021758702</w:t>
      </w:r>
      <w:r w:rsidR="00503AC0" w:rsidRPr="00503AC0">
        <w:rPr>
          <w:rFonts w:ascii="Arial" w:hAnsi="Arial" w:cs="Arial"/>
          <w:color w:val="000000"/>
        </w:rPr>
        <w:t>;</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почтовый адрес для направле</w:t>
      </w:r>
      <w:r w:rsidR="003D160E">
        <w:rPr>
          <w:rFonts w:ascii="Arial" w:hAnsi="Arial" w:cs="Arial"/>
          <w:color w:val="000000"/>
        </w:rPr>
        <w:t>ния документов и обращений: 6694</w:t>
      </w:r>
      <w:r w:rsidR="00504AB1">
        <w:rPr>
          <w:rFonts w:ascii="Arial" w:hAnsi="Arial" w:cs="Arial"/>
          <w:color w:val="000000"/>
        </w:rPr>
        <w:t>13, Иркутская область, Аларский район, д. Ныгда</w:t>
      </w:r>
      <w:r w:rsidRPr="00503AC0">
        <w:rPr>
          <w:rFonts w:ascii="Arial" w:hAnsi="Arial" w:cs="Arial"/>
          <w:color w:val="000000"/>
        </w:rPr>
        <w:t xml:space="preserve">, ул. </w:t>
      </w:r>
      <w:r w:rsidR="00504AB1">
        <w:rPr>
          <w:rFonts w:ascii="Arial" w:hAnsi="Arial" w:cs="Arial"/>
          <w:color w:val="000000"/>
        </w:rPr>
        <w:t>Советская</w:t>
      </w:r>
      <w:r w:rsidRPr="00503AC0">
        <w:rPr>
          <w:rFonts w:ascii="Arial" w:hAnsi="Arial" w:cs="Arial"/>
          <w:color w:val="000000"/>
        </w:rPr>
        <w:t xml:space="preserve">, </w:t>
      </w:r>
      <w:r w:rsidR="00504AB1">
        <w:rPr>
          <w:rFonts w:ascii="Arial" w:hAnsi="Arial" w:cs="Arial"/>
          <w:color w:val="000000"/>
        </w:rPr>
        <w:t>12</w:t>
      </w:r>
      <w:r w:rsidRPr="00503AC0">
        <w:rPr>
          <w:rFonts w:ascii="Arial" w:hAnsi="Arial" w:cs="Arial"/>
          <w:color w:val="000000"/>
        </w:rPr>
        <w:t>;</w:t>
      </w:r>
    </w:p>
    <w:p w:rsidR="00504AB1" w:rsidRPr="00504AB1" w:rsidRDefault="00503AC0" w:rsidP="00503AC0">
      <w:pPr>
        <w:pStyle w:val="a3"/>
        <w:shd w:val="clear" w:color="auto" w:fill="FFFFFF"/>
        <w:spacing w:before="0" w:beforeAutospacing="0" w:after="0" w:afterAutospacing="0"/>
        <w:ind w:firstLine="709"/>
        <w:jc w:val="both"/>
        <w:rPr>
          <w:rFonts w:ascii="Arial" w:hAnsi="Arial" w:cs="Arial"/>
        </w:rPr>
      </w:pPr>
      <w:r w:rsidRPr="00503AC0">
        <w:rPr>
          <w:rFonts w:ascii="Arial" w:hAnsi="Arial" w:cs="Arial"/>
          <w:color w:val="000000"/>
        </w:rPr>
        <w:t xml:space="preserve">г) официальный сайт в информационно-телекоммуникационной сети «Интернет» - </w:t>
      </w:r>
      <w:hyperlink r:id="rId8" w:history="1">
        <w:r w:rsidR="00504AB1" w:rsidRPr="00504AB1">
          <w:rPr>
            <w:rStyle w:val="a8"/>
            <w:rFonts w:ascii="Arial" w:hAnsi="Arial" w:cs="Arial"/>
            <w:color w:val="auto"/>
            <w:u w:val="none"/>
          </w:rPr>
          <w:t>www.ныгда.рф</w:t>
        </w:r>
      </w:hyperlink>
      <w:r w:rsidRPr="00504AB1">
        <w:rPr>
          <w:rFonts w:ascii="Arial" w:hAnsi="Arial" w:cs="Arial"/>
        </w:rPr>
        <w:t>;</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д) адрес электронной почты</w:t>
      </w:r>
      <w:r w:rsidRPr="00504AB1">
        <w:rPr>
          <w:rFonts w:ascii="Arial" w:hAnsi="Arial" w:cs="Arial"/>
        </w:rPr>
        <w:t xml:space="preserve">: </w:t>
      </w:r>
      <w:hyperlink r:id="rId9" w:history="1">
        <w:r w:rsidR="00504AB1" w:rsidRPr="00504AB1">
          <w:rPr>
            <w:rStyle w:val="a8"/>
            <w:rFonts w:ascii="Arial" w:hAnsi="Arial" w:cs="Arial"/>
            <w:color w:val="auto"/>
            <w:u w:val="none"/>
            <w:lang w:val="en-US"/>
          </w:rPr>
          <w:t>adm</w:t>
        </w:r>
        <w:r w:rsidR="00504AB1" w:rsidRPr="00504AB1">
          <w:rPr>
            <w:rStyle w:val="a8"/>
            <w:rFonts w:ascii="Arial" w:hAnsi="Arial" w:cs="Arial"/>
            <w:color w:val="auto"/>
            <w:u w:val="none"/>
          </w:rPr>
          <w:t>_</w:t>
        </w:r>
        <w:r w:rsidR="00504AB1" w:rsidRPr="00504AB1">
          <w:rPr>
            <w:rStyle w:val="a8"/>
            <w:rFonts w:ascii="Arial" w:hAnsi="Arial" w:cs="Arial"/>
            <w:color w:val="auto"/>
            <w:u w:val="none"/>
            <w:lang w:val="en-US"/>
          </w:rPr>
          <w:t>nygda</w:t>
        </w:r>
        <w:r w:rsidR="00504AB1" w:rsidRPr="00504AB1">
          <w:rPr>
            <w:rStyle w:val="a8"/>
            <w:rFonts w:ascii="Arial" w:hAnsi="Arial" w:cs="Arial"/>
            <w:color w:val="auto"/>
            <w:u w:val="none"/>
          </w:rPr>
          <w:t>@mail.ru</w:t>
        </w:r>
      </w:hyperlink>
      <w:r w:rsidRPr="00503AC0">
        <w:rPr>
          <w:rFonts w:ascii="Arial" w:hAnsi="Arial" w:cs="Arial"/>
          <w:color w:val="000000"/>
        </w:rPr>
        <w:t>.</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16. График приема заявителей в уполномоченном органе:</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Понедельник 9.00 – 17.00 (перерыв 13.00 – 14.00)</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Вторник 9.00 – 17.00 (перерыв 13.00 – 14.00)</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Среда 9.00 – 17.00 (перерыв 13.00 – 14.00)</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Четверг 9.00 – 17.00 (перерыв 13.00 – 14.00)</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Пятница 9.00 – 17.00 (перерыв 13.00 – 14.00)</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Суббота, воскресенье – выходные дни</w:t>
      </w:r>
    </w:p>
    <w:p w:rsidR="00504AB1" w:rsidRDefault="00504AB1" w:rsidP="00503AC0">
      <w:pPr>
        <w:pStyle w:val="a3"/>
        <w:shd w:val="clear" w:color="auto" w:fill="FFFFFF"/>
        <w:spacing w:before="0" w:beforeAutospacing="0" w:after="0" w:afterAutospacing="0"/>
        <w:ind w:firstLine="709"/>
        <w:jc w:val="both"/>
        <w:rPr>
          <w:rFonts w:ascii="Arial" w:hAnsi="Arial" w:cs="Arial"/>
          <w:color w:val="000000"/>
        </w:rPr>
      </w:pP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Раздел II. Стандарт предоставления муниципальной услуги</w:t>
      </w:r>
    </w:p>
    <w:p w:rsidR="003D160E" w:rsidRDefault="003D160E" w:rsidP="00503AC0">
      <w:pPr>
        <w:pStyle w:val="a3"/>
        <w:shd w:val="clear" w:color="auto" w:fill="FFFFFF"/>
        <w:spacing w:before="0" w:beforeAutospacing="0" w:after="0" w:afterAutospacing="0"/>
        <w:ind w:firstLine="709"/>
        <w:jc w:val="both"/>
        <w:rPr>
          <w:rFonts w:ascii="Arial" w:hAnsi="Arial" w:cs="Arial"/>
          <w:color w:val="000000"/>
        </w:rPr>
      </w:pP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4. Наименование муниципальной услуги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17. Под муниципальной услугой в настоящем административном регламенте понимается выдача разрешений на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5. Наименование органа местного самоуправления, предоставляющего муниципальную услугу</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18. Органом местного самоуправления, предоставляющим муниципальную услугу, является администрация мун</w:t>
      </w:r>
      <w:r w:rsidR="00504AB1">
        <w:rPr>
          <w:rFonts w:ascii="Arial" w:hAnsi="Arial" w:cs="Arial"/>
          <w:color w:val="000000"/>
        </w:rPr>
        <w:t>иципального образования «Ныгда</w:t>
      </w:r>
      <w:r w:rsidRPr="00503AC0">
        <w:rPr>
          <w:rFonts w:ascii="Arial" w:hAnsi="Arial" w:cs="Arial"/>
          <w:color w:val="000000"/>
        </w:rPr>
        <w:t>» (далее - уполномоченный орган).</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20.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6. Описание результата предоставления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21. Конечным результатом предоставления муниципальной услуги является: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выдача разрешения на использование земель или земельных участков;</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отказ в выдаче разрешения на использование земель или земельных участков.</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22. Срок выдачи разрешения составляет 25 дней со дня поступления заявления.</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23.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8. Перечень нормативных правовых актов, регулирующих отношения, возникающие в связи с предоставлением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24. Предоставление муниципальной услуги осуществляется в соответствии с законодательством.</w:t>
      </w:r>
      <w:r w:rsidRPr="00503AC0">
        <w:rPr>
          <w:rFonts w:ascii="Arial" w:hAnsi="Arial" w:cs="Arial"/>
          <w:color w:val="000000"/>
        </w:rPr>
        <w:br/>
        <w:t>25. Правовой основой предоставления муниципальной услуги являются следующие нормативные правовые акты:</w:t>
      </w:r>
    </w:p>
    <w:p w:rsidR="00504AB1" w:rsidRDefault="00504AB1"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 </w:t>
      </w:r>
      <w:r w:rsidR="00503AC0" w:rsidRPr="00503AC0">
        <w:rPr>
          <w:rFonts w:ascii="Arial" w:hAnsi="Arial" w:cs="Arial"/>
          <w:color w:val="000000"/>
        </w:rPr>
        <w:t>- Конституция Российской Федерации;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Гражданский кодекс Российской Федерации;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Земельный кодекс Российской Федерации;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Градостроительный кодекс Российской Федерации;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Федеральный закон от 18.06.2001 № 78-ФЗ «О землеустройстве»;</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Федеральный закон от 25.10.2001 № 137-ФЗ «О введении в действие Земельного кодекса Российской Федерации»;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Федеральный закон от 06.10.2003 № 131-ФЗ «Об общих принципах организации местного самоуправления в Российской Федерации»;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Федеральный закон от 24.07.2007 № 221-ФЗ «О государственном кадастре недвижимости»;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Федеральный закон от 27 июля 2010 года № 210-ФЗ «Об организации предоставления государственных и муниципальных услуг»</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Устав мун</w:t>
      </w:r>
      <w:r w:rsidR="00504AB1">
        <w:rPr>
          <w:rFonts w:ascii="Arial" w:hAnsi="Arial" w:cs="Arial"/>
          <w:color w:val="000000"/>
        </w:rPr>
        <w:t>иципального образования «Ныгда</w:t>
      </w:r>
      <w:r w:rsidRPr="00503AC0">
        <w:rPr>
          <w:rFonts w:ascii="Arial" w:hAnsi="Arial" w:cs="Arial"/>
          <w:color w:val="000000"/>
        </w:rPr>
        <w:t>».</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26. Для получения муниципальной услуги заявитель представляет исполнителю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заявление о выдаче разрешения на использование земель или земельного участка без предоставления земельных участков и установления сервитута (далее - заявление о выдаче разрешения);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 документ, подтверждающий наличие согласия доверителя или его законного представителя на обработку персональных данных и полномочие заявителя действовать от имени доверителя или его законного представителя при передаче персональных данных указанных лиц </w:t>
      </w:r>
      <w:proofErr w:type="gramStart"/>
      <w:r w:rsidRPr="00503AC0">
        <w:rPr>
          <w:rFonts w:ascii="Arial" w:hAnsi="Arial" w:cs="Arial"/>
          <w:color w:val="000000"/>
        </w:rPr>
        <w:t>в</w:t>
      </w:r>
      <w:proofErr w:type="gramEnd"/>
      <w:r w:rsidRPr="00503AC0">
        <w:rPr>
          <w:rFonts w:ascii="Arial" w:hAnsi="Arial" w:cs="Arial"/>
          <w:color w:val="000000"/>
        </w:rPr>
        <w:t xml:space="preserve"> </w:t>
      </w:r>
      <w:proofErr w:type="gramStart"/>
      <w:r w:rsidRPr="00503AC0">
        <w:rPr>
          <w:rFonts w:ascii="Arial" w:hAnsi="Arial" w:cs="Arial"/>
          <w:color w:val="000000"/>
        </w:rPr>
        <w:t>уполномоченный</w:t>
      </w:r>
      <w:proofErr w:type="gramEnd"/>
      <w:r w:rsidRPr="00503AC0">
        <w:rPr>
          <w:rFonts w:ascii="Arial" w:hAnsi="Arial" w:cs="Arial"/>
          <w:color w:val="000000"/>
        </w:rPr>
        <w:t xml:space="preserve"> орган;</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27. К заявлению о выдаче разрешения могут быть приложены:</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кадастровая выписка о земельном участке или кадастровый паспорт земельного участка;</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выписка из Единого государственного реестра прав на недвижимое имущество и сделок с ним;</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копия лицензии, удостоверяющей право проведения работ по геологическому изучению недр;</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28. В случае если указанные в пункте 27 настоящего пункта документы не представлены заявителем, такие документы запрашиваются уполномоченным органом в порядке межведомственного информационного взаимодействия.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29. Представленные документы должны соответствовать следующим требованиям:</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текст документа написан разборчиво от руки или при помощи средств электронно-вычислительной техники;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фамилия, имя и отчество (наименование) заявителя, его место жительства (место нахождения) написаны полностью;</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в документах отсутствуют неоговоренные исправления;</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документы не исполнены карандашом.</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выписка из Единого государственного реестра юридических лиц, содержащая сведения о заявителе, предоставляемая органами Федеральной налоговой службы по Иркутской области (представляется в подлиннике);</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выписка из Единого государственного реестра индивидуальных предпринимателей, содержащая сведения о заявителе, предоставляемая органами Федеральной налоговой службы по Иркутской области (представляется в подлиннике);</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 xml:space="preserve">- 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w:t>
      </w:r>
      <w:r w:rsidRPr="00503AC0">
        <w:rPr>
          <w:rFonts w:ascii="Arial" w:hAnsi="Arial" w:cs="Arial"/>
          <w:color w:val="000000"/>
        </w:rPr>
        <w:lastRenderedPageBreak/>
        <w:t>испрашиваемый земельный участок, предоставляемые Управлением Росреестра по Иркутской области (представляется в подлиннике);</w:t>
      </w:r>
      <w:proofErr w:type="gramEnd"/>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 кадастровая выписка об испрашиваемом земельном участке или кадастровый паспорт испрашиваемого земельного участка, предоставляемые Управлением Росреестра по Иркутской области (представляется в подлиннике);</w:t>
      </w:r>
      <w:proofErr w:type="gramEnd"/>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копия лицензии, удостоверяющей право заявителя на проведение работ по геологическому изучению недр</w:t>
      </w:r>
      <w:r w:rsidR="00504AB1">
        <w:rPr>
          <w:rFonts w:ascii="Arial" w:hAnsi="Arial" w:cs="Arial"/>
          <w:color w:val="000000"/>
        </w:rPr>
        <w:t>.</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31. При предоставлении муниципальной услуги запрещается требовать от заявителя: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мун</w:t>
      </w:r>
      <w:r w:rsidR="00504AB1">
        <w:rPr>
          <w:rFonts w:ascii="Arial" w:hAnsi="Arial" w:cs="Arial"/>
          <w:color w:val="000000"/>
        </w:rPr>
        <w:t>иципального образования «Ныгда</w:t>
      </w:r>
      <w:r w:rsidRPr="00503AC0">
        <w:rPr>
          <w:rFonts w:ascii="Arial" w:hAnsi="Arial" w:cs="Arial"/>
          <w:color w:val="000000"/>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w:t>
      </w:r>
      <w:proofErr w:type="gramEnd"/>
      <w:r w:rsidRPr="00503AC0">
        <w:rPr>
          <w:rFonts w:ascii="Arial" w:hAnsi="Arial" w:cs="Arial"/>
          <w:color w:val="000000"/>
        </w:rPr>
        <w:t xml:space="preserve"> услуг, за исключением документов, указанных в части 6 статьи 7 Федерального закона № 210-ФЗ.</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32. Основанием для отказа в приеме к рассмотрению заявления и документов являются: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несоответствие документов требованиям, указанным в пункте 29 настоящего административного регламента;</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34.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Отказ в приеме документов для предоставления муниципальной услуги может быть обжалован гражданином или его представителем в порядке, установленном законодательством.</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12. Исчерпывающий перечень оснований для приостановления или отказа в предоставлении муниципальной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35.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36. Основаниями для отказа в предоставлении муниципальной услуги являются:</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 заявление подано с нарушением требований, установленных пунктом 29 настоящего регламента;</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 в заявлении указаны виды объектов, предполагаемые к размещению, не предусмотренные постановлением Правительства Российской Федерации от 03.12. 2014 г. № 1300;</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 земельный участок, в отношении которого испрашивается согласие на размещение объекта, предоставлен физическому или юридическому лицу;</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 размещение такого объекта препятствует дальнейшему использованию земельного участка в соответствии с установленным целевым назначением и видом разрешенного использования такого земельного участка;</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 размещение такого объекта противоречит документам территориального планирования, документации по планировке территории, правилам землепользования и застройки, землеустроительной документации;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6)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37. В решении об отказе в выдаче разрешения должно быть указаны основания отказа, предусмотренные в пункте 36 настоящего регламента.</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38.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Должностными лицами, уполномоченными рассматривать основания для отказа в предоставлении муниципальной услуги являются</w:t>
      </w:r>
      <w:proofErr w:type="gramEnd"/>
      <w:r w:rsidRPr="00503AC0">
        <w:rPr>
          <w:rFonts w:ascii="Arial" w:hAnsi="Arial" w:cs="Arial"/>
          <w:color w:val="000000"/>
        </w:rPr>
        <w:t xml:space="preserve"> ведущий специалист по землепользованию и главный специалист администрации мун</w:t>
      </w:r>
      <w:r w:rsidR="007A6B64">
        <w:rPr>
          <w:rFonts w:ascii="Arial" w:hAnsi="Arial" w:cs="Arial"/>
          <w:color w:val="000000"/>
        </w:rPr>
        <w:t>иципального образования «Ныгда</w:t>
      </w:r>
      <w:r w:rsidRPr="00503AC0">
        <w:rPr>
          <w:rFonts w:ascii="Arial" w:hAnsi="Arial" w:cs="Arial"/>
          <w:color w:val="000000"/>
        </w:rPr>
        <w:t>».</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случае отказа в предоставлении муниципальной услуги, должностные лица уполномоченного органа выдают (направляют) заявителю или его представителю письменное уведомление об отказе в предоставлении муниципальной услуги в течение 2 рабочих дней со дня обращения заявителя или его представителя, с указанием причин отказа.</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39. Необходимые и обязательные услуги для предоставления муниципальной услуги отсутствуют.</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40. Муниципальная услуга предоставляется бесплатно.</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41.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42.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04AB1"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43. Максимальное время ожидания в очереди при подаче заявления и документов не должно превышать 15 минут.</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44. Максимальное время ожидания в очереди при получении результата муниципальной услуги не должно превышать 15 минут.</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17. Срок и порядок регистрации заявления заявителя о предоставлении муниципальной услуги, в том числе в электронной форме</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45.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46. Максимальное время регистрации заявления о предоставлении муниципальной услуги составляет 10 минут.</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18. Требования к помещениям, в которых предоставляется муниципальная услуга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48. Информационные таблички (вывески) размещаются рядом с входом, либо на двери входа так, чтобы они были хорошо видны заявителям.</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49. Вход в здание должен быть оборудован удобной лестницей, при наличии технической возможности – с поручнями и пандусами.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50. Прием заявлений и документов, необходимых для предоставления муниципальной услуги, осуществляется в кабинетах уполномоченного органа.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51.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52.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53.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54. Места для заполнения документов оборудуются информационными стендами, стульями и столами для возможности оформления документов.</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19. Показатели доступности и качества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56. Основными показателями доступности и качества муниципальной услуги являются:</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соблюдение требований к местам предоставления муниципальной услуги, их транспортной доступности;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среднее время ожидания в очереди при подаче документов;</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 количество взаимодействий заявителя с должностными лицами уполномоченного органа.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57. Основными требованиями к качеству рассмотрения обращений заявителей являются:</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достоверность предоставляемой заявителям информации о ходе рассмотрения обращения;</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полнота информирования заявителей о ходе рассмотрения обращения;</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наглядность форм предоставляемой информации об административных процедурах;</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удобство и доступность получения заявителями информации о порядке предоставления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оперативность вынесения решения в отношении рассматриваемого обращения.</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59. Взаимодействие заявителя с должностными лицами уполномоченного органа осуществляется при личном обращении заявителя:</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для подачи документов, необходимых для предоставления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за получением результата предоставления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61. Заявителю обеспечивается возможность получения муниципальной услуги посредством Портала.</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62. Заявители имеют возможность получения муниципальной услуги в электронной форме посредством Портала в части: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 получения информации о порядке предоставления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 направления запроса и документов, необходимых для предоставления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63. </w:t>
      </w:r>
      <w:proofErr w:type="gramStart"/>
      <w:r w:rsidRPr="00503AC0">
        <w:rPr>
          <w:rFonts w:ascii="Arial" w:hAnsi="Arial" w:cs="Arial"/>
          <w:color w:val="000000"/>
        </w:rPr>
        <w:t>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roofErr w:type="gramEnd"/>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65. В течение 5 календарных дней </w:t>
      </w:r>
      <w:proofErr w:type="gramStart"/>
      <w:r w:rsidRPr="00503AC0">
        <w:rPr>
          <w:rFonts w:ascii="Arial" w:hAnsi="Arial" w:cs="Arial"/>
          <w:color w:val="000000"/>
        </w:rPr>
        <w:t>с даты направления</w:t>
      </w:r>
      <w:proofErr w:type="gramEnd"/>
      <w:r w:rsidRPr="00503AC0">
        <w:rPr>
          <w:rFonts w:ascii="Arial" w:hAnsi="Arial" w:cs="Arial"/>
          <w:color w:val="000000"/>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27 административного регламента. Заявитель также вправе представить по собственной инициативе документы, указанные в пункте 30 административного регламента.</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 xml:space="preserve">66. </w:t>
      </w:r>
      <w:proofErr w:type="gramStart"/>
      <w:r w:rsidRPr="00503AC0">
        <w:rPr>
          <w:rFonts w:ascii="Arial" w:hAnsi="Arial" w:cs="Arial"/>
          <w:color w:val="000000"/>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03AC0">
        <w:rPr>
          <w:rFonts w:ascii="Arial" w:hAnsi="Arial" w:cs="Arial"/>
          <w:color w:val="000000"/>
        </w:rPr>
        <w:t xml:space="preserve"> статьи 6 Федерального закона от 27 июля 2006 года № 152-ФЗ «О персональных данных» не требуется.</w:t>
      </w:r>
    </w:p>
    <w:p w:rsidR="003D160E" w:rsidRDefault="003D160E" w:rsidP="00503AC0">
      <w:pPr>
        <w:pStyle w:val="a3"/>
        <w:shd w:val="clear" w:color="auto" w:fill="FFFFFF"/>
        <w:spacing w:before="0" w:beforeAutospacing="0" w:after="0" w:afterAutospacing="0"/>
        <w:ind w:firstLine="709"/>
        <w:jc w:val="both"/>
        <w:rPr>
          <w:rFonts w:ascii="Arial" w:hAnsi="Arial" w:cs="Arial"/>
          <w:color w:val="000000"/>
        </w:rPr>
      </w:pPr>
    </w:p>
    <w:p w:rsid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D160E" w:rsidRPr="00503AC0" w:rsidRDefault="003D160E" w:rsidP="00503AC0">
      <w:pPr>
        <w:pStyle w:val="a3"/>
        <w:shd w:val="clear" w:color="auto" w:fill="FFFFFF"/>
        <w:spacing w:before="0" w:beforeAutospacing="0" w:after="0" w:afterAutospacing="0"/>
        <w:ind w:firstLine="709"/>
        <w:jc w:val="both"/>
        <w:rPr>
          <w:rFonts w:ascii="Arial" w:hAnsi="Arial" w:cs="Arial"/>
          <w:color w:val="000000"/>
        </w:rPr>
      </w:pP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21. Состав и последовательность административных процедур</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67. Предоставление муниципальной услуги включает в себя следующие административные процедуры:</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прием, регистрация заявления и документов, подлежащих представлению заявителем;</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формирование и направление межведомственных запросов в органы, участвующие в предоставлении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принятие решения о выдаче разрешений на использование земель или земельных участков без предоставления земельных участков и установления сервитута и направление решения заявителю;</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 предоставление документов заявителю.</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68. Блок-схема предоставления муниципальной услуги приводится в Приложении № 2 к настоящему административному регламенту.</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22. Прием, регистрация заявления и документов, подлежащих представлению заявителем</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69. Основанием для начала административной процедуры является поступление заявления (документов) одним из следующих способов:</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 путем личного обращения заявителя в уполномоченный орган;</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2) через организации федеральной почтовой связи;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3) посредством Портала.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70.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71. Днем обращения заявителя считается дата регистрации в уполномоченном органе заявления и документов.</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72. Должностное лицо уполномоченного органа, ответственное за прием и регистрацию документов, устанавливает:</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предмет обращения;</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комплектность представленных документов, предусмотренных настоящим административным регламентом;</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соответствие документов требованиям, указанным в пункте 29 настоящего административного регламента.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73. В случае если заявителем предоставлены исключительно оригиналы документов, отраженных в пункте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74.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75.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пунктом 29 настоящего административного регламента.</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23. Формирование и направление межведомственных запросов в органы, участвующие в предоставлении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76.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30 настоящего административного регламента.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77. </w:t>
      </w:r>
      <w:proofErr w:type="gramStart"/>
      <w:r w:rsidRPr="00503AC0">
        <w:rPr>
          <w:rFonts w:ascii="Arial" w:hAnsi="Arial" w:cs="Arial"/>
          <w:color w:val="000000"/>
        </w:rPr>
        <w:t>В случае непредставления документов, указанных в пункте 30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 Федеральной налоговой службой.</w:t>
      </w:r>
      <w:proofErr w:type="gramEnd"/>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rsidRPr="00503AC0">
        <w:rPr>
          <w:rFonts w:ascii="Arial" w:hAnsi="Arial" w:cs="Arial"/>
          <w:color w:val="000000"/>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78.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79.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80.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81.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82. </w:t>
      </w:r>
      <w:proofErr w:type="gramStart"/>
      <w:r w:rsidRPr="00503AC0">
        <w:rPr>
          <w:rFonts w:ascii="Arial" w:hAnsi="Arial" w:cs="Arial"/>
          <w:color w:val="000000"/>
        </w:rPr>
        <w:t>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roofErr w:type="gramEnd"/>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83. Результатом административной процедуры является получение документов, указанных в пункте 30 настоящего административного регламента.</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24. Принятие решения о выдаче разрешений на использование земель или земельных участков без предоставления земельных участков и установления сервитута и выдача (направление) соответствующего решения</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84. Основанием для начала административной процедуры является получение полного пакеты документов, предусмотренных пунктами 26, 30 настоящего административного регламента.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85. В случае если имеются определенные пунктом 36 настоящего административного регламента основания для отказа в предоставлении муниципальной услуги уполномоченное лицо, уполномоченный на рассмотрение обращения заявителя, выполняет действие предусмотренное пунктом 86 настоящего административного регламента.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86. </w:t>
      </w:r>
      <w:proofErr w:type="gramStart"/>
      <w:r w:rsidRPr="00503AC0">
        <w:rPr>
          <w:rFonts w:ascii="Arial" w:hAnsi="Arial" w:cs="Arial"/>
          <w:color w:val="000000"/>
        </w:rPr>
        <w:t>В случае если имеются определенные пунктом 36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в двадцати пятидневный срок со дня регистрации заявления письменно сообщает заявителю о результатах рассмотрения заявления посредством направления мотивированного отказа в выдаче разрешения на использование земель или земельного участка по почте заказным письмом с приложением представленных документов.</w:t>
      </w:r>
      <w:proofErr w:type="gramEnd"/>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87. В случае если имеются основания для принятия решения о приостановлении рассмотрения заявления, должностное лицо, уполномоченный на рассмотрение обращения заявителя готовит проект такого решения, направляет его на подписание и регистрацию в соответствии с правилами делопроизводства и направляет такое решение заявителю.</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88. </w:t>
      </w:r>
      <w:proofErr w:type="gramStart"/>
      <w:r w:rsidRPr="00503AC0">
        <w:rPr>
          <w:rFonts w:ascii="Arial" w:hAnsi="Arial" w:cs="Arial"/>
          <w:color w:val="000000"/>
        </w:rPr>
        <w:t>В случае если предоставление муниципальной услуги входит в полномочия исполнителя муниципальной услуги и отсутствуют определенные пунктом 36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в двадцати пятидневный срок со дня регистрации заявления подготавливает и выдает разрешение на использование земель или земельного участка без предоставления земельных участков и установления сервитута.</w:t>
      </w:r>
      <w:proofErr w:type="gramEnd"/>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89. Решение о предоставлении либо об отказе в предоставлении муниципальной услуги регистрирует уполномоченное лицо, </w:t>
      </w:r>
      <w:proofErr w:type="gramStart"/>
      <w:r w:rsidRPr="00503AC0">
        <w:rPr>
          <w:rFonts w:ascii="Arial" w:hAnsi="Arial" w:cs="Arial"/>
          <w:color w:val="000000"/>
        </w:rPr>
        <w:t>ответственный</w:t>
      </w:r>
      <w:proofErr w:type="gramEnd"/>
      <w:r w:rsidRPr="00503AC0">
        <w:rPr>
          <w:rFonts w:ascii="Arial" w:hAnsi="Arial" w:cs="Arial"/>
          <w:color w:val="000000"/>
        </w:rPr>
        <w:t xml:space="preserve"> за делопроизводство, в соответствии с установленными правилами ведения делопроизводства.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90. Решение о предоставлении либо об отказе в предоставлении муниципальной услуги с присвоенным регистрационным номером специалист, ответственный за выдачу документов, в течение 3 дней с момента подписания направляет заявителю почтовым направлением либо вручает лично заявителю под подпись, если иной порядок выдачи документа не определен заявителем при подаче запроса.</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91. Копия решения вместе с оригиналами документов, представленных заявителем, остается на хранении у должностного лица муниципальной услуги, если иное не предусмотрено нормативными правовыми актами.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92. Результатом административной процедуры является направление заявителю решения о предоставлении либо об отказе в предоставлении муниципальной услуги. Продолжительность административной процедуры не более 3 рабочих дней.</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Раздел IV. Формы </w:t>
      </w:r>
      <w:proofErr w:type="gramStart"/>
      <w:r w:rsidRPr="00503AC0">
        <w:rPr>
          <w:rFonts w:ascii="Arial" w:hAnsi="Arial" w:cs="Arial"/>
          <w:color w:val="000000"/>
        </w:rPr>
        <w:t>контроля за</w:t>
      </w:r>
      <w:proofErr w:type="gramEnd"/>
      <w:r w:rsidRPr="00503AC0">
        <w:rPr>
          <w:rFonts w:ascii="Arial" w:hAnsi="Arial" w:cs="Arial"/>
          <w:color w:val="000000"/>
        </w:rPr>
        <w:t xml:space="preserve"> предоставлением муниципальной услуги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Глава 25. Порядок осуществления текущего </w:t>
      </w:r>
      <w:proofErr w:type="gramStart"/>
      <w:r w:rsidRPr="00503AC0">
        <w:rPr>
          <w:rFonts w:ascii="Arial" w:hAnsi="Arial" w:cs="Arial"/>
          <w:color w:val="000000"/>
        </w:rPr>
        <w:t>контроля за</w:t>
      </w:r>
      <w:proofErr w:type="gramEnd"/>
      <w:r w:rsidRPr="00503AC0">
        <w:rPr>
          <w:rFonts w:ascii="Arial" w:hAnsi="Arial" w:cs="Arial"/>
          <w:color w:val="00000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93. Текущий </w:t>
      </w:r>
      <w:proofErr w:type="gramStart"/>
      <w:r w:rsidRPr="00503AC0">
        <w:rPr>
          <w:rFonts w:ascii="Arial" w:hAnsi="Arial" w:cs="Arial"/>
          <w:color w:val="000000"/>
        </w:rPr>
        <w:t>контроль за</w:t>
      </w:r>
      <w:proofErr w:type="gramEnd"/>
      <w:r w:rsidRPr="00503AC0">
        <w:rPr>
          <w:rFonts w:ascii="Arial" w:hAnsi="Arial" w:cs="Arial"/>
          <w:color w:val="000000"/>
        </w:rPr>
        <w:t xml:space="preserve"> соблюдением последовательности действий, определенных административными процедурами по предоставлению муниципальной </w:t>
      </w:r>
      <w:r w:rsidRPr="00503AC0">
        <w:rPr>
          <w:rFonts w:ascii="Arial" w:hAnsi="Arial" w:cs="Arial"/>
          <w:color w:val="000000"/>
        </w:rPr>
        <w:lastRenderedPageBreak/>
        <w:t>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94. Основными задачами текущего контроля являются:</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обеспечение своевременного и качественного предоставления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выявление нарушений в сроках и качестве предоставления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выявление и устранение причин и условий, способствующих ненадлежащему предоставлению муниципальной услуги;</w:t>
      </w:r>
    </w:p>
    <w:p w:rsidR="007A6B6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 принятие мер по надлежащему предоставлению муниципальной услуги.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95. Текущий контроль осуществляется на постоянной основе.</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03AC0">
        <w:rPr>
          <w:rFonts w:ascii="Arial" w:hAnsi="Arial" w:cs="Arial"/>
          <w:color w:val="000000"/>
        </w:rPr>
        <w:t>контроля за</w:t>
      </w:r>
      <w:proofErr w:type="gramEnd"/>
      <w:r w:rsidRPr="00503AC0">
        <w:rPr>
          <w:rFonts w:ascii="Arial" w:hAnsi="Arial" w:cs="Arial"/>
          <w:color w:val="000000"/>
        </w:rPr>
        <w:t xml:space="preserve"> полнотой и качеством предоставления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96. </w:t>
      </w:r>
      <w:proofErr w:type="gramStart"/>
      <w:r w:rsidRPr="00503AC0">
        <w:rPr>
          <w:rFonts w:ascii="Arial" w:hAnsi="Arial" w:cs="Arial"/>
          <w:color w:val="000000"/>
        </w:rPr>
        <w:t>Контроль за</w:t>
      </w:r>
      <w:proofErr w:type="gramEnd"/>
      <w:r w:rsidRPr="00503AC0">
        <w:rPr>
          <w:rFonts w:ascii="Arial" w:hAnsi="Arial" w:cs="Arial"/>
          <w:color w:val="000000"/>
        </w:rPr>
        <w:t xml:space="preserve"> полнотой и качеством предоставления должностными лицами уполномоченного органа муниципальной услуги осуществляется комиссией, созданной администрацией.</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97. Состав Комиссии утверждается актом уполномоченного органа, в </w:t>
      </w:r>
      <w:proofErr w:type="gramStart"/>
      <w:r w:rsidRPr="00503AC0">
        <w:rPr>
          <w:rFonts w:ascii="Arial" w:hAnsi="Arial" w:cs="Arial"/>
          <w:color w:val="000000"/>
        </w:rPr>
        <w:t>которую</w:t>
      </w:r>
      <w:proofErr w:type="gramEnd"/>
      <w:r w:rsidRPr="00503AC0">
        <w:rPr>
          <w:rFonts w:ascii="Arial" w:hAnsi="Arial" w:cs="Arial"/>
          <w:color w:val="000000"/>
        </w:rPr>
        <w:t xml:space="preserve"> включаются муниципальные служащие уполномоченного органа, не участвующие в предоставлении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98.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99.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100.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101. Заявитель уведомляется о результатах проверки в течение 10 дней со дня принятия соответствующего решения.</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102.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103. Плановые проверки осуществляются на основании полугодовых или годовых планов работы уполномоченного органа.</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104.1.Результат проведения проверок может быть обжалован гражданином или его представителем в порядке, установленном законодательством.</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105.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106.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Глава 28. Положения, характеризующие требования к порядку и формам </w:t>
      </w:r>
      <w:proofErr w:type="gramStart"/>
      <w:r w:rsidRPr="00503AC0">
        <w:rPr>
          <w:rFonts w:ascii="Arial" w:hAnsi="Arial" w:cs="Arial"/>
          <w:color w:val="000000"/>
        </w:rPr>
        <w:t>контроля за</w:t>
      </w:r>
      <w:proofErr w:type="gramEnd"/>
      <w:r w:rsidRPr="00503AC0">
        <w:rPr>
          <w:rFonts w:ascii="Arial" w:hAnsi="Arial" w:cs="Arial"/>
          <w:color w:val="000000"/>
        </w:rPr>
        <w:t xml:space="preserve"> предоставлением муниципальной услуги, в том числе со стороны граждан, их объединений и организацией</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107. </w:t>
      </w:r>
      <w:proofErr w:type="gramStart"/>
      <w:r w:rsidRPr="00503AC0">
        <w:rPr>
          <w:rFonts w:ascii="Arial" w:hAnsi="Arial" w:cs="Arial"/>
          <w:color w:val="000000"/>
        </w:rPr>
        <w:t>Контроль за</w:t>
      </w:r>
      <w:proofErr w:type="gramEnd"/>
      <w:r w:rsidRPr="00503AC0">
        <w:rPr>
          <w:rFonts w:ascii="Arial" w:hAnsi="Arial" w:cs="Arial"/>
          <w:color w:val="000000"/>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108. Информацию, указанную в пункте 107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109. Срок рассмотрения обращений со стороны граждан, их объединений и организаций составляет 30 рабочих дней с момента их регистрации.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110. </w:t>
      </w:r>
      <w:proofErr w:type="gramStart"/>
      <w:r w:rsidRPr="00503AC0">
        <w:rPr>
          <w:rFonts w:ascii="Arial" w:hAnsi="Arial" w:cs="Arial"/>
          <w:color w:val="000000"/>
        </w:rPr>
        <w:t>Контроль за</w:t>
      </w:r>
      <w:proofErr w:type="gramEnd"/>
      <w:r w:rsidRPr="00503AC0">
        <w:rPr>
          <w:rFonts w:ascii="Arial" w:hAnsi="Arial" w:cs="Arial"/>
          <w:color w:val="000000"/>
        </w:rPr>
        <w:t xml:space="preserve"> предоставлением муниципальной услуги осуществляется в соответствии с действующим законодательством.</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03AC0" w:rsidRPr="00503AC0"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Глава 29. Обжалование решений и действий (бездействия) уполномоченного органа, а также должностных лиц уполномоченного органа</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111.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112.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113. Информацию о порядке подачи и рассмотрения жалобы заинтересованные лица могут получить:</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на стендах, расположенных в помещениях, занимаемых уполномоченным органом;</w:t>
      </w:r>
    </w:p>
    <w:p w:rsidR="003108EF" w:rsidRPr="003108EF" w:rsidRDefault="00503AC0" w:rsidP="00503AC0">
      <w:pPr>
        <w:pStyle w:val="a3"/>
        <w:shd w:val="clear" w:color="auto" w:fill="FFFFFF"/>
        <w:spacing w:before="0" w:beforeAutospacing="0" w:after="0" w:afterAutospacing="0"/>
        <w:ind w:firstLine="709"/>
        <w:jc w:val="both"/>
        <w:rPr>
          <w:rFonts w:ascii="Arial" w:hAnsi="Arial" w:cs="Arial"/>
        </w:rPr>
      </w:pPr>
      <w:r w:rsidRPr="00503AC0">
        <w:rPr>
          <w:rFonts w:ascii="Arial" w:hAnsi="Arial" w:cs="Arial"/>
          <w:color w:val="000000"/>
        </w:rPr>
        <w:t xml:space="preserve">б) на официальном сайте уполномоченного органа в информационно-телекоммуникационной сети «Интернет» </w:t>
      </w:r>
      <w:r w:rsidRPr="003108EF">
        <w:rPr>
          <w:rFonts w:ascii="Arial" w:hAnsi="Arial" w:cs="Arial"/>
        </w:rPr>
        <w:t xml:space="preserve">– </w:t>
      </w:r>
      <w:hyperlink r:id="rId10" w:history="1">
        <w:r w:rsidR="003108EF" w:rsidRPr="003D160E">
          <w:rPr>
            <w:rStyle w:val="a8"/>
            <w:rFonts w:ascii="Arial" w:hAnsi="Arial" w:cs="Arial"/>
            <w:color w:val="auto"/>
            <w:u w:val="none"/>
          </w:rPr>
          <w:t>www.ныгда.рф</w:t>
        </w:r>
      </w:hyperlink>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посредством Портала.</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114. Заинтересованное лицо может обратиться с жалобой, в том числе в следующих случаях:</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а) нарушение срока регистрации заявления заявителя о предоставлении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нарушение срока предоставления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115. Жалоба может быть подана в письменной форме на бумажном носителе, в электронной форме одним из следующих способов:</w:t>
      </w:r>
    </w:p>
    <w:p w:rsidR="003108EF"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лично по адресу: 669213, Иркутская</w:t>
      </w:r>
      <w:r w:rsidR="00712944">
        <w:rPr>
          <w:rFonts w:ascii="Arial" w:hAnsi="Arial" w:cs="Arial"/>
          <w:color w:val="000000"/>
        </w:rPr>
        <w:t xml:space="preserve"> область, Аларский район, д. Ныгда, ул. Советская</w:t>
      </w:r>
      <w:r w:rsidRPr="00503AC0">
        <w:rPr>
          <w:rFonts w:ascii="Arial" w:hAnsi="Arial" w:cs="Arial"/>
          <w:color w:val="000000"/>
        </w:rPr>
        <w:t xml:space="preserve">, </w:t>
      </w:r>
      <w:r w:rsidR="00712944">
        <w:rPr>
          <w:rFonts w:ascii="Arial" w:hAnsi="Arial" w:cs="Arial"/>
          <w:color w:val="000000"/>
        </w:rPr>
        <w:t>12</w:t>
      </w:r>
      <w:r w:rsidRPr="00503AC0">
        <w:rPr>
          <w:rFonts w:ascii="Arial" w:hAnsi="Arial" w:cs="Arial"/>
          <w:color w:val="000000"/>
        </w:rPr>
        <w:t>;</w:t>
      </w:r>
    </w:p>
    <w:p w:rsidR="003108EF" w:rsidRDefault="00712944" w:rsidP="00503AC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телефон: 89526104597</w:t>
      </w:r>
      <w:r w:rsidR="00503AC0" w:rsidRPr="00503AC0">
        <w:rPr>
          <w:rFonts w:ascii="Arial" w:hAnsi="Arial" w:cs="Arial"/>
          <w:color w:val="000000"/>
        </w:rPr>
        <w:t>;</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через организации федеральной почтовой связи;</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с использованием информационно-телекоммуникационной сети «Интернет»:</w:t>
      </w: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электронная почта: </w:t>
      </w:r>
      <w:proofErr w:type="spellStart"/>
      <w:r>
        <w:rPr>
          <w:rFonts w:ascii="Arial" w:hAnsi="Arial" w:cs="Arial"/>
          <w:color w:val="000000"/>
          <w:lang w:val="en-US"/>
        </w:rPr>
        <w:t>adm</w:t>
      </w:r>
      <w:proofErr w:type="spellEnd"/>
      <w:r w:rsidRPr="00712944">
        <w:rPr>
          <w:rFonts w:ascii="Arial" w:hAnsi="Arial" w:cs="Arial"/>
          <w:color w:val="000000"/>
        </w:rPr>
        <w:t>_</w:t>
      </w:r>
      <w:proofErr w:type="spellStart"/>
      <w:r>
        <w:rPr>
          <w:rFonts w:ascii="Arial" w:hAnsi="Arial" w:cs="Arial"/>
          <w:color w:val="000000"/>
          <w:lang w:val="en-US"/>
        </w:rPr>
        <w:t>nygda</w:t>
      </w:r>
      <w:proofErr w:type="spellEnd"/>
      <w:r w:rsidRPr="00712944">
        <w:rPr>
          <w:rFonts w:ascii="Arial" w:hAnsi="Arial" w:cs="Arial"/>
          <w:color w:val="000000"/>
        </w:rPr>
        <w:t>@mail.ru</w:t>
      </w:r>
      <w:r w:rsidR="00503AC0" w:rsidRPr="00503AC0">
        <w:rPr>
          <w:rFonts w:ascii="Arial" w:hAnsi="Arial" w:cs="Arial"/>
          <w:color w:val="000000"/>
        </w:rPr>
        <w:t>;</w:t>
      </w:r>
    </w:p>
    <w:p w:rsidR="00712944" w:rsidRP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официальный сайт уполномоченного органа: </w:t>
      </w:r>
      <w:r w:rsidR="00712944">
        <w:rPr>
          <w:rFonts w:ascii="Arial" w:hAnsi="Arial" w:cs="Arial"/>
          <w:color w:val="000000"/>
        </w:rPr>
        <w:t>www.ныгда</w:t>
      </w:r>
      <w:proofErr w:type="gramStart"/>
      <w:r w:rsidR="00712944" w:rsidRPr="00712944">
        <w:rPr>
          <w:rFonts w:ascii="Arial" w:hAnsi="Arial" w:cs="Arial"/>
          <w:color w:val="000000"/>
        </w:rPr>
        <w:t>.р</w:t>
      </w:r>
      <w:proofErr w:type="gramEnd"/>
      <w:r w:rsidR="00712944" w:rsidRPr="00712944">
        <w:rPr>
          <w:rFonts w:ascii="Arial" w:hAnsi="Arial" w:cs="Arial"/>
          <w:color w:val="000000"/>
        </w:rPr>
        <w:t>ф</w:t>
      </w:r>
      <w:r w:rsidR="00712944">
        <w:rPr>
          <w:rFonts w:ascii="Arial" w:hAnsi="Arial" w:cs="Arial"/>
          <w:color w:val="000000"/>
        </w:rPr>
        <w:t>;</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 через МФЦ;</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д) посредством Портала.</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116.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Прием жалоб осуществляется в соответствии с графиком приема заявителей.</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117.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(заместитель главы).</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118. Прием заинтересованных лиц главой муниципального образования проводится по предварительной записи, которая осуществля</w:t>
      </w:r>
      <w:r w:rsidR="00712944">
        <w:rPr>
          <w:rFonts w:ascii="Arial" w:hAnsi="Arial" w:cs="Arial"/>
          <w:color w:val="000000"/>
        </w:rPr>
        <w:t>ется по телефону 89526104597</w:t>
      </w:r>
      <w:r w:rsidRPr="00503AC0">
        <w:rPr>
          <w:rFonts w:ascii="Arial" w:hAnsi="Arial" w:cs="Arial"/>
          <w:color w:val="000000"/>
        </w:rPr>
        <w:t>.</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119. При личном приеме обратившееся заинтересованное лицо предъявляет документ, удостоверяющий его личность.</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120. Жалоба должна содержать:</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 xml:space="preserve">б) фамилию, имя, отчество (если имеется), сведения о заинтересованном лице, а также номер (номера) контактного телефона, адрес (адреса) электронной почты (при </w:t>
      </w:r>
      <w:r w:rsidRPr="00503AC0">
        <w:rPr>
          <w:rFonts w:ascii="Arial" w:hAnsi="Arial" w:cs="Arial"/>
          <w:color w:val="000000"/>
        </w:rPr>
        <w:lastRenderedPageBreak/>
        <w:t>наличии) и почтовый адрес, по которым должен быть направлен ответ заинтересованному лицу;</w:t>
      </w:r>
      <w:proofErr w:type="gramEnd"/>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сведения об обжалуемых решениях и действиях (бездействии) уполномоченного органа, должностного лица уполномоченного органа;</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 xml:space="preserve">г) доводы, на основании которых заинтересованное лицо </w:t>
      </w:r>
      <w:proofErr w:type="gramStart"/>
      <w:r w:rsidRPr="00503AC0">
        <w:rPr>
          <w:rFonts w:ascii="Arial" w:hAnsi="Arial" w:cs="Arial"/>
          <w:color w:val="000000"/>
        </w:rPr>
        <w:t>не согласно</w:t>
      </w:r>
      <w:proofErr w:type="gramEnd"/>
      <w:r w:rsidRPr="00503AC0">
        <w:rPr>
          <w:rFonts w:ascii="Arial" w:hAnsi="Arial" w:cs="Arial"/>
          <w:color w:val="000000"/>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121. При рассмотрении жалобы:</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123. Основания приостановления рассмотрения жалобы, направленной в уполномоченный орган, не предусмотрены.</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124. Случаи, в которых ответ на жалобу не дается:</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125. По результатам рассмотрения жалобы уполномоченный орган принимает одно из следующих решений:</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proofErr w:type="gramStart"/>
      <w:r w:rsidRPr="00503AC0">
        <w:rPr>
          <w:rFonts w:ascii="Arial" w:hAnsi="Arial" w:cs="Arial"/>
          <w:color w:val="000000"/>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roofErr w:type="gramEnd"/>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отказывает в удовлетворении жалобы.</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126.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127. В ответе по результатам рассмотрения жалобы указываются:</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lastRenderedPageBreak/>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номер, дата, место принятия решения, включая сведения о должностном лице, решение или действие (бездействие) которого обжалуется;</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фамилия, имя и (если имеется) отчество заинтересованного лица, подавшего жалобу;</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 основания для принятия решения по жалобе;</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д) принятое по жалобе решение;</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ж) сведения о порядке обжалования принятого по жалобе решения.</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128. Основаниями отказа в удовлетворении жалобы являются:</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наличие вступившего в законную силу решения суда, арбитражного суда по жалобе о том же предмете и по тем же основаниям;</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подача жалобы лицом, полномочия которого не подтверждены в порядке, установленном законодательством Российской Федерации;</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наличие решения по жалобе, принятого ранее в отношении того же заинтересованного лица и по тому же предмету жалобы.</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129. Решение, принятое по результатам рассмотрения жалобы, может быть обжаловано в порядке, установленном законодательством.</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130.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131. Способами информирования заинтересованных лиц о порядке подачи и рассмотрения жалобы являются:</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а) личное обращение заинтересованных лиц в уполномоченный орган;</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б) через организации федеральной почтовой связи;</w:t>
      </w:r>
    </w:p>
    <w:p w:rsidR="00712944"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в) с помощью средств электронной связи (направление письма на адрес электронной почты уполномоченный орган);</w:t>
      </w:r>
    </w:p>
    <w:p w:rsidR="009C2333" w:rsidRDefault="00503AC0" w:rsidP="00503AC0">
      <w:pPr>
        <w:pStyle w:val="a3"/>
        <w:shd w:val="clear" w:color="auto" w:fill="FFFFFF"/>
        <w:spacing w:before="0" w:beforeAutospacing="0" w:after="0" w:afterAutospacing="0"/>
        <w:ind w:firstLine="709"/>
        <w:jc w:val="both"/>
        <w:rPr>
          <w:rFonts w:ascii="Arial" w:hAnsi="Arial" w:cs="Arial"/>
          <w:color w:val="000000"/>
        </w:rPr>
      </w:pPr>
      <w:r w:rsidRPr="00503AC0">
        <w:rPr>
          <w:rFonts w:ascii="Arial" w:hAnsi="Arial" w:cs="Arial"/>
          <w:color w:val="000000"/>
        </w:rPr>
        <w:t>г) с помощью телефонной и факсимильной связи.</w:t>
      </w: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503AC0">
      <w:pPr>
        <w:pStyle w:val="a3"/>
        <w:shd w:val="clear" w:color="auto" w:fill="FFFFFF"/>
        <w:spacing w:before="0" w:beforeAutospacing="0" w:after="0" w:afterAutospacing="0"/>
        <w:ind w:firstLine="709"/>
        <w:jc w:val="both"/>
        <w:rPr>
          <w:rFonts w:ascii="Arial" w:hAnsi="Arial" w:cs="Arial"/>
          <w:color w:val="000000"/>
        </w:rPr>
      </w:pPr>
    </w:p>
    <w:p w:rsidR="00712944" w:rsidRDefault="00712944" w:rsidP="003D160E">
      <w:pPr>
        <w:pStyle w:val="a3"/>
        <w:shd w:val="clear" w:color="auto" w:fill="FFFFFF"/>
        <w:spacing w:before="0" w:beforeAutospacing="0" w:after="0" w:afterAutospacing="0"/>
        <w:jc w:val="both"/>
        <w:rPr>
          <w:rFonts w:ascii="Arial" w:hAnsi="Arial" w:cs="Arial"/>
          <w:color w:val="000000"/>
        </w:rPr>
      </w:pPr>
    </w:p>
    <w:p w:rsidR="003D160E" w:rsidRDefault="003D160E" w:rsidP="003D160E">
      <w:pPr>
        <w:pStyle w:val="a3"/>
        <w:shd w:val="clear" w:color="auto" w:fill="FFFFFF"/>
        <w:spacing w:before="0" w:beforeAutospacing="0" w:after="0" w:afterAutospacing="0"/>
        <w:jc w:val="both"/>
        <w:rPr>
          <w:rFonts w:ascii="Arial" w:hAnsi="Arial" w:cs="Arial"/>
          <w:color w:val="000000"/>
        </w:rPr>
      </w:pPr>
    </w:p>
    <w:p w:rsidR="00361160" w:rsidRPr="00361160" w:rsidRDefault="00361160" w:rsidP="00361160">
      <w:pPr>
        <w:pStyle w:val="ConsPlusNormal"/>
        <w:ind w:left="5650"/>
        <w:jc w:val="right"/>
        <w:rPr>
          <w:rFonts w:ascii="Courier New" w:hAnsi="Courier New" w:cs="Courier New"/>
          <w:lang w:eastAsia="ko-KR"/>
        </w:rPr>
      </w:pPr>
      <w:r w:rsidRPr="00361160">
        <w:rPr>
          <w:rFonts w:ascii="Courier New" w:hAnsi="Courier New" w:cs="Courier New"/>
          <w:lang w:eastAsia="ko-KR"/>
        </w:rPr>
        <w:lastRenderedPageBreak/>
        <w:t>Приложение № 1</w:t>
      </w:r>
    </w:p>
    <w:p w:rsidR="00361160" w:rsidRPr="00361160" w:rsidRDefault="00361160" w:rsidP="00361160">
      <w:pPr>
        <w:pStyle w:val="ConsPlusNormal"/>
        <w:ind w:left="6370" w:firstLine="2"/>
        <w:jc w:val="right"/>
        <w:rPr>
          <w:rFonts w:ascii="Courier New" w:hAnsi="Courier New" w:cs="Courier New"/>
          <w:lang w:eastAsia="ko-KR"/>
        </w:rPr>
      </w:pPr>
      <w:r w:rsidRPr="00361160">
        <w:rPr>
          <w:rFonts w:ascii="Courier New" w:hAnsi="Courier New" w:cs="Courier New"/>
          <w:lang w:eastAsia="ko-KR"/>
        </w:rPr>
        <w:t>административному регламенту</w:t>
      </w:r>
    </w:p>
    <w:p w:rsidR="00361160" w:rsidRPr="00361160" w:rsidRDefault="00361160" w:rsidP="00361160">
      <w:pPr>
        <w:autoSpaceDE w:val="0"/>
        <w:autoSpaceDN w:val="0"/>
        <w:adjustRightInd w:val="0"/>
        <w:spacing w:line="240" w:lineRule="auto"/>
        <w:ind w:left="4820"/>
        <w:jc w:val="right"/>
        <w:rPr>
          <w:rFonts w:ascii="Courier New" w:hAnsi="Courier New" w:cs="Courier New"/>
        </w:rPr>
      </w:pPr>
      <w:r w:rsidRPr="00361160">
        <w:rPr>
          <w:rFonts w:ascii="Courier New" w:hAnsi="Courier New" w:cs="Courier New"/>
        </w:rPr>
        <w:t>Главе администрации МО «Ныгда»</w:t>
      </w:r>
    </w:p>
    <w:p w:rsidR="00361160" w:rsidRPr="007F619C" w:rsidRDefault="00361160" w:rsidP="00361160">
      <w:pPr>
        <w:autoSpaceDE w:val="0"/>
        <w:autoSpaceDN w:val="0"/>
        <w:adjustRightInd w:val="0"/>
        <w:spacing w:after="0" w:line="240" w:lineRule="auto"/>
        <w:ind w:left="4820"/>
        <w:rPr>
          <w:rFonts w:ascii="Times New Roman" w:hAnsi="Times New Roman"/>
          <w:sz w:val="24"/>
          <w:szCs w:val="24"/>
        </w:rPr>
      </w:pPr>
      <w:r w:rsidRPr="007F619C">
        <w:rPr>
          <w:rFonts w:ascii="Times New Roman" w:hAnsi="Times New Roman"/>
          <w:sz w:val="24"/>
          <w:szCs w:val="24"/>
        </w:rPr>
        <w:t>_____________________________________</w:t>
      </w:r>
      <w:r>
        <w:rPr>
          <w:rFonts w:ascii="Times New Roman" w:hAnsi="Times New Roman"/>
          <w:sz w:val="24"/>
          <w:szCs w:val="24"/>
        </w:rPr>
        <w:t>_____</w:t>
      </w:r>
      <w:r w:rsidRPr="007F619C">
        <w:rPr>
          <w:rFonts w:ascii="Times New Roman" w:hAnsi="Times New Roman"/>
          <w:sz w:val="24"/>
          <w:szCs w:val="24"/>
        </w:rPr>
        <w:t>__</w:t>
      </w:r>
    </w:p>
    <w:p w:rsidR="00361160" w:rsidRPr="00361160" w:rsidRDefault="00361160" w:rsidP="00361160">
      <w:pPr>
        <w:autoSpaceDE w:val="0"/>
        <w:autoSpaceDN w:val="0"/>
        <w:adjustRightInd w:val="0"/>
        <w:spacing w:after="0" w:line="240" w:lineRule="auto"/>
        <w:ind w:left="4820"/>
        <w:jc w:val="center"/>
        <w:rPr>
          <w:rFonts w:ascii="Arial" w:hAnsi="Arial" w:cs="Arial"/>
          <w:sz w:val="24"/>
          <w:szCs w:val="24"/>
        </w:rPr>
      </w:pPr>
      <w:r w:rsidRPr="00361160">
        <w:rPr>
          <w:rFonts w:ascii="Arial" w:hAnsi="Arial" w:cs="Arial"/>
          <w:sz w:val="24"/>
          <w:szCs w:val="24"/>
        </w:rPr>
        <w:t>(Ф.И.О.)</w:t>
      </w:r>
    </w:p>
    <w:p w:rsidR="00361160" w:rsidRPr="00361160" w:rsidRDefault="00361160" w:rsidP="00361160">
      <w:pPr>
        <w:autoSpaceDE w:val="0"/>
        <w:autoSpaceDN w:val="0"/>
        <w:adjustRightInd w:val="0"/>
        <w:spacing w:after="0" w:line="240" w:lineRule="auto"/>
        <w:ind w:left="4820"/>
        <w:rPr>
          <w:rFonts w:ascii="Arial" w:hAnsi="Arial" w:cs="Arial"/>
          <w:sz w:val="24"/>
          <w:szCs w:val="24"/>
        </w:rPr>
      </w:pPr>
      <w:r w:rsidRPr="00361160">
        <w:rPr>
          <w:rFonts w:ascii="Arial" w:hAnsi="Arial" w:cs="Arial"/>
          <w:sz w:val="24"/>
          <w:szCs w:val="24"/>
        </w:rPr>
        <w:t>от _____________________________________</w:t>
      </w:r>
    </w:p>
    <w:p w:rsidR="00361160" w:rsidRPr="00361160" w:rsidRDefault="00361160" w:rsidP="00361160">
      <w:pPr>
        <w:autoSpaceDE w:val="0"/>
        <w:autoSpaceDN w:val="0"/>
        <w:adjustRightInd w:val="0"/>
        <w:spacing w:after="0" w:line="240" w:lineRule="auto"/>
        <w:ind w:left="4820"/>
        <w:jc w:val="both"/>
        <w:rPr>
          <w:rFonts w:ascii="Arial" w:hAnsi="Arial" w:cs="Arial"/>
          <w:sz w:val="24"/>
          <w:szCs w:val="24"/>
        </w:rPr>
      </w:pPr>
      <w:r w:rsidRPr="00361160">
        <w:rPr>
          <w:rFonts w:ascii="Arial" w:hAnsi="Arial" w:cs="Arial"/>
          <w:sz w:val="24"/>
          <w:szCs w:val="24"/>
        </w:rPr>
        <w:t>(указывается полное наименование заявителя, его реквизиты, юридический адрес и фактическое месторасположение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регистрации и фактического места проживания – для физических лиц)</w:t>
      </w:r>
    </w:p>
    <w:p w:rsidR="00361160" w:rsidRPr="00361160" w:rsidRDefault="00361160" w:rsidP="00361160">
      <w:pPr>
        <w:autoSpaceDE w:val="0"/>
        <w:autoSpaceDN w:val="0"/>
        <w:adjustRightInd w:val="0"/>
        <w:spacing w:after="0" w:line="240" w:lineRule="auto"/>
        <w:ind w:left="4820"/>
        <w:jc w:val="both"/>
        <w:rPr>
          <w:rFonts w:ascii="Arial" w:hAnsi="Arial" w:cs="Arial"/>
          <w:sz w:val="24"/>
          <w:szCs w:val="24"/>
        </w:rPr>
      </w:pPr>
      <w:r w:rsidRPr="00361160">
        <w:rPr>
          <w:rFonts w:ascii="Arial" w:hAnsi="Arial" w:cs="Arial"/>
          <w:sz w:val="24"/>
          <w:szCs w:val="24"/>
        </w:rPr>
        <w:t>________________________________________</w:t>
      </w:r>
    </w:p>
    <w:p w:rsidR="00361160" w:rsidRPr="00361160" w:rsidRDefault="00361160" w:rsidP="00361160">
      <w:pPr>
        <w:autoSpaceDE w:val="0"/>
        <w:autoSpaceDN w:val="0"/>
        <w:adjustRightInd w:val="0"/>
        <w:spacing w:after="0" w:line="240" w:lineRule="auto"/>
        <w:ind w:left="4962" w:hanging="142"/>
        <w:jc w:val="center"/>
        <w:rPr>
          <w:rFonts w:ascii="Arial" w:hAnsi="Arial" w:cs="Arial"/>
          <w:sz w:val="24"/>
          <w:szCs w:val="24"/>
        </w:rPr>
      </w:pPr>
      <w:r w:rsidRPr="00361160">
        <w:rPr>
          <w:rFonts w:ascii="Arial" w:hAnsi="Arial" w:cs="Arial"/>
          <w:sz w:val="24"/>
          <w:szCs w:val="24"/>
        </w:rPr>
        <w:t>(телефон, электронный адрес)</w:t>
      </w:r>
    </w:p>
    <w:p w:rsidR="00361160" w:rsidRPr="00361160" w:rsidRDefault="00361160" w:rsidP="00361160">
      <w:pPr>
        <w:pStyle w:val="ConsPlusNormal"/>
        <w:ind w:firstLine="709"/>
        <w:jc w:val="both"/>
        <w:rPr>
          <w:sz w:val="24"/>
          <w:szCs w:val="24"/>
          <w:lang w:eastAsia="ko-KR"/>
        </w:rPr>
      </w:pPr>
    </w:p>
    <w:p w:rsidR="00361160" w:rsidRPr="00361160" w:rsidRDefault="00361160" w:rsidP="00361160">
      <w:pPr>
        <w:pStyle w:val="ConsPlusNormal"/>
        <w:ind w:firstLine="709"/>
        <w:jc w:val="center"/>
        <w:rPr>
          <w:sz w:val="24"/>
          <w:szCs w:val="24"/>
          <w:lang w:eastAsia="ko-KR"/>
        </w:rPr>
      </w:pPr>
      <w:r w:rsidRPr="00361160">
        <w:rPr>
          <w:sz w:val="24"/>
          <w:szCs w:val="24"/>
          <w:lang w:eastAsia="ko-KR"/>
        </w:rPr>
        <w:t>Заявление</w:t>
      </w:r>
    </w:p>
    <w:p w:rsidR="00361160" w:rsidRPr="00361160" w:rsidRDefault="00361160" w:rsidP="00361160">
      <w:pPr>
        <w:pStyle w:val="ConsPlusNormal"/>
        <w:ind w:firstLine="709"/>
        <w:jc w:val="center"/>
        <w:rPr>
          <w:sz w:val="24"/>
          <w:szCs w:val="24"/>
          <w:lang w:eastAsia="ko-KR"/>
        </w:rPr>
      </w:pPr>
    </w:p>
    <w:p w:rsidR="00361160" w:rsidRPr="007F619C" w:rsidRDefault="00361160" w:rsidP="00361160">
      <w:pPr>
        <w:pStyle w:val="ConsPlusNonformat"/>
        <w:ind w:firstLine="567"/>
        <w:rPr>
          <w:rFonts w:ascii="Times New Roman" w:hAnsi="Times New Roman"/>
          <w:sz w:val="28"/>
          <w:szCs w:val="28"/>
          <w:lang w:eastAsia="en-US"/>
        </w:rPr>
      </w:pPr>
      <w:r w:rsidRPr="00361160">
        <w:rPr>
          <w:rFonts w:ascii="Arial" w:hAnsi="Arial" w:cs="Arial"/>
          <w:sz w:val="24"/>
          <w:szCs w:val="24"/>
        </w:rPr>
        <w:t xml:space="preserve">Прошу выдать разрешение на использование земель (земельных участков) </w:t>
      </w:r>
      <w:r w:rsidRPr="00361160">
        <w:rPr>
          <w:rFonts w:ascii="Arial" w:hAnsi="Arial" w:cs="Arial"/>
          <w:sz w:val="24"/>
          <w:szCs w:val="24"/>
          <w:lang w:eastAsia="en-US"/>
        </w:rPr>
        <w:t>расположенного по адресу:</w:t>
      </w:r>
      <w:r w:rsidRPr="007F619C">
        <w:rPr>
          <w:rFonts w:ascii="Times New Roman" w:hAnsi="Times New Roman"/>
          <w:sz w:val="28"/>
          <w:szCs w:val="28"/>
          <w:lang w:eastAsia="en-US"/>
        </w:rPr>
        <w:t xml:space="preserve"> ________________________________________________________________________</w:t>
      </w:r>
    </w:p>
    <w:p w:rsidR="00361160" w:rsidRPr="007F619C" w:rsidRDefault="00361160" w:rsidP="00361160">
      <w:pPr>
        <w:pStyle w:val="ConsPlusNonformat"/>
        <w:jc w:val="both"/>
        <w:rPr>
          <w:rFonts w:ascii="Times New Roman" w:hAnsi="Times New Roman" w:cs="Times New Roman"/>
          <w:sz w:val="28"/>
          <w:szCs w:val="28"/>
          <w:lang w:eastAsia="en-US"/>
        </w:rPr>
      </w:pPr>
      <w:r w:rsidRPr="007F619C">
        <w:rPr>
          <w:rFonts w:ascii="Times New Roman" w:hAnsi="Times New Roman"/>
          <w:sz w:val="28"/>
          <w:szCs w:val="28"/>
          <w:lang w:eastAsia="en-US"/>
        </w:rPr>
        <w:t>_____________________________________________________________________</w:t>
      </w:r>
    </w:p>
    <w:p w:rsidR="00361160" w:rsidRPr="007F619C" w:rsidRDefault="00361160" w:rsidP="00361160">
      <w:pPr>
        <w:autoSpaceDE w:val="0"/>
        <w:autoSpaceDN w:val="0"/>
        <w:adjustRightInd w:val="0"/>
        <w:ind w:firstLine="284"/>
        <w:rPr>
          <w:rFonts w:ascii="Times New Roman" w:hAnsi="Times New Roman"/>
          <w:sz w:val="28"/>
          <w:szCs w:val="28"/>
        </w:rPr>
      </w:pPr>
    </w:p>
    <w:p w:rsidR="00361160" w:rsidRPr="00361160" w:rsidRDefault="00361160" w:rsidP="00361160">
      <w:pPr>
        <w:autoSpaceDE w:val="0"/>
        <w:autoSpaceDN w:val="0"/>
        <w:adjustRightInd w:val="0"/>
        <w:ind w:firstLine="284"/>
        <w:rPr>
          <w:rFonts w:ascii="Arial" w:hAnsi="Arial" w:cs="Arial"/>
          <w:sz w:val="24"/>
          <w:szCs w:val="24"/>
        </w:rPr>
      </w:pPr>
      <w:r w:rsidRPr="00361160">
        <w:rPr>
          <w:rFonts w:ascii="Arial" w:hAnsi="Arial" w:cs="Arial"/>
          <w:sz w:val="24"/>
          <w:szCs w:val="24"/>
        </w:rPr>
        <w:t>Приложенные документы:</w:t>
      </w:r>
    </w:p>
    <w:p w:rsidR="00361160" w:rsidRPr="007F619C" w:rsidRDefault="00361160" w:rsidP="00361160">
      <w:pPr>
        <w:pStyle w:val="a9"/>
        <w:suppressLineNumbers/>
        <w:autoSpaceDE w:val="0"/>
        <w:autoSpaceDN w:val="0"/>
        <w:adjustRightInd w:val="0"/>
        <w:ind w:left="0"/>
        <w:rPr>
          <w:rFonts w:ascii="Times New Roman" w:hAnsi="Times New Roman"/>
          <w:sz w:val="28"/>
          <w:szCs w:val="28"/>
          <w:lang w:eastAsia="en-US"/>
        </w:rPr>
      </w:pPr>
      <w:r>
        <w:rPr>
          <w:rFonts w:ascii="Times New Roman" w:hAnsi="Times New Roman"/>
          <w:sz w:val="28"/>
          <w:szCs w:val="28"/>
          <w:lang w:eastAsia="en-US"/>
        </w:rPr>
        <w:t>1.</w:t>
      </w:r>
      <w:r w:rsidRPr="007F619C">
        <w:rPr>
          <w:rFonts w:ascii="Times New Roman" w:hAnsi="Times New Roman"/>
          <w:sz w:val="28"/>
          <w:szCs w:val="28"/>
          <w:lang w:eastAsia="en-US"/>
        </w:rPr>
        <w:t>______________________</w:t>
      </w:r>
      <w:r>
        <w:rPr>
          <w:rFonts w:ascii="Times New Roman" w:hAnsi="Times New Roman"/>
          <w:sz w:val="28"/>
          <w:szCs w:val="28"/>
          <w:lang w:eastAsia="en-US"/>
        </w:rPr>
        <w:t>___</w:t>
      </w:r>
      <w:r w:rsidRPr="007F619C">
        <w:rPr>
          <w:rFonts w:ascii="Times New Roman" w:hAnsi="Times New Roman"/>
          <w:sz w:val="28"/>
          <w:szCs w:val="28"/>
          <w:lang w:eastAsia="en-US"/>
        </w:rPr>
        <w:t>_____________________________________________;</w:t>
      </w:r>
    </w:p>
    <w:p w:rsidR="00361160" w:rsidRPr="007F619C" w:rsidRDefault="00361160" w:rsidP="00361160">
      <w:pPr>
        <w:pStyle w:val="a9"/>
        <w:autoSpaceDE w:val="0"/>
        <w:autoSpaceDN w:val="0"/>
        <w:adjustRightInd w:val="0"/>
        <w:ind w:left="0"/>
        <w:rPr>
          <w:rFonts w:ascii="Times New Roman" w:hAnsi="Times New Roman"/>
          <w:sz w:val="28"/>
          <w:szCs w:val="28"/>
          <w:lang w:eastAsia="en-US"/>
        </w:rPr>
      </w:pPr>
      <w:r>
        <w:rPr>
          <w:rFonts w:ascii="Times New Roman" w:hAnsi="Times New Roman"/>
          <w:sz w:val="28"/>
          <w:szCs w:val="28"/>
          <w:lang w:eastAsia="en-US"/>
        </w:rPr>
        <w:t>2.</w:t>
      </w:r>
      <w:r w:rsidRPr="007F619C">
        <w:rPr>
          <w:rFonts w:ascii="Times New Roman" w:hAnsi="Times New Roman"/>
          <w:sz w:val="28"/>
          <w:szCs w:val="28"/>
          <w:lang w:eastAsia="en-US"/>
        </w:rPr>
        <w:t>_________________________</w:t>
      </w:r>
      <w:r>
        <w:rPr>
          <w:rFonts w:ascii="Times New Roman" w:hAnsi="Times New Roman"/>
          <w:sz w:val="28"/>
          <w:szCs w:val="28"/>
          <w:lang w:eastAsia="en-US"/>
        </w:rPr>
        <w:t>___</w:t>
      </w:r>
      <w:r w:rsidRPr="007F619C">
        <w:rPr>
          <w:rFonts w:ascii="Times New Roman" w:hAnsi="Times New Roman"/>
          <w:sz w:val="28"/>
          <w:szCs w:val="28"/>
          <w:lang w:eastAsia="en-US"/>
        </w:rPr>
        <w:t>__________________________________________;</w:t>
      </w:r>
    </w:p>
    <w:p w:rsidR="00361160" w:rsidRPr="007F619C" w:rsidRDefault="00361160" w:rsidP="00361160">
      <w:pPr>
        <w:pStyle w:val="a9"/>
        <w:autoSpaceDE w:val="0"/>
        <w:autoSpaceDN w:val="0"/>
        <w:adjustRightInd w:val="0"/>
        <w:ind w:left="0"/>
        <w:rPr>
          <w:rFonts w:ascii="Times New Roman" w:hAnsi="Times New Roman"/>
          <w:sz w:val="28"/>
          <w:szCs w:val="28"/>
          <w:lang w:eastAsia="en-US"/>
        </w:rPr>
      </w:pPr>
      <w:r>
        <w:rPr>
          <w:rFonts w:ascii="Times New Roman" w:hAnsi="Times New Roman"/>
          <w:sz w:val="28"/>
          <w:szCs w:val="28"/>
          <w:lang w:eastAsia="en-US"/>
        </w:rPr>
        <w:t>3.</w:t>
      </w:r>
      <w:r w:rsidRPr="007F619C">
        <w:rPr>
          <w:rFonts w:ascii="Times New Roman" w:hAnsi="Times New Roman"/>
          <w:sz w:val="28"/>
          <w:szCs w:val="28"/>
          <w:lang w:eastAsia="en-US"/>
        </w:rPr>
        <w:t>_____________</w:t>
      </w:r>
      <w:r>
        <w:rPr>
          <w:rFonts w:ascii="Times New Roman" w:hAnsi="Times New Roman"/>
          <w:sz w:val="28"/>
          <w:szCs w:val="28"/>
          <w:lang w:eastAsia="en-US"/>
        </w:rPr>
        <w:t>__________________</w:t>
      </w:r>
      <w:r w:rsidRPr="007F619C">
        <w:rPr>
          <w:rFonts w:ascii="Times New Roman" w:hAnsi="Times New Roman"/>
          <w:sz w:val="28"/>
          <w:szCs w:val="28"/>
          <w:lang w:eastAsia="en-US"/>
        </w:rPr>
        <w:t>_______________________________________;</w:t>
      </w:r>
    </w:p>
    <w:p w:rsidR="00361160" w:rsidRPr="007F619C" w:rsidRDefault="00361160" w:rsidP="00361160">
      <w:pPr>
        <w:pStyle w:val="a9"/>
        <w:autoSpaceDE w:val="0"/>
        <w:autoSpaceDN w:val="0"/>
        <w:adjustRightInd w:val="0"/>
        <w:ind w:left="0"/>
        <w:rPr>
          <w:rFonts w:ascii="Times New Roman" w:hAnsi="Times New Roman"/>
          <w:sz w:val="28"/>
          <w:szCs w:val="28"/>
          <w:lang w:eastAsia="en-US"/>
        </w:rPr>
      </w:pPr>
      <w:r>
        <w:rPr>
          <w:rFonts w:ascii="Times New Roman" w:hAnsi="Times New Roman"/>
          <w:sz w:val="28"/>
          <w:szCs w:val="28"/>
          <w:lang w:eastAsia="en-US"/>
        </w:rPr>
        <w:t>4.</w:t>
      </w:r>
      <w:r w:rsidRPr="007F619C">
        <w:rPr>
          <w:rFonts w:ascii="Times New Roman" w:hAnsi="Times New Roman"/>
          <w:sz w:val="28"/>
          <w:szCs w:val="28"/>
          <w:lang w:eastAsia="en-US"/>
        </w:rPr>
        <w:t>_______________________________</w:t>
      </w:r>
      <w:r>
        <w:rPr>
          <w:rFonts w:ascii="Times New Roman" w:hAnsi="Times New Roman"/>
          <w:sz w:val="28"/>
          <w:szCs w:val="28"/>
          <w:lang w:eastAsia="en-US"/>
        </w:rPr>
        <w:t>___</w:t>
      </w:r>
      <w:r w:rsidRPr="007F619C">
        <w:rPr>
          <w:rFonts w:ascii="Times New Roman" w:hAnsi="Times New Roman"/>
          <w:sz w:val="28"/>
          <w:szCs w:val="28"/>
          <w:lang w:eastAsia="en-US"/>
        </w:rPr>
        <w:t>____________________________________.</w:t>
      </w:r>
    </w:p>
    <w:p w:rsidR="00361160" w:rsidRPr="007F619C" w:rsidRDefault="00361160" w:rsidP="00361160">
      <w:pPr>
        <w:autoSpaceDE w:val="0"/>
        <w:autoSpaceDN w:val="0"/>
        <w:adjustRightInd w:val="0"/>
        <w:ind w:firstLine="284"/>
        <w:rPr>
          <w:rFonts w:ascii="Times New Roman" w:hAnsi="Times New Roman"/>
          <w:sz w:val="28"/>
          <w:szCs w:val="28"/>
        </w:rPr>
      </w:pPr>
    </w:p>
    <w:p w:rsidR="00361160" w:rsidRPr="00361160" w:rsidRDefault="00361160" w:rsidP="00361160">
      <w:pPr>
        <w:autoSpaceDE w:val="0"/>
        <w:autoSpaceDN w:val="0"/>
        <w:adjustRightInd w:val="0"/>
        <w:spacing w:after="0" w:line="240" w:lineRule="auto"/>
        <w:ind w:firstLine="284"/>
        <w:rPr>
          <w:rFonts w:ascii="Arial" w:hAnsi="Arial" w:cs="Arial"/>
          <w:sz w:val="24"/>
          <w:szCs w:val="24"/>
        </w:rPr>
      </w:pPr>
      <w:r w:rsidRPr="00361160">
        <w:rPr>
          <w:rFonts w:ascii="Arial" w:hAnsi="Arial" w:cs="Arial"/>
          <w:sz w:val="24"/>
          <w:szCs w:val="24"/>
        </w:rPr>
        <w:t xml:space="preserve">«____» _____________ 20___ г.                </w:t>
      </w:r>
      <w:r w:rsidRPr="00361160">
        <w:rPr>
          <w:rFonts w:ascii="Arial" w:hAnsi="Arial" w:cs="Arial"/>
          <w:sz w:val="24"/>
          <w:szCs w:val="24"/>
        </w:rPr>
        <w:tab/>
      </w:r>
      <w:r w:rsidRPr="00361160">
        <w:rPr>
          <w:rFonts w:ascii="Arial" w:hAnsi="Arial" w:cs="Arial"/>
          <w:sz w:val="24"/>
          <w:szCs w:val="24"/>
        </w:rPr>
        <w:tab/>
      </w:r>
      <w:r w:rsidRPr="00361160">
        <w:rPr>
          <w:rFonts w:ascii="Arial" w:hAnsi="Arial" w:cs="Arial"/>
          <w:sz w:val="24"/>
          <w:szCs w:val="24"/>
        </w:rPr>
        <w:tab/>
        <w:t xml:space="preserve"> _________________________</w:t>
      </w:r>
    </w:p>
    <w:p w:rsidR="00361160" w:rsidRPr="00361160" w:rsidRDefault="00361160" w:rsidP="00361160">
      <w:pPr>
        <w:autoSpaceDE w:val="0"/>
        <w:autoSpaceDN w:val="0"/>
        <w:adjustRightInd w:val="0"/>
        <w:spacing w:after="0" w:line="240" w:lineRule="auto"/>
        <w:ind w:firstLine="284"/>
        <w:jc w:val="both"/>
        <w:rPr>
          <w:rFonts w:ascii="Arial" w:hAnsi="Arial" w:cs="Arial"/>
          <w:sz w:val="20"/>
          <w:szCs w:val="20"/>
        </w:rPr>
      </w:pPr>
      <w:r w:rsidRPr="00361160">
        <w:rPr>
          <w:rFonts w:ascii="Arial" w:hAnsi="Arial" w:cs="Arial"/>
          <w:sz w:val="24"/>
          <w:szCs w:val="24"/>
        </w:rPr>
        <w:t xml:space="preserve">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61160">
        <w:rPr>
          <w:rFonts w:ascii="Arial" w:hAnsi="Arial" w:cs="Arial"/>
          <w:sz w:val="20"/>
          <w:szCs w:val="20"/>
        </w:rPr>
        <w:t>(подпись)</w:t>
      </w:r>
    </w:p>
    <w:p w:rsidR="00361160" w:rsidRPr="007F619C" w:rsidRDefault="00361160" w:rsidP="00361160">
      <w:pPr>
        <w:autoSpaceDE w:val="0"/>
        <w:autoSpaceDN w:val="0"/>
        <w:adjustRightInd w:val="0"/>
        <w:ind w:firstLine="284"/>
        <w:rPr>
          <w:rFonts w:ascii="Times New Roman" w:hAnsi="Times New Roman"/>
          <w:sz w:val="28"/>
          <w:szCs w:val="28"/>
        </w:rPr>
      </w:pPr>
    </w:p>
    <w:p w:rsidR="00361160" w:rsidRDefault="00361160" w:rsidP="00361160">
      <w:pPr>
        <w:pStyle w:val="ConsPlusNormal"/>
        <w:ind w:firstLine="0"/>
        <w:rPr>
          <w:rFonts w:ascii="Times New Roman" w:hAnsi="Times New Roman" w:cs="Times New Roman"/>
          <w:sz w:val="24"/>
          <w:szCs w:val="24"/>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Default="00361160" w:rsidP="00361160">
      <w:pPr>
        <w:pStyle w:val="ConsPlusNormal"/>
        <w:ind w:firstLine="0"/>
        <w:jc w:val="right"/>
        <w:rPr>
          <w:rFonts w:ascii="Times New Roman" w:hAnsi="Times New Roman" w:cs="Times New Roman"/>
          <w:sz w:val="24"/>
          <w:szCs w:val="24"/>
          <w:lang w:eastAsia="ko-KR"/>
        </w:rPr>
      </w:pPr>
    </w:p>
    <w:p w:rsidR="00361160" w:rsidRPr="007B4C2D" w:rsidRDefault="00361160" w:rsidP="00361160">
      <w:pPr>
        <w:pStyle w:val="ConsPlusNormal"/>
        <w:ind w:firstLine="0"/>
        <w:jc w:val="right"/>
        <w:rPr>
          <w:rFonts w:ascii="Courier New" w:hAnsi="Courier New" w:cs="Courier New"/>
          <w:lang w:eastAsia="ko-KR"/>
        </w:rPr>
      </w:pPr>
      <w:r w:rsidRPr="007B4C2D">
        <w:rPr>
          <w:rFonts w:ascii="Courier New" w:hAnsi="Courier New" w:cs="Courier New"/>
          <w:lang w:eastAsia="ko-KR"/>
        </w:rPr>
        <w:lastRenderedPageBreak/>
        <w:t>Приложение № 2</w:t>
      </w:r>
    </w:p>
    <w:p w:rsidR="00361160" w:rsidRPr="007B4C2D" w:rsidRDefault="00361160" w:rsidP="00361160">
      <w:pPr>
        <w:pStyle w:val="ConsPlusNormal"/>
        <w:ind w:left="5663" w:firstLine="709"/>
        <w:jc w:val="right"/>
        <w:rPr>
          <w:rFonts w:ascii="Courier New" w:hAnsi="Courier New" w:cs="Courier New"/>
          <w:lang w:eastAsia="ko-KR"/>
        </w:rPr>
      </w:pPr>
      <w:r w:rsidRPr="007B4C2D">
        <w:rPr>
          <w:rFonts w:ascii="Courier New" w:hAnsi="Courier New" w:cs="Courier New"/>
          <w:lang w:eastAsia="ko-KR"/>
        </w:rPr>
        <w:t>к административному регламенту</w:t>
      </w:r>
    </w:p>
    <w:p w:rsidR="00361160" w:rsidRDefault="00361160" w:rsidP="00361160">
      <w:pPr>
        <w:pStyle w:val="ConsPlusNormal"/>
        <w:ind w:firstLine="709"/>
        <w:jc w:val="both"/>
        <w:rPr>
          <w:rFonts w:ascii="Times New Roman" w:hAnsi="Times New Roman" w:cs="Times New Roman"/>
          <w:sz w:val="24"/>
          <w:szCs w:val="24"/>
          <w:lang w:eastAsia="ko-KR"/>
        </w:rPr>
      </w:pPr>
    </w:p>
    <w:p w:rsidR="00361160" w:rsidRPr="00361160" w:rsidRDefault="00361160" w:rsidP="00361160">
      <w:pPr>
        <w:pStyle w:val="ConsPlusNormal"/>
        <w:ind w:firstLine="709"/>
        <w:jc w:val="center"/>
        <w:rPr>
          <w:sz w:val="24"/>
          <w:szCs w:val="24"/>
          <w:lang w:eastAsia="ko-KR"/>
        </w:rPr>
      </w:pPr>
      <w:r w:rsidRPr="00361160">
        <w:rPr>
          <w:sz w:val="24"/>
          <w:szCs w:val="24"/>
          <w:lang w:eastAsia="ko-KR"/>
        </w:rPr>
        <w:t>Блок-схема предоставления муниципальной услуги</w:t>
      </w:r>
    </w:p>
    <w:p w:rsidR="00361160" w:rsidRPr="00CA4C7D" w:rsidRDefault="00361160" w:rsidP="00361160">
      <w:pPr>
        <w:pStyle w:val="ConsPlusNormal"/>
        <w:ind w:firstLine="709"/>
        <w:jc w:val="both"/>
        <w:rPr>
          <w:rFonts w:ascii="Times New Roman" w:hAnsi="Times New Roman" w:cs="Times New Roman"/>
          <w:sz w:val="24"/>
          <w:szCs w:val="24"/>
          <w:lang w:eastAsia="ko-KR"/>
        </w:rPr>
      </w:pPr>
    </w:p>
    <w:p w:rsidR="00712944" w:rsidRPr="00503AC0" w:rsidRDefault="00DB3709" w:rsidP="00361160">
      <w:pPr>
        <w:pStyle w:val="a3"/>
        <w:shd w:val="clear" w:color="auto" w:fill="FFFFFF"/>
        <w:spacing w:before="0" w:beforeAutospacing="0" w:after="0" w:afterAutospacing="0"/>
        <w:ind w:firstLine="709"/>
        <w:jc w:val="both"/>
        <w:rPr>
          <w:rFonts w:ascii="Arial" w:hAnsi="Arial" w:cs="Arial"/>
          <w:color w:val="000000"/>
        </w:rPr>
      </w:pPr>
      <w:r>
        <w:pict>
          <v:group id="_x0000_s1026" editas="canvas" style="width:472.95pt;height:596.2pt;mso-position-horizontal-relative:char;mso-position-vertical-relative:line" coordorigin="2062,4931" coordsize="7419,923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062;top:4931;width:7419;height:9232" o:preferrelative="f">
              <v:fill o:detectmouseclick="t"/>
              <v:path o:extrusionok="t" o:connecttype="none"/>
              <o:lock v:ext="edit" text="t"/>
            </v:shape>
            <v:rect id="_x0000_s1028" style="position:absolute;left:4479;top:5671;width:2744;height:448">
              <v:textbox style="mso-next-textbox:#_x0000_s1028">
                <w:txbxContent>
                  <w:p w:rsidR="00361160" w:rsidRPr="00361160" w:rsidRDefault="00361160" w:rsidP="00361160">
                    <w:pPr>
                      <w:spacing w:after="0" w:line="240" w:lineRule="auto"/>
                      <w:jc w:val="center"/>
                      <w:rPr>
                        <w:rFonts w:ascii="Courier New" w:hAnsi="Courier New" w:cs="Courier New"/>
                        <w:b/>
                      </w:rPr>
                    </w:pPr>
                    <w:r w:rsidRPr="00361160">
                      <w:rPr>
                        <w:rFonts w:ascii="Courier New" w:hAnsi="Courier New" w:cs="Courier New"/>
                      </w:rPr>
                      <w:t>Прием и регистрация заявления</w:t>
                    </w:r>
                  </w:p>
                  <w:p w:rsidR="00361160" w:rsidRPr="006E3E47" w:rsidRDefault="00361160" w:rsidP="00361160">
                    <w:pPr>
                      <w:spacing w:after="0"/>
                      <w:rPr>
                        <w:rFonts w:ascii="Times New Roman" w:hAnsi="Times New Roman"/>
                        <w:sz w:val="20"/>
                        <w:szCs w:val="20"/>
                      </w:rPr>
                    </w:pPr>
                  </w:p>
                </w:txbxContent>
              </v:textbox>
            </v:rect>
            <v:line id="_x0000_s1029" style="position:absolute;flip:x" from="5815,5359" to="5817,5671">
              <v:stroke endarrow="block"/>
            </v:line>
            <v:line id="_x0000_s1030" style="position:absolute;flip:x" from="5809,6119" to="5810,6354">
              <v:stroke endarrow="block"/>
            </v:line>
            <v:rect id="_x0000_s1031" style="position:absolute;left:3067;top:6354;width:5448;height:288">
              <v:textbox style="mso-next-textbox:#_x0000_s1031">
                <w:txbxContent>
                  <w:p w:rsidR="00361160" w:rsidRPr="00361160" w:rsidRDefault="00361160" w:rsidP="00361160">
                    <w:pPr>
                      <w:spacing w:after="0" w:line="240" w:lineRule="auto"/>
                      <w:jc w:val="center"/>
                      <w:rPr>
                        <w:rFonts w:ascii="Courier New" w:hAnsi="Courier New" w:cs="Courier New"/>
                        <w:b/>
                      </w:rPr>
                    </w:pPr>
                    <w:r w:rsidRPr="00361160">
                      <w:rPr>
                        <w:rFonts w:ascii="Courier New" w:hAnsi="Courier New" w:cs="Courier New"/>
                      </w:rPr>
                      <w:t>Рассмотрение заявления и документов</w:t>
                    </w:r>
                  </w:p>
                  <w:p w:rsidR="00361160" w:rsidRPr="006E3E47" w:rsidRDefault="00361160" w:rsidP="00361160">
                    <w:pPr>
                      <w:spacing w:after="0"/>
                      <w:rPr>
                        <w:rFonts w:ascii="Times New Roman" w:hAnsi="Times New Roman"/>
                        <w:sz w:val="20"/>
                        <w:szCs w:val="20"/>
                      </w:rPr>
                    </w:pPr>
                  </w:p>
                </w:txbxContent>
              </v:textbox>
            </v:rect>
            <v:line id="_x0000_s1032" style="position:absolute;flip:x" from="3285,6514" to="3288,6758">
              <v:stroke endarrow="block"/>
            </v:line>
            <v:rect id="_x0000_s1033" style="position:absolute;left:6012;top:9696;width:1896;height:1452">
              <v:textbox style="mso-next-textbox:#_x0000_s1033">
                <w:txbxContent>
                  <w:p w:rsidR="00361160" w:rsidRPr="00361160" w:rsidRDefault="00361160" w:rsidP="00361160">
                    <w:pPr>
                      <w:jc w:val="center"/>
                      <w:rPr>
                        <w:rFonts w:ascii="Courier New" w:hAnsi="Courier New" w:cs="Courier New"/>
                        <w:b/>
                      </w:rPr>
                    </w:pPr>
                    <w:r w:rsidRPr="00361160">
                      <w:rPr>
                        <w:rFonts w:ascii="Courier New" w:hAnsi="Courier New" w:cs="Courier New"/>
                      </w:rPr>
                      <w:t>Наличие оснований для отказа в предоставлении муниципальной услуги</w:t>
                    </w:r>
                  </w:p>
                  <w:p w:rsidR="00361160" w:rsidRPr="006E3E47" w:rsidRDefault="00361160" w:rsidP="00361160">
                    <w:pPr>
                      <w:rPr>
                        <w:rFonts w:ascii="Times New Roman" w:hAnsi="Times New Roman"/>
                        <w:sz w:val="20"/>
                        <w:szCs w:val="20"/>
                      </w:rPr>
                    </w:pPr>
                  </w:p>
                </w:txbxContent>
              </v:textbox>
            </v:rect>
            <v:line id="_x0000_s1034" style="position:absolute;flip:x" from="3190,7667" to="3192,7986">
              <v:stroke endarrow="block"/>
            </v:line>
            <v:line id="_x0000_s1035" style="position:absolute;flip:x" from="7901,7670" to="7902,7875">
              <v:stroke endarrow="block"/>
            </v:line>
            <v:rect id="_x0000_s1036" style="position:absolute;left:6529;top:11414;width:1986;height:710">
              <v:textbox style="mso-next-textbox:#_x0000_s1036">
                <w:txbxContent>
                  <w:p w:rsidR="00361160" w:rsidRPr="00361160" w:rsidRDefault="00361160" w:rsidP="00361160">
                    <w:pPr>
                      <w:spacing w:after="0" w:line="240" w:lineRule="auto"/>
                      <w:jc w:val="center"/>
                      <w:rPr>
                        <w:rFonts w:ascii="Courier New" w:hAnsi="Courier New" w:cs="Courier New"/>
                      </w:rPr>
                    </w:pPr>
                    <w:r w:rsidRPr="00361160">
                      <w:rPr>
                        <w:rFonts w:ascii="Courier New" w:hAnsi="Courier New" w:cs="Courier New"/>
                      </w:rPr>
                      <w:t>Подготовка мотивированного отказа в выдаче разрешения</w:t>
                    </w:r>
                  </w:p>
                </w:txbxContent>
              </v:textbox>
            </v:rect>
            <v:line id="_x0000_s1037" style="position:absolute;flip:x" from="7901,6642" to="7908,6854">
              <v:stroke endarrow="block"/>
            </v:line>
            <v:line id="_x0000_s1038" style="position:absolute;flip:x" from="6687,6541" to="6688,9696">
              <v:stroke endarrow="block"/>
            </v:line>
            <v:rect id="_x0000_s1039" style="position:absolute;left:2388;top:6758;width:2032;height:909">
              <v:textbox style="mso-next-textbox:#_x0000_s1039">
                <w:txbxContent>
                  <w:p w:rsidR="00361160" w:rsidRPr="00361160" w:rsidRDefault="00361160" w:rsidP="00361160">
                    <w:pPr>
                      <w:spacing w:after="0" w:line="240" w:lineRule="auto"/>
                      <w:jc w:val="center"/>
                      <w:rPr>
                        <w:rFonts w:ascii="Courier New" w:hAnsi="Courier New" w:cs="Courier New"/>
                      </w:rPr>
                    </w:pPr>
                    <w:r w:rsidRPr="00361160">
                      <w:rPr>
                        <w:rFonts w:ascii="Courier New" w:hAnsi="Courier New" w:cs="Courier New"/>
                      </w:rPr>
                      <w:t xml:space="preserve">Наличие оснований </w:t>
                    </w:r>
                  </w:p>
                  <w:p w:rsidR="00361160" w:rsidRPr="00361160" w:rsidRDefault="00361160" w:rsidP="00361160">
                    <w:pPr>
                      <w:spacing w:after="0" w:line="240" w:lineRule="auto"/>
                      <w:jc w:val="center"/>
                      <w:rPr>
                        <w:rFonts w:ascii="Courier New" w:hAnsi="Courier New" w:cs="Courier New"/>
                        <w:b/>
                      </w:rPr>
                    </w:pPr>
                    <w:r w:rsidRPr="00361160">
                      <w:rPr>
                        <w:rFonts w:ascii="Courier New" w:hAnsi="Courier New" w:cs="Courier New"/>
                      </w:rPr>
                      <w:t>для приостановки рассмотрения заявления</w:t>
                    </w:r>
                  </w:p>
                  <w:p w:rsidR="00361160" w:rsidRPr="006E3E47" w:rsidRDefault="00361160" w:rsidP="00361160">
                    <w:pPr>
                      <w:rPr>
                        <w:rFonts w:ascii="Times New Roman" w:hAnsi="Times New Roman"/>
                        <w:sz w:val="20"/>
                        <w:szCs w:val="20"/>
                      </w:rPr>
                    </w:pPr>
                  </w:p>
                </w:txbxContent>
              </v:textbox>
            </v:rect>
            <v:rect id="_x0000_s1040" style="position:absolute;left:6876;top:6854;width:2245;height:941">
              <v:textbox style="mso-next-textbox:#_x0000_s1040">
                <w:txbxContent>
                  <w:p w:rsidR="00361160" w:rsidRPr="00361160" w:rsidRDefault="00361160" w:rsidP="00361160">
                    <w:pPr>
                      <w:spacing w:after="0" w:line="240" w:lineRule="auto"/>
                      <w:jc w:val="center"/>
                      <w:rPr>
                        <w:rFonts w:ascii="Courier New" w:hAnsi="Courier New" w:cs="Courier New"/>
                      </w:rPr>
                    </w:pPr>
                    <w:r w:rsidRPr="00361160">
                      <w:rPr>
                        <w:rFonts w:ascii="Courier New" w:hAnsi="Courier New" w:cs="Courier New"/>
                      </w:rPr>
                      <w:t xml:space="preserve">Наличие оснований </w:t>
                    </w:r>
                  </w:p>
                  <w:p w:rsidR="00361160" w:rsidRPr="00361160" w:rsidRDefault="00361160" w:rsidP="00361160">
                    <w:pPr>
                      <w:spacing w:after="0" w:line="240" w:lineRule="auto"/>
                      <w:jc w:val="center"/>
                      <w:rPr>
                        <w:rFonts w:ascii="Courier New" w:hAnsi="Courier New" w:cs="Courier New"/>
                      </w:rPr>
                    </w:pPr>
                    <w:r w:rsidRPr="00361160">
                      <w:rPr>
                        <w:rFonts w:ascii="Courier New" w:hAnsi="Courier New" w:cs="Courier New"/>
                      </w:rPr>
                      <w:t>для возврата заявления</w:t>
                    </w:r>
                  </w:p>
                  <w:p w:rsidR="00361160" w:rsidRPr="00361160" w:rsidRDefault="00361160" w:rsidP="00361160">
                    <w:pPr>
                      <w:spacing w:after="0"/>
                      <w:jc w:val="center"/>
                      <w:rPr>
                        <w:rFonts w:ascii="Courier New" w:hAnsi="Courier New" w:cs="Courier New"/>
                      </w:rPr>
                    </w:pPr>
                    <w:r w:rsidRPr="00361160">
                      <w:rPr>
                        <w:rFonts w:ascii="Courier New" w:hAnsi="Courier New" w:cs="Courier New"/>
                      </w:rPr>
                      <w:t>заявителю</w:t>
                    </w:r>
                  </w:p>
                </w:txbxContent>
              </v:textbox>
            </v:rect>
            <v:rect id="_x0000_s1041" style="position:absolute;left:6876;top:7875;width:2200;height:665">
              <v:textbox style="mso-next-textbox:#_x0000_s1041">
                <w:txbxContent>
                  <w:p w:rsidR="00361160" w:rsidRPr="00361160" w:rsidRDefault="00361160" w:rsidP="00361160">
                    <w:pPr>
                      <w:spacing w:after="0" w:line="240" w:lineRule="auto"/>
                      <w:jc w:val="center"/>
                      <w:rPr>
                        <w:rFonts w:ascii="Courier New" w:hAnsi="Courier New" w:cs="Courier New"/>
                      </w:rPr>
                    </w:pPr>
                    <w:r w:rsidRPr="00361160">
                      <w:rPr>
                        <w:rFonts w:ascii="Courier New" w:hAnsi="Courier New" w:cs="Courier New"/>
                      </w:rPr>
                      <w:t>Подготовка уведомления о возврате заявления заявителю</w:t>
                    </w:r>
                  </w:p>
                </w:txbxContent>
              </v:textbox>
            </v:rect>
            <v:rect id="_x0000_s1042" style="position:absolute;left:2388;top:7986;width:1596;height:1511">
              <v:textbox style="mso-next-textbox:#_x0000_s1042">
                <w:txbxContent>
                  <w:p w:rsidR="00361160" w:rsidRPr="00361160" w:rsidRDefault="00361160" w:rsidP="00361160">
                    <w:pPr>
                      <w:spacing w:after="0" w:line="240" w:lineRule="auto"/>
                      <w:jc w:val="center"/>
                      <w:rPr>
                        <w:rFonts w:ascii="Courier New" w:hAnsi="Courier New" w:cs="Courier New"/>
                        <w:b/>
                      </w:rPr>
                    </w:pPr>
                    <w:r w:rsidRPr="00361160">
                      <w:rPr>
                        <w:rFonts w:ascii="Courier New" w:hAnsi="Courier New" w:cs="Courier New"/>
                      </w:rPr>
                      <w:t>Подготовка уведомления уполномоченного органа о приостановки рассмотрения заявления</w:t>
                    </w:r>
                  </w:p>
                  <w:p w:rsidR="00361160" w:rsidRPr="002C4AA7" w:rsidRDefault="00361160" w:rsidP="00361160">
                    <w:pPr>
                      <w:spacing w:after="0"/>
                      <w:jc w:val="center"/>
                      <w:rPr>
                        <w:rFonts w:ascii="Times New Roman" w:hAnsi="Times New Roman"/>
                        <w:sz w:val="20"/>
                        <w:szCs w:val="20"/>
                      </w:rPr>
                    </w:pPr>
                  </w:p>
                </w:txbxContent>
              </v:textbox>
            </v:rect>
            <v:line id="_x0000_s1043" style="position:absolute" from="7902,8540" to="7908,8935">
              <v:stroke endarrow="block"/>
            </v:line>
            <v:rect id="_x0000_s1044" style="position:absolute;left:6876;top:8935;width:1889;height:671">
              <v:textbox style="mso-next-textbox:#_x0000_s1044">
                <w:txbxContent>
                  <w:p w:rsidR="00361160" w:rsidRPr="00361160" w:rsidRDefault="00361160" w:rsidP="00361160">
                    <w:pPr>
                      <w:spacing w:after="0" w:line="240" w:lineRule="auto"/>
                      <w:jc w:val="center"/>
                      <w:rPr>
                        <w:rFonts w:ascii="Courier New" w:hAnsi="Courier New" w:cs="Courier New"/>
                      </w:rPr>
                    </w:pPr>
                    <w:r w:rsidRPr="00361160">
                      <w:rPr>
                        <w:rFonts w:ascii="Courier New" w:hAnsi="Courier New" w:cs="Courier New"/>
                      </w:rPr>
                      <w:t>Возврат заявления заявителю</w:t>
                    </w:r>
                  </w:p>
                </w:txbxContent>
              </v:textbox>
            </v:rect>
            <v:line id="_x0000_s1045" style="position:absolute;flip:x" from="4468,6541" to="4479,9592">
              <v:stroke endarrow="block"/>
            </v:line>
            <v:rect id="_x0000_s1046" style="position:absolute;left:4065;top:9606;width:1843;height:1249">
              <v:textbox style="mso-next-textbox:#_x0000_s1046">
                <w:txbxContent>
                  <w:p w:rsidR="00361160" w:rsidRPr="00361160" w:rsidRDefault="00361160" w:rsidP="00361160">
                    <w:pPr>
                      <w:spacing w:after="0" w:line="240" w:lineRule="auto"/>
                      <w:jc w:val="center"/>
                      <w:rPr>
                        <w:rFonts w:ascii="Courier New" w:hAnsi="Courier New" w:cs="Courier New"/>
                        <w:b/>
                      </w:rPr>
                    </w:pPr>
                    <w:r w:rsidRPr="00361160">
                      <w:rPr>
                        <w:rFonts w:ascii="Courier New" w:hAnsi="Courier New" w:cs="Courier New"/>
                      </w:rPr>
                      <w:t>Отсутствие оснований для отказа в предоставлении муниципальной услуги</w:t>
                    </w:r>
                  </w:p>
                  <w:p w:rsidR="00361160" w:rsidRPr="00361160" w:rsidRDefault="00361160" w:rsidP="00361160">
                    <w:pPr>
                      <w:spacing w:after="0"/>
                      <w:rPr>
                        <w:rFonts w:ascii="Courier New" w:hAnsi="Courier New" w:cs="Courier New"/>
                      </w:rPr>
                    </w:pPr>
                  </w:p>
                </w:txbxContent>
              </v:textbox>
            </v:rect>
            <v:line id="_x0000_s1047" style="position:absolute;flip:x" from="4850,10855" to="4851,11414">
              <v:stroke endarrow="block"/>
            </v:line>
            <v:line id="_x0000_s1048" style="position:absolute" from="7003,11148" to="7004,11414">
              <v:stroke endarrow="block"/>
            </v:line>
            <v:rect id="_x0000_s1049" style="position:absolute;left:2388;top:9789;width:1494;height:1443">
              <v:textbox style="mso-next-textbox:#_x0000_s1049">
                <w:txbxContent>
                  <w:p w:rsidR="00361160" w:rsidRPr="00361160" w:rsidRDefault="00361160" w:rsidP="00361160">
                    <w:pPr>
                      <w:spacing w:after="0" w:line="240" w:lineRule="auto"/>
                      <w:jc w:val="center"/>
                      <w:rPr>
                        <w:rFonts w:ascii="Courier New" w:hAnsi="Courier New" w:cs="Courier New"/>
                        <w:b/>
                      </w:rPr>
                    </w:pPr>
                    <w:r w:rsidRPr="00361160">
                      <w:rPr>
                        <w:rFonts w:ascii="Courier New" w:hAnsi="Courier New" w:cs="Courier New"/>
                      </w:rPr>
                      <w:t>Отсутствие оснований для отказа в предоставлении муниципальной услуги</w:t>
                    </w:r>
                  </w:p>
                  <w:p w:rsidR="00361160" w:rsidRPr="006E3E47" w:rsidRDefault="00361160" w:rsidP="00361160">
                    <w:pPr>
                      <w:spacing w:after="0"/>
                      <w:rPr>
                        <w:rFonts w:ascii="Times New Roman" w:hAnsi="Times New Roman"/>
                        <w:sz w:val="20"/>
                        <w:szCs w:val="20"/>
                      </w:rPr>
                    </w:pPr>
                  </w:p>
                </w:txbxContent>
              </v:textbox>
            </v:rect>
            <v:line id="_x0000_s1050" style="position:absolute;flip:x" from="3184,9520" to="3187,9789">
              <v:stroke endarrow="block"/>
            </v:line>
            <v:rect id="_x0000_s1051" style="position:absolute;left:4742;top:7667;width:1690;height:761">
              <v:textbox style="mso-next-textbox:#_x0000_s1051">
                <w:txbxContent>
                  <w:p w:rsidR="00361160" w:rsidRPr="00361160" w:rsidRDefault="00361160" w:rsidP="00361160">
                    <w:pPr>
                      <w:jc w:val="center"/>
                      <w:rPr>
                        <w:rFonts w:ascii="Courier New" w:hAnsi="Courier New" w:cs="Courier New"/>
                        <w:b/>
                      </w:rPr>
                    </w:pPr>
                    <w:r w:rsidRPr="00361160">
                      <w:rPr>
                        <w:rFonts w:ascii="Courier New" w:hAnsi="Courier New" w:cs="Courier New"/>
                      </w:rPr>
                      <w:t>Направление межведомственных запросов</w:t>
                    </w:r>
                  </w:p>
                  <w:p w:rsidR="00361160" w:rsidRPr="002C4AA7" w:rsidRDefault="00361160" w:rsidP="00361160">
                    <w:pPr>
                      <w:jc w:val="center"/>
                      <w:rPr>
                        <w:rFonts w:ascii="Times New Roman" w:hAnsi="Times New Roman"/>
                        <w:sz w:val="20"/>
                        <w:szCs w:val="20"/>
                      </w:rPr>
                    </w:pPr>
                  </w:p>
                </w:txbxContent>
              </v:textbox>
            </v:rect>
            <v:line id="_x0000_s1052" style="position:absolute" from="5664,6682" to="5668,7670">
              <v:stroke endarrow="block"/>
            </v:line>
            <v:line id="_x0000_s1053" style="position:absolute" from="5086,8428" to="5087,9592">
              <v:stroke endarrow="block"/>
            </v:line>
            <v:line id="_x0000_s1054" style="position:absolute" from="6275,8428" to="6276,9592">
              <v:stroke endarrow="block"/>
            </v:line>
            <v:rect id="_x0000_s1055" style="position:absolute;left:3280;top:11414;width:2732;height:563">
              <v:textbox style="mso-next-textbox:#_x0000_s1055">
                <w:txbxContent>
                  <w:p w:rsidR="00361160" w:rsidRPr="00361160" w:rsidRDefault="00361160" w:rsidP="00361160">
                    <w:pPr>
                      <w:spacing w:after="0" w:line="240" w:lineRule="auto"/>
                      <w:jc w:val="center"/>
                      <w:rPr>
                        <w:rFonts w:ascii="Courier New" w:hAnsi="Courier New" w:cs="Courier New"/>
                      </w:rPr>
                    </w:pPr>
                    <w:r w:rsidRPr="00361160">
                      <w:rPr>
                        <w:rFonts w:ascii="Courier New" w:hAnsi="Courier New" w:cs="Courier New"/>
                      </w:rPr>
                      <w:t>Подготовка и выдача разрешения</w:t>
                    </w:r>
                  </w:p>
                </w:txbxContent>
              </v:textbox>
            </v:rect>
            <v:rect id="_x0000_s1056" style="position:absolute;left:3882;top:5013;width:3792;height:346">
              <v:textbox style="mso-next-textbox:#_x0000_s1056">
                <w:txbxContent>
                  <w:p w:rsidR="00361160" w:rsidRPr="00361160" w:rsidRDefault="00361160" w:rsidP="00361160">
                    <w:pPr>
                      <w:spacing w:after="0" w:line="240" w:lineRule="auto"/>
                      <w:jc w:val="center"/>
                      <w:rPr>
                        <w:rFonts w:ascii="Courier New" w:hAnsi="Courier New" w:cs="Courier New"/>
                        <w:b/>
                      </w:rPr>
                    </w:pPr>
                    <w:r w:rsidRPr="00361160">
                      <w:rPr>
                        <w:rFonts w:ascii="Courier New" w:hAnsi="Courier New" w:cs="Courier New"/>
                      </w:rPr>
                      <w:t>Подача заявления о выдаче</w:t>
                    </w:r>
                    <w:r w:rsidRPr="00361160">
                      <w:rPr>
                        <w:rFonts w:ascii="Courier New" w:hAnsi="Courier New" w:cs="Courier New"/>
                        <w:b/>
                      </w:rPr>
                      <w:t xml:space="preserve"> разрешения </w:t>
                    </w:r>
                  </w:p>
                  <w:p w:rsidR="00361160" w:rsidRPr="00361160" w:rsidRDefault="00361160" w:rsidP="00361160">
                    <w:pPr>
                      <w:spacing w:after="0"/>
                      <w:jc w:val="center"/>
                      <w:rPr>
                        <w:rFonts w:ascii="Courier New" w:hAnsi="Courier New" w:cs="Courier New"/>
                        <w:b/>
                      </w:rPr>
                    </w:pPr>
                  </w:p>
                </w:txbxContent>
              </v:textbox>
            </v:rect>
            <w10:wrap type="none"/>
            <w10:anchorlock/>
          </v:group>
        </w:pict>
      </w:r>
    </w:p>
    <w:sectPr w:rsidR="00712944" w:rsidRPr="00503AC0" w:rsidSect="00DB3709">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7D91"/>
    <w:multiLevelType w:val="hybridMultilevel"/>
    <w:tmpl w:val="84AAF510"/>
    <w:lvl w:ilvl="0" w:tplc="14509A0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03AC0"/>
    <w:rsid w:val="00102648"/>
    <w:rsid w:val="00122997"/>
    <w:rsid w:val="003108EF"/>
    <w:rsid w:val="00361160"/>
    <w:rsid w:val="003D160E"/>
    <w:rsid w:val="00503AC0"/>
    <w:rsid w:val="00504AB1"/>
    <w:rsid w:val="00712944"/>
    <w:rsid w:val="00772FB2"/>
    <w:rsid w:val="007A6B64"/>
    <w:rsid w:val="007B4C2D"/>
    <w:rsid w:val="00913611"/>
    <w:rsid w:val="009C2333"/>
    <w:rsid w:val="00B23436"/>
    <w:rsid w:val="00BF16E4"/>
    <w:rsid w:val="00D5005A"/>
    <w:rsid w:val="00DB3709"/>
    <w:rsid w:val="00E4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3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03A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3AC0"/>
    <w:rPr>
      <w:b/>
      <w:bCs/>
    </w:rPr>
  </w:style>
  <w:style w:type="paragraph" w:styleId="a5">
    <w:name w:val="header"/>
    <w:basedOn w:val="a"/>
    <w:link w:val="a6"/>
    <w:uiPriority w:val="99"/>
    <w:rsid w:val="00503A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03AC0"/>
    <w:rPr>
      <w:rFonts w:ascii="Times New Roman" w:eastAsia="Times New Roman" w:hAnsi="Times New Roman" w:cs="Times New Roman"/>
      <w:sz w:val="24"/>
      <w:szCs w:val="24"/>
      <w:lang w:eastAsia="ru-RU"/>
    </w:rPr>
  </w:style>
  <w:style w:type="paragraph" w:styleId="a7">
    <w:name w:val="No Spacing"/>
    <w:uiPriority w:val="1"/>
    <w:qFormat/>
    <w:rsid w:val="00503AC0"/>
    <w:pPr>
      <w:spacing w:after="0" w:line="240" w:lineRule="auto"/>
    </w:pPr>
    <w:rPr>
      <w:rFonts w:ascii="Calibri" w:eastAsia="Calibri" w:hAnsi="Calibri" w:cs="Times New Roman"/>
    </w:rPr>
  </w:style>
  <w:style w:type="character" w:styleId="a8">
    <w:name w:val="Hyperlink"/>
    <w:basedOn w:val="a0"/>
    <w:uiPriority w:val="99"/>
    <w:unhideWhenUsed/>
    <w:rsid w:val="00772FB2"/>
    <w:rPr>
      <w:color w:val="0000FF" w:themeColor="hyperlink"/>
      <w:u w:val="single"/>
    </w:rPr>
  </w:style>
  <w:style w:type="paragraph" w:customStyle="1" w:styleId="ConsPlusNormal">
    <w:name w:val="ConsPlusNormal"/>
    <w:link w:val="ConsPlusNormal0"/>
    <w:uiPriority w:val="99"/>
    <w:rsid w:val="00361160"/>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uiPriority w:val="99"/>
    <w:locked/>
    <w:rsid w:val="00361160"/>
    <w:rPr>
      <w:rFonts w:ascii="Arial" w:eastAsia="Times New Roman" w:hAnsi="Arial" w:cs="Arial"/>
      <w:lang w:eastAsia="ru-RU"/>
    </w:rPr>
  </w:style>
  <w:style w:type="paragraph" w:styleId="a9">
    <w:name w:val="List Paragraph"/>
    <w:basedOn w:val="a"/>
    <w:uiPriority w:val="34"/>
    <w:qFormat/>
    <w:rsid w:val="00361160"/>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3611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DB370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B3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6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5;&#1099;&#1075;&#1076;&#1072;.&#1088;&#1092;" TargetMode="External"/><Relationship Id="rId3" Type="http://schemas.microsoft.com/office/2007/relationships/stylesWithEffects" Target="stylesWithEffects.xml"/><Relationship Id="rId7" Type="http://schemas.openxmlformats.org/officeDocument/2006/relationships/hyperlink" Target="http://38.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8.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85;&#1099;&#1075;&#1076;&#1072;.&#1088;&#1092;" TargetMode="External"/><Relationship Id="rId4" Type="http://schemas.openxmlformats.org/officeDocument/2006/relationships/settings" Target="settings.xml"/><Relationship Id="rId9" Type="http://schemas.openxmlformats.org/officeDocument/2006/relationships/hyperlink" Target="mailto:adm_nyg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20</Pages>
  <Words>8386</Words>
  <Characters>47801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6</cp:revision>
  <cp:lastPrinted>2018-06-21T03:39:00Z</cp:lastPrinted>
  <dcterms:created xsi:type="dcterms:W3CDTF">2018-04-04T08:20:00Z</dcterms:created>
  <dcterms:modified xsi:type="dcterms:W3CDTF">2018-06-21T03:41:00Z</dcterms:modified>
</cp:coreProperties>
</file>