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F3" w:rsidRDefault="007956F3" w:rsidP="007956F3">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7956F3" w:rsidRDefault="007956F3" w:rsidP="007956F3">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МАССОВОЙ ИНФОРМАЦИИ</w:t>
      </w:r>
    </w:p>
    <w:p w:rsidR="007956F3" w:rsidRDefault="007956F3" w:rsidP="007956F3">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7956F3" w:rsidRDefault="00B44FF2" w:rsidP="007956F3">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w:t>
      </w:r>
      <w:r w:rsidR="007956F3">
        <w:rPr>
          <w:rFonts w:ascii="Arial" w:hAnsi="Arial" w:cs="Arial"/>
          <w:spacing w:val="-5"/>
          <w:sz w:val="28"/>
          <w:szCs w:val="28"/>
        </w:rPr>
        <w:t xml:space="preserve">0 </w:t>
      </w:r>
      <w:r w:rsidR="0042317D">
        <w:rPr>
          <w:rFonts w:ascii="Arial" w:hAnsi="Arial" w:cs="Arial"/>
          <w:spacing w:val="-5"/>
          <w:sz w:val="28"/>
          <w:szCs w:val="28"/>
        </w:rPr>
        <w:t>Сентября</w:t>
      </w:r>
      <w:r w:rsidR="007956F3">
        <w:rPr>
          <w:rFonts w:ascii="Arial" w:hAnsi="Arial" w:cs="Arial"/>
          <w:spacing w:val="-5"/>
          <w:sz w:val="28"/>
          <w:szCs w:val="28"/>
        </w:rPr>
        <w:t xml:space="preserve"> 2023 г</w:t>
      </w:r>
      <w:r w:rsidR="007956F3">
        <w:rPr>
          <w:rFonts w:ascii="Arial" w:hAnsi="Arial" w:cs="Arial"/>
          <w:spacing w:val="-4"/>
          <w:sz w:val="28"/>
          <w:szCs w:val="28"/>
        </w:rPr>
        <w:t>ода, выпуск №</w:t>
      </w:r>
      <w:r w:rsidR="0042317D">
        <w:rPr>
          <w:rFonts w:ascii="Arial" w:hAnsi="Arial" w:cs="Arial"/>
          <w:spacing w:val="-4"/>
          <w:sz w:val="28"/>
          <w:szCs w:val="28"/>
        </w:rPr>
        <w:t>17</w:t>
      </w:r>
      <w:bookmarkStart w:id="0" w:name="_GoBack"/>
      <w:bookmarkEnd w:id="0"/>
    </w:p>
    <w:p w:rsidR="007956F3" w:rsidRDefault="007956F3" w:rsidP="007956F3">
      <w:pPr>
        <w:ind w:left="-567" w:firstLine="851"/>
        <w:jc w:val="both"/>
        <w:rPr>
          <w:rFonts w:ascii="Arial" w:hAnsi="Arial" w:cs="Arial"/>
        </w:rPr>
      </w:pPr>
    </w:p>
    <w:p w:rsidR="00B44FF2" w:rsidRPr="00B44FF2" w:rsidRDefault="007956F3" w:rsidP="00B44FF2">
      <w:pPr>
        <w:ind w:firstLine="567"/>
        <w:jc w:val="both"/>
        <w:rPr>
          <w:rFonts w:ascii="Arial" w:hAnsi="Arial" w:cs="Arial"/>
        </w:rPr>
      </w:pPr>
      <w:r>
        <w:rPr>
          <w:rFonts w:ascii="Arial" w:hAnsi="Arial" w:cs="Arial"/>
        </w:rPr>
        <w:t>1. Публикуется постановление главы муниципального образования «Ныгда» от 0</w:t>
      </w:r>
      <w:r w:rsidR="00B44FF2">
        <w:rPr>
          <w:rFonts w:ascii="Arial" w:hAnsi="Arial" w:cs="Arial"/>
        </w:rPr>
        <w:t>6</w:t>
      </w:r>
      <w:r>
        <w:rPr>
          <w:rFonts w:ascii="Arial" w:hAnsi="Arial" w:cs="Arial"/>
        </w:rPr>
        <w:t>.0</w:t>
      </w:r>
      <w:r w:rsidR="00B44FF2">
        <w:rPr>
          <w:rFonts w:ascii="Arial" w:hAnsi="Arial" w:cs="Arial"/>
        </w:rPr>
        <w:t>8</w:t>
      </w:r>
      <w:r>
        <w:rPr>
          <w:rFonts w:ascii="Arial" w:hAnsi="Arial" w:cs="Arial"/>
        </w:rPr>
        <w:t>.2023 г. №</w:t>
      </w:r>
      <w:r w:rsidR="00B44FF2">
        <w:rPr>
          <w:rFonts w:ascii="Arial" w:hAnsi="Arial" w:cs="Arial"/>
        </w:rPr>
        <w:t>38</w:t>
      </w:r>
      <w:r>
        <w:rPr>
          <w:rFonts w:ascii="Arial" w:hAnsi="Arial" w:cs="Arial"/>
        </w:rPr>
        <w:t>-п</w:t>
      </w:r>
      <w:r w:rsidR="00B44FF2">
        <w:rPr>
          <w:rFonts w:ascii="Arial" w:hAnsi="Arial" w:cs="Arial"/>
        </w:rPr>
        <w:t xml:space="preserve"> «О</w:t>
      </w:r>
      <w:r w:rsidR="00B44FF2" w:rsidRPr="00B44FF2">
        <w:rPr>
          <w:rFonts w:ascii="Arial" w:hAnsi="Arial" w:cs="Arial"/>
        </w:rPr>
        <w:t xml:space="preserve"> создании учебно-консультационного пункта (</w:t>
      </w:r>
      <w:r w:rsidR="00B44FF2">
        <w:rPr>
          <w:rFonts w:ascii="Arial" w:hAnsi="Arial" w:cs="Arial"/>
        </w:rPr>
        <w:t>УКП</w:t>
      </w:r>
      <w:r w:rsidR="00B44FF2" w:rsidRPr="00B44FF2">
        <w:rPr>
          <w:rFonts w:ascii="Arial" w:hAnsi="Arial" w:cs="Arial"/>
        </w:rPr>
        <w:t>) для обучения неработающего населения</w:t>
      </w:r>
      <w:r w:rsidR="00B44FF2">
        <w:rPr>
          <w:rFonts w:ascii="Arial" w:hAnsi="Arial" w:cs="Arial"/>
        </w:rPr>
        <w:t>,</w:t>
      </w:r>
      <w:r w:rsidR="00B44FF2" w:rsidRPr="00B44FF2">
        <w:rPr>
          <w:rFonts w:ascii="Arial" w:hAnsi="Arial" w:cs="Arial"/>
        </w:rPr>
        <w:t xml:space="preserve"> по гражданской обороне и защите от чрезвычайных ситуаций</w:t>
      </w:r>
      <w:r w:rsidR="00B44FF2">
        <w:rPr>
          <w:rFonts w:ascii="Arial" w:hAnsi="Arial" w:cs="Arial"/>
        </w:rPr>
        <w:t>».</w:t>
      </w:r>
    </w:p>
    <w:p w:rsidR="00B44FF2" w:rsidRPr="00B44FF2" w:rsidRDefault="00B44FF2" w:rsidP="00B44FF2">
      <w:pPr>
        <w:pStyle w:val="a3"/>
        <w:spacing w:line="240" w:lineRule="auto"/>
        <w:rPr>
          <w:bCs/>
          <w:i/>
          <w:kern w:val="2"/>
          <w:sz w:val="24"/>
          <w:szCs w:val="24"/>
        </w:rPr>
      </w:pPr>
      <w:r w:rsidRPr="00B44FF2">
        <w:rPr>
          <w:rFonts w:ascii="Arial" w:hAnsi="Arial" w:cs="Arial"/>
          <w:sz w:val="24"/>
          <w:szCs w:val="24"/>
        </w:rPr>
        <w:t xml:space="preserve">2. </w:t>
      </w:r>
      <w:r>
        <w:rPr>
          <w:rFonts w:ascii="Arial" w:hAnsi="Arial" w:cs="Arial"/>
          <w:sz w:val="24"/>
          <w:szCs w:val="24"/>
        </w:rPr>
        <w:t>П</w:t>
      </w:r>
      <w:r w:rsidRPr="00B44FF2">
        <w:rPr>
          <w:rFonts w:ascii="Arial" w:hAnsi="Arial" w:cs="Arial"/>
          <w:sz w:val="24"/>
          <w:szCs w:val="24"/>
        </w:rPr>
        <w:t>убликуется постановление главы муниципального образования «</w:t>
      </w:r>
      <w:r>
        <w:rPr>
          <w:rFonts w:ascii="Arial" w:hAnsi="Arial" w:cs="Arial"/>
          <w:sz w:val="24"/>
          <w:szCs w:val="24"/>
        </w:rPr>
        <w:t>Н</w:t>
      </w:r>
      <w:r w:rsidRPr="00B44FF2">
        <w:rPr>
          <w:rFonts w:ascii="Arial" w:hAnsi="Arial" w:cs="Arial"/>
          <w:sz w:val="24"/>
          <w:szCs w:val="24"/>
        </w:rPr>
        <w:t xml:space="preserve">ыгда» от 10.08.2023 г. №39-п </w:t>
      </w:r>
      <w:r>
        <w:rPr>
          <w:rFonts w:ascii="Arial" w:hAnsi="Arial" w:cs="Arial"/>
          <w:sz w:val="24"/>
          <w:szCs w:val="24"/>
        </w:rPr>
        <w:t>«О</w:t>
      </w:r>
      <w:r w:rsidRPr="00B44FF2">
        <w:rPr>
          <w:rFonts w:ascii="Arial" w:hAnsi="Arial" w:cs="Arial"/>
          <w:sz w:val="24"/>
          <w:szCs w:val="24"/>
        </w:rPr>
        <w:t>б утверждении административного регламента предоставления муниципальной услуги «</w:t>
      </w:r>
      <w:r>
        <w:rPr>
          <w:rFonts w:ascii="Arial" w:hAnsi="Arial" w:cs="Arial"/>
          <w:sz w:val="24"/>
          <w:szCs w:val="24"/>
        </w:rPr>
        <w:t>П</w:t>
      </w:r>
      <w:r w:rsidRPr="00B44FF2">
        <w:rPr>
          <w:rFonts w:ascii="Arial" w:hAnsi="Arial" w:cs="Arial"/>
          <w:sz w:val="24"/>
          <w:szCs w:val="24"/>
        </w:rPr>
        <w:t>редоставление разрешения на отклонение от предельных параметров разрешенного использования, реконструкции объектов капитального строительства»</w:t>
      </w:r>
      <w:r>
        <w:rPr>
          <w:rFonts w:ascii="Arial" w:hAnsi="Arial" w:cs="Arial"/>
          <w:sz w:val="24"/>
          <w:szCs w:val="24"/>
        </w:rPr>
        <w:t>.</w:t>
      </w:r>
    </w:p>
    <w:p w:rsidR="00B44FF2" w:rsidRPr="00B44FF2" w:rsidRDefault="00B44FF2" w:rsidP="00B44FF2">
      <w:pPr>
        <w:ind w:firstLine="567"/>
        <w:jc w:val="both"/>
        <w:rPr>
          <w:rFonts w:ascii="Arial" w:hAnsi="Arial" w:cs="Arial"/>
        </w:rPr>
      </w:pPr>
      <w:r>
        <w:rPr>
          <w:rFonts w:ascii="Arial" w:hAnsi="Arial" w:cs="Arial"/>
        </w:rPr>
        <w:t>3. Публикуется постановление главы муниципального образования «Ныгда» от 18.08.2023 г. №40-п «О</w:t>
      </w:r>
      <w:r w:rsidRPr="00B44FF2">
        <w:rPr>
          <w:rFonts w:ascii="Arial" w:hAnsi="Arial" w:cs="Arial"/>
        </w:rPr>
        <w:t xml:space="preserve"> изменении кадастрового номера объекту недвижимости</w:t>
      </w:r>
      <w:r>
        <w:rPr>
          <w:rFonts w:ascii="Arial" w:hAnsi="Arial" w:cs="Arial"/>
        </w:rPr>
        <w:t>».</w:t>
      </w:r>
    </w:p>
    <w:p w:rsidR="007956F3" w:rsidRDefault="007956F3" w:rsidP="00B44FF2">
      <w:pPr>
        <w:ind w:left="-567" w:firstLine="1134"/>
        <w:jc w:val="both"/>
        <w:rPr>
          <w:rFonts w:ascii="Arial" w:hAnsi="Arial" w:cs="Arial"/>
        </w:rPr>
      </w:pPr>
    </w:p>
    <w:p w:rsidR="00B44FF2" w:rsidRDefault="00B44FF2" w:rsidP="007956F3">
      <w:pPr>
        <w:ind w:left="-567" w:firstLine="851"/>
        <w:jc w:val="both"/>
        <w:rPr>
          <w:rFonts w:ascii="Arial" w:hAnsi="Arial" w:cs="Arial"/>
        </w:rPr>
      </w:pPr>
    </w:p>
    <w:p w:rsidR="007956F3" w:rsidRDefault="00B44FF2" w:rsidP="007956F3">
      <w:pPr>
        <w:ind w:firstLine="708"/>
        <w:jc w:val="both"/>
        <w:rPr>
          <w:rFonts w:ascii="Arial" w:hAnsi="Arial" w:cs="Arial"/>
        </w:rPr>
      </w:pPr>
      <w:r>
        <w:rPr>
          <w:rFonts w:ascii="Arial" w:hAnsi="Arial" w:cs="Arial"/>
        </w:rPr>
        <w:t>И.О. г</w:t>
      </w:r>
      <w:r w:rsidR="007956F3">
        <w:rPr>
          <w:rFonts w:ascii="Arial" w:hAnsi="Arial" w:cs="Arial"/>
        </w:rPr>
        <w:t>лав</w:t>
      </w:r>
      <w:r>
        <w:rPr>
          <w:rFonts w:ascii="Arial" w:hAnsi="Arial" w:cs="Arial"/>
        </w:rPr>
        <w:t>ы</w:t>
      </w:r>
      <w:r w:rsidR="007956F3">
        <w:rPr>
          <w:rFonts w:ascii="Arial" w:hAnsi="Arial" w:cs="Arial"/>
        </w:rPr>
        <w:t xml:space="preserve"> муниципального образования «Ныгда»</w:t>
      </w:r>
    </w:p>
    <w:p w:rsidR="007956F3" w:rsidRDefault="007956F3" w:rsidP="007956F3">
      <w:pPr>
        <w:ind w:firstLine="708"/>
        <w:jc w:val="both"/>
        <w:rPr>
          <w:rFonts w:ascii="Arial" w:hAnsi="Arial" w:cs="Arial"/>
        </w:rPr>
      </w:pPr>
      <w:r>
        <w:rPr>
          <w:rFonts w:ascii="Arial" w:hAnsi="Arial" w:cs="Arial"/>
        </w:rPr>
        <w:t>Т.</w:t>
      </w:r>
      <w:r w:rsidR="00B44FF2">
        <w:rPr>
          <w:rFonts w:ascii="Arial" w:hAnsi="Arial" w:cs="Arial"/>
        </w:rPr>
        <w:t>М.</w:t>
      </w:r>
      <w:r>
        <w:rPr>
          <w:rFonts w:ascii="Arial" w:hAnsi="Arial" w:cs="Arial"/>
        </w:rPr>
        <w:t xml:space="preserve"> С</w:t>
      </w:r>
      <w:r w:rsidR="00B44FF2">
        <w:rPr>
          <w:rFonts w:ascii="Arial" w:hAnsi="Arial" w:cs="Arial"/>
        </w:rPr>
        <w:t>теп</w:t>
      </w:r>
      <w:r>
        <w:rPr>
          <w:rFonts w:ascii="Arial" w:hAnsi="Arial" w:cs="Arial"/>
        </w:rPr>
        <w:t xml:space="preserve">анова </w:t>
      </w: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9929DE" w:rsidRPr="0003484D" w:rsidRDefault="009929DE" w:rsidP="009929DE">
      <w:pPr>
        <w:jc w:val="center"/>
        <w:rPr>
          <w:rFonts w:ascii="Arial" w:hAnsi="Arial" w:cs="Arial"/>
          <w:b/>
          <w:sz w:val="32"/>
          <w:szCs w:val="32"/>
        </w:rPr>
      </w:pPr>
      <w:r>
        <w:rPr>
          <w:rFonts w:ascii="Arial" w:hAnsi="Arial" w:cs="Arial"/>
          <w:b/>
          <w:sz w:val="32"/>
          <w:szCs w:val="32"/>
        </w:rPr>
        <w:lastRenderedPageBreak/>
        <w:t>06.08.2023 г. №38-П</w:t>
      </w:r>
    </w:p>
    <w:p w:rsidR="009929DE" w:rsidRPr="0003484D" w:rsidRDefault="009929DE" w:rsidP="009929DE">
      <w:pPr>
        <w:jc w:val="center"/>
        <w:rPr>
          <w:rFonts w:ascii="Arial" w:hAnsi="Arial" w:cs="Arial"/>
          <w:b/>
          <w:sz w:val="32"/>
          <w:szCs w:val="32"/>
        </w:rPr>
      </w:pPr>
      <w:r w:rsidRPr="0003484D">
        <w:rPr>
          <w:rFonts w:ascii="Arial" w:hAnsi="Arial" w:cs="Arial"/>
          <w:b/>
          <w:sz w:val="32"/>
          <w:szCs w:val="32"/>
        </w:rPr>
        <w:t>РОССИЙСКАЯ ФЕДЕРАЦИЯ</w:t>
      </w:r>
    </w:p>
    <w:p w:rsidR="009929DE" w:rsidRPr="0003484D" w:rsidRDefault="009929DE" w:rsidP="009929DE">
      <w:pPr>
        <w:pStyle w:val="1"/>
        <w:spacing w:line="240" w:lineRule="auto"/>
        <w:rPr>
          <w:rFonts w:ascii="Arial" w:hAnsi="Arial" w:cs="Arial"/>
          <w:spacing w:val="28"/>
          <w:sz w:val="32"/>
          <w:szCs w:val="32"/>
        </w:rPr>
      </w:pPr>
      <w:r w:rsidRPr="0003484D">
        <w:rPr>
          <w:rFonts w:ascii="Arial" w:hAnsi="Arial" w:cs="Arial"/>
          <w:spacing w:val="28"/>
          <w:sz w:val="32"/>
          <w:szCs w:val="32"/>
        </w:rPr>
        <w:t>ИРКУТСКАЯ ОБЛАСТЬ</w:t>
      </w:r>
    </w:p>
    <w:p w:rsidR="009929DE" w:rsidRPr="0003484D" w:rsidRDefault="009929DE" w:rsidP="009929DE">
      <w:pPr>
        <w:pStyle w:val="a4"/>
        <w:jc w:val="center"/>
        <w:rPr>
          <w:rFonts w:ascii="Arial" w:hAnsi="Arial" w:cs="Arial"/>
          <w:b/>
          <w:sz w:val="32"/>
          <w:szCs w:val="32"/>
        </w:rPr>
      </w:pPr>
      <w:r w:rsidRPr="0003484D">
        <w:rPr>
          <w:rFonts w:ascii="Arial" w:hAnsi="Arial" w:cs="Arial"/>
          <w:b/>
          <w:sz w:val="32"/>
          <w:szCs w:val="32"/>
        </w:rPr>
        <w:t>АЛАРСКИЙ РАЙОН</w:t>
      </w:r>
    </w:p>
    <w:p w:rsidR="009929DE" w:rsidRPr="0003484D" w:rsidRDefault="009929DE" w:rsidP="009929DE">
      <w:pPr>
        <w:pStyle w:val="a4"/>
        <w:jc w:val="center"/>
        <w:rPr>
          <w:rFonts w:ascii="Arial" w:hAnsi="Arial" w:cs="Arial"/>
          <w:b/>
          <w:spacing w:val="20"/>
          <w:sz w:val="32"/>
          <w:szCs w:val="32"/>
        </w:rPr>
      </w:pPr>
      <w:r w:rsidRPr="0003484D">
        <w:rPr>
          <w:rFonts w:ascii="Arial" w:hAnsi="Arial" w:cs="Arial"/>
          <w:b/>
          <w:spacing w:val="20"/>
          <w:sz w:val="32"/>
          <w:szCs w:val="32"/>
        </w:rPr>
        <w:t>МУНИЦИПАЛЬНОЕ ОБРАЗОВАНИЕ «</w:t>
      </w:r>
      <w:r>
        <w:rPr>
          <w:rFonts w:ascii="Arial" w:hAnsi="Arial" w:cs="Arial"/>
          <w:b/>
          <w:spacing w:val="20"/>
          <w:sz w:val="32"/>
          <w:szCs w:val="32"/>
        </w:rPr>
        <w:t>НЫГДА</w:t>
      </w:r>
      <w:r w:rsidRPr="0003484D">
        <w:rPr>
          <w:rFonts w:ascii="Arial" w:hAnsi="Arial" w:cs="Arial"/>
          <w:b/>
          <w:spacing w:val="20"/>
          <w:sz w:val="32"/>
          <w:szCs w:val="32"/>
        </w:rPr>
        <w:t>»</w:t>
      </w:r>
    </w:p>
    <w:p w:rsidR="009929DE" w:rsidRPr="0003484D" w:rsidRDefault="009929DE" w:rsidP="009929DE">
      <w:pPr>
        <w:pStyle w:val="a4"/>
        <w:jc w:val="center"/>
        <w:rPr>
          <w:rFonts w:ascii="Arial" w:hAnsi="Arial" w:cs="Arial"/>
          <w:b/>
          <w:spacing w:val="20"/>
          <w:sz w:val="32"/>
          <w:szCs w:val="32"/>
        </w:rPr>
      </w:pPr>
      <w:r w:rsidRPr="0003484D">
        <w:rPr>
          <w:rFonts w:ascii="Arial" w:hAnsi="Arial" w:cs="Arial"/>
          <w:b/>
          <w:spacing w:val="20"/>
          <w:sz w:val="32"/>
          <w:szCs w:val="32"/>
        </w:rPr>
        <w:t>ПОСТАНОВЛЕНИЕ</w:t>
      </w:r>
    </w:p>
    <w:p w:rsidR="009929DE" w:rsidRPr="0003484D" w:rsidRDefault="009929DE" w:rsidP="009929DE">
      <w:pPr>
        <w:rPr>
          <w:rFonts w:ascii="Arial" w:hAnsi="Arial" w:cs="Arial"/>
        </w:rPr>
      </w:pPr>
    </w:p>
    <w:p w:rsidR="009929DE" w:rsidRPr="00C67A84" w:rsidRDefault="009929DE" w:rsidP="009929DE">
      <w:pPr>
        <w:ind w:firstLine="709"/>
        <w:jc w:val="center"/>
        <w:rPr>
          <w:rFonts w:ascii="Arial" w:hAnsi="Arial" w:cs="Arial"/>
          <w:b/>
          <w:sz w:val="32"/>
          <w:szCs w:val="32"/>
        </w:rPr>
      </w:pPr>
      <w:r w:rsidRPr="00C67A84">
        <w:rPr>
          <w:rFonts w:ascii="Arial" w:hAnsi="Arial" w:cs="Arial"/>
          <w:b/>
          <w:sz w:val="32"/>
          <w:szCs w:val="32"/>
        </w:rPr>
        <w:t>О СОЗДАНИИ УЧЕБНО-КОНСУЛЬТАЦИОННОГО ПУНКТА (УКП) ДЛЯ ОБУЧЕНИЯ НЕРАБОТАЮЩЕГО НАСЕЛЕНИЯ ПО ГРАЖДАНСКОЙ ОБОРОНЕ И ЗАЩИТЕ ОТ ЧРЕЗВЫЧАЙНЫХ СИТУАЦИЙ</w:t>
      </w:r>
    </w:p>
    <w:p w:rsidR="009929DE" w:rsidRPr="0003484D" w:rsidRDefault="009929DE" w:rsidP="009929DE">
      <w:pPr>
        <w:ind w:firstLine="709"/>
        <w:jc w:val="both"/>
        <w:rPr>
          <w:rFonts w:ascii="Arial" w:hAnsi="Arial" w:cs="Arial"/>
          <w:b/>
        </w:rPr>
      </w:pPr>
    </w:p>
    <w:p w:rsidR="009929DE" w:rsidRPr="00D8163F" w:rsidRDefault="009929DE" w:rsidP="009929DE">
      <w:pPr>
        <w:ind w:firstLine="709"/>
        <w:jc w:val="both"/>
        <w:rPr>
          <w:rFonts w:ascii="Arial" w:hAnsi="Arial" w:cs="Arial"/>
        </w:rPr>
      </w:pPr>
      <w:r w:rsidRPr="0003484D">
        <w:rPr>
          <w:rFonts w:ascii="Arial" w:hAnsi="Arial" w:cs="Arial"/>
        </w:rPr>
        <w:t xml:space="preserve"> </w:t>
      </w:r>
      <w:r w:rsidRPr="00D8163F">
        <w:rPr>
          <w:rFonts w:ascii="Arial" w:hAnsi="Arial" w:cs="Arial"/>
        </w:rPr>
        <w:t>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 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 МО «</w:t>
      </w:r>
      <w:r>
        <w:rPr>
          <w:rFonts w:ascii="Arial" w:hAnsi="Arial" w:cs="Arial"/>
        </w:rPr>
        <w:t>Ныгда</w:t>
      </w:r>
      <w:r w:rsidRPr="00D8163F">
        <w:rPr>
          <w:rFonts w:ascii="Arial" w:hAnsi="Arial" w:cs="Arial"/>
        </w:rPr>
        <w:t xml:space="preserve">», не занятых в сфере производства и обслуживания (далее – неработающее население), </w:t>
      </w:r>
    </w:p>
    <w:p w:rsidR="009929DE" w:rsidRPr="00C67A84" w:rsidRDefault="009929DE" w:rsidP="009929DE">
      <w:pPr>
        <w:ind w:firstLine="709"/>
        <w:jc w:val="both"/>
        <w:rPr>
          <w:rFonts w:ascii="Arial" w:hAnsi="Arial" w:cs="Arial"/>
          <w:sz w:val="22"/>
        </w:rPr>
      </w:pPr>
    </w:p>
    <w:p w:rsidR="009929DE" w:rsidRPr="00D8163F" w:rsidRDefault="009929DE" w:rsidP="009929DE">
      <w:pPr>
        <w:ind w:firstLine="709"/>
        <w:jc w:val="center"/>
        <w:rPr>
          <w:rFonts w:ascii="Arial" w:hAnsi="Arial" w:cs="Arial"/>
          <w:b/>
          <w:sz w:val="32"/>
          <w:szCs w:val="32"/>
        </w:rPr>
      </w:pPr>
      <w:r w:rsidRPr="00D8163F">
        <w:rPr>
          <w:rFonts w:ascii="Arial" w:hAnsi="Arial" w:cs="Arial"/>
          <w:b/>
          <w:sz w:val="32"/>
          <w:szCs w:val="32"/>
        </w:rPr>
        <w:t>ПОСТАНОВЛЯЕТ:</w:t>
      </w:r>
    </w:p>
    <w:p w:rsidR="009929DE" w:rsidRPr="00C67A84" w:rsidRDefault="009929DE" w:rsidP="009929DE">
      <w:pPr>
        <w:ind w:firstLine="709"/>
        <w:jc w:val="both"/>
        <w:rPr>
          <w:rFonts w:ascii="Arial" w:hAnsi="Arial" w:cs="Arial"/>
          <w:sz w:val="22"/>
        </w:rPr>
      </w:pPr>
    </w:p>
    <w:p w:rsidR="009929DE" w:rsidRPr="00D8163F" w:rsidRDefault="009929DE" w:rsidP="009929DE">
      <w:pPr>
        <w:ind w:firstLine="709"/>
        <w:jc w:val="both"/>
        <w:rPr>
          <w:rFonts w:ascii="Arial" w:hAnsi="Arial" w:cs="Arial"/>
        </w:rPr>
      </w:pPr>
      <w:r w:rsidRPr="00D8163F">
        <w:rPr>
          <w:rFonts w:ascii="Arial" w:hAnsi="Arial" w:cs="Arial"/>
        </w:rPr>
        <w:t xml:space="preserve">1. Создать на территории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xml:space="preserve">» учебно-консультационный пункт по гражданской обороне, чрезвычайным ситуациям и пожарной безопасности по обучению неработающего населения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(УКП ГО и ЧС).</w:t>
      </w:r>
    </w:p>
    <w:p w:rsidR="009929DE" w:rsidRPr="00D8163F" w:rsidRDefault="009929DE" w:rsidP="009929DE">
      <w:pPr>
        <w:ind w:firstLine="709"/>
        <w:jc w:val="both"/>
        <w:rPr>
          <w:rFonts w:ascii="Arial" w:hAnsi="Arial" w:cs="Arial"/>
        </w:rPr>
      </w:pPr>
      <w:r w:rsidRPr="00D8163F">
        <w:rPr>
          <w:rFonts w:ascii="Arial" w:hAnsi="Arial" w:cs="Arial"/>
        </w:rPr>
        <w:t xml:space="preserve"> 2. Утвердить Положение об учебно-консультационном пункте по гражданской обороне, чрезвычайным ситуациям и пожарной безопасности (Приложение №1).</w:t>
      </w:r>
    </w:p>
    <w:p w:rsidR="009929DE" w:rsidRPr="00D8163F" w:rsidRDefault="009929DE" w:rsidP="009929DE">
      <w:pPr>
        <w:ind w:firstLine="709"/>
        <w:jc w:val="both"/>
        <w:rPr>
          <w:rFonts w:ascii="Arial" w:hAnsi="Arial" w:cs="Arial"/>
        </w:rPr>
      </w:pPr>
      <w:r w:rsidRPr="00D8163F">
        <w:rPr>
          <w:rFonts w:ascii="Arial" w:hAnsi="Arial" w:cs="Arial"/>
        </w:rPr>
        <w:t xml:space="preserve">3. Разместить и оснастить УКП ГО ЧС для неработающего населения в здании </w:t>
      </w:r>
      <w:r>
        <w:rPr>
          <w:rFonts w:ascii="Arial" w:hAnsi="Arial" w:cs="Arial"/>
        </w:rPr>
        <w:t>администрации 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w:t>
      </w:r>
    </w:p>
    <w:p w:rsidR="009929DE" w:rsidRPr="00D8163F" w:rsidRDefault="009929DE" w:rsidP="009929DE">
      <w:pPr>
        <w:ind w:firstLine="709"/>
        <w:jc w:val="both"/>
        <w:rPr>
          <w:rFonts w:ascii="Arial" w:hAnsi="Arial" w:cs="Arial"/>
        </w:rPr>
      </w:pPr>
      <w:r w:rsidRPr="00D8163F">
        <w:rPr>
          <w:rFonts w:ascii="Arial" w:hAnsi="Arial" w:cs="Arial"/>
        </w:rPr>
        <w:t>4. Назначить ответственным за организацию работы УКП ГО ЧС специалиста ГО и ЧС МО «</w:t>
      </w:r>
      <w:r>
        <w:rPr>
          <w:rFonts w:ascii="Arial" w:hAnsi="Arial" w:cs="Arial"/>
        </w:rPr>
        <w:t>Ныгда</w:t>
      </w:r>
      <w:r w:rsidRPr="00D8163F">
        <w:rPr>
          <w:rFonts w:ascii="Arial" w:hAnsi="Arial" w:cs="Arial"/>
        </w:rPr>
        <w:t xml:space="preserve">» </w:t>
      </w:r>
      <w:r>
        <w:rPr>
          <w:rFonts w:ascii="Arial" w:hAnsi="Arial" w:cs="Arial"/>
        </w:rPr>
        <w:t>Степанову</w:t>
      </w:r>
      <w:r w:rsidRPr="00D8163F">
        <w:rPr>
          <w:rFonts w:ascii="Arial" w:hAnsi="Arial" w:cs="Arial"/>
        </w:rPr>
        <w:t xml:space="preserve"> </w:t>
      </w:r>
      <w:r>
        <w:rPr>
          <w:rFonts w:ascii="Arial" w:hAnsi="Arial" w:cs="Arial"/>
        </w:rPr>
        <w:t>Туя</w:t>
      </w:r>
      <w:r w:rsidRPr="00D8163F">
        <w:rPr>
          <w:rFonts w:ascii="Arial" w:hAnsi="Arial" w:cs="Arial"/>
        </w:rPr>
        <w:t xml:space="preserve">ну </w:t>
      </w:r>
      <w:r>
        <w:rPr>
          <w:rFonts w:ascii="Arial" w:hAnsi="Arial" w:cs="Arial"/>
        </w:rPr>
        <w:t>М</w:t>
      </w:r>
      <w:r w:rsidRPr="00D8163F">
        <w:rPr>
          <w:rFonts w:ascii="Arial" w:hAnsi="Arial" w:cs="Arial"/>
        </w:rPr>
        <w:t>а</w:t>
      </w:r>
      <w:r>
        <w:rPr>
          <w:rFonts w:ascii="Arial" w:hAnsi="Arial" w:cs="Arial"/>
        </w:rPr>
        <w:t>нзыр</w:t>
      </w:r>
      <w:r w:rsidRPr="00D8163F">
        <w:rPr>
          <w:rFonts w:ascii="Arial" w:hAnsi="Arial" w:cs="Arial"/>
        </w:rPr>
        <w:t xml:space="preserve">овну. </w:t>
      </w:r>
    </w:p>
    <w:p w:rsidR="009929DE" w:rsidRPr="00D8163F" w:rsidRDefault="009929DE" w:rsidP="009929DE">
      <w:pPr>
        <w:ind w:firstLine="709"/>
        <w:jc w:val="both"/>
        <w:rPr>
          <w:rFonts w:ascii="Arial" w:hAnsi="Arial" w:cs="Arial"/>
        </w:rPr>
      </w:pPr>
      <w:r w:rsidRPr="00D8163F">
        <w:rPr>
          <w:rFonts w:ascii="Arial" w:hAnsi="Arial" w:cs="Arial"/>
        </w:rPr>
        <w:t>5. Утвердить программу подготовки неработающего населения на базе учебно-консультационного пункта по делам гражданской обороны, чрезвычайным ситуациям и пожарной безопасности (приложение №2).</w:t>
      </w:r>
    </w:p>
    <w:p w:rsidR="009929DE" w:rsidRPr="00D8163F" w:rsidRDefault="009929DE" w:rsidP="009929DE">
      <w:pPr>
        <w:ind w:firstLine="709"/>
        <w:jc w:val="both"/>
        <w:rPr>
          <w:rFonts w:ascii="Arial" w:hAnsi="Arial" w:cs="Arial"/>
        </w:rPr>
      </w:pPr>
      <w:r w:rsidRPr="00D8163F">
        <w:rPr>
          <w:rFonts w:ascii="Arial" w:hAnsi="Arial" w:cs="Arial"/>
        </w:rPr>
        <w:t xml:space="preserve">6. </w:t>
      </w:r>
      <w:r w:rsidRPr="00D8163F">
        <w:rPr>
          <w:rFonts w:ascii="Arial" w:eastAsia="Times New Roman" w:hAnsi="Arial" w:cs="Arial"/>
        </w:rPr>
        <w:t xml:space="preserve">Начальнику финансового отдела </w:t>
      </w:r>
      <w:r>
        <w:rPr>
          <w:rFonts w:ascii="Arial" w:eastAsia="Times New Roman" w:hAnsi="Arial" w:cs="Arial"/>
        </w:rPr>
        <w:t>муниципального образования «Ныгда» Сыдыковой</w:t>
      </w:r>
      <w:r w:rsidRPr="00D8163F">
        <w:rPr>
          <w:rFonts w:ascii="Arial" w:eastAsia="Times New Roman" w:hAnsi="Arial" w:cs="Arial"/>
        </w:rPr>
        <w:t xml:space="preserve"> </w:t>
      </w:r>
      <w:r>
        <w:rPr>
          <w:rFonts w:ascii="Arial" w:eastAsia="Times New Roman" w:hAnsi="Arial" w:cs="Arial"/>
        </w:rPr>
        <w:t>Елен</w:t>
      </w:r>
      <w:r w:rsidRPr="00D8163F">
        <w:rPr>
          <w:rFonts w:ascii="Arial" w:eastAsia="Times New Roman" w:hAnsi="Arial" w:cs="Arial"/>
        </w:rPr>
        <w:t xml:space="preserve">е </w:t>
      </w:r>
      <w:r>
        <w:rPr>
          <w:rFonts w:ascii="Arial" w:eastAsia="Times New Roman" w:hAnsi="Arial" w:cs="Arial"/>
        </w:rPr>
        <w:t>Васил</w:t>
      </w:r>
      <w:r w:rsidRPr="00D8163F">
        <w:rPr>
          <w:rFonts w:ascii="Arial" w:eastAsia="Times New Roman" w:hAnsi="Arial" w:cs="Arial"/>
        </w:rPr>
        <w:t>ьевне предусмотреть в бюджете на 2023 год расходы на подготовку и обучение населения в области гражданской обороны на терри</w:t>
      </w:r>
      <w:r>
        <w:rPr>
          <w:rFonts w:ascii="Arial" w:eastAsia="Times New Roman" w:hAnsi="Arial" w:cs="Arial"/>
        </w:rPr>
        <w:t>тории муниципального образования</w:t>
      </w:r>
      <w:r w:rsidRPr="00D8163F">
        <w:rPr>
          <w:rFonts w:ascii="Arial" w:eastAsia="Times New Roman" w:hAnsi="Arial" w:cs="Arial"/>
        </w:rPr>
        <w:t xml:space="preserve"> «</w:t>
      </w:r>
      <w:r>
        <w:rPr>
          <w:rFonts w:ascii="Arial" w:eastAsia="Times New Roman" w:hAnsi="Arial" w:cs="Arial"/>
        </w:rPr>
        <w:t>Ныгда</w:t>
      </w:r>
      <w:r w:rsidRPr="00D8163F">
        <w:rPr>
          <w:rFonts w:ascii="Arial" w:eastAsia="Times New Roman" w:hAnsi="Arial" w:cs="Arial"/>
        </w:rPr>
        <w:t>».</w:t>
      </w:r>
    </w:p>
    <w:p w:rsidR="009929DE" w:rsidRPr="00D8163F" w:rsidRDefault="009929DE" w:rsidP="009929DE">
      <w:pPr>
        <w:autoSpaceDE w:val="0"/>
        <w:autoSpaceDN w:val="0"/>
        <w:adjustRightInd w:val="0"/>
        <w:ind w:firstLine="709"/>
        <w:jc w:val="both"/>
        <w:rPr>
          <w:rFonts w:ascii="Arial" w:eastAsia="Calibri" w:hAnsi="Arial" w:cs="Arial"/>
        </w:rPr>
      </w:pPr>
      <w:r w:rsidRPr="00D8163F">
        <w:rPr>
          <w:rFonts w:ascii="Arial" w:hAnsi="Arial" w:cs="Arial"/>
        </w:rPr>
        <w:t xml:space="preserve">7. </w:t>
      </w:r>
      <w:r w:rsidRPr="00D8163F">
        <w:rPr>
          <w:rFonts w:ascii="Arial" w:eastAsia="Calibri" w:hAnsi="Arial" w:cs="Arial"/>
        </w:rPr>
        <w:t>Опубликовать настоящее постановление в печатном издании «</w:t>
      </w:r>
      <w:r>
        <w:rPr>
          <w:rFonts w:ascii="Arial" w:eastAsia="Calibri" w:hAnsi="Arial" w:cs="Arial"/>
        </w:rPr>
        <w:t>Ныгдинский</w:t>
      </w:r>
      <w:r w:rsidRPr="00D8163F">
        <w:rPr>
          <w:rFonts w:ascii="Arial" w:eastAsia="Calibri" w:hAnsi="Arial" w:cs="Arial"/>
        </w:rPr>
        <w:t xml:space="preserve"> вестник» и разместить на официальном сайте администрации муниципального образования «</w:t>
      </w:r>
      <w:r>
        <w:rPr>
          <w:rFonts w:ascii="Arial" w:eastAsia="Calibri" w:hAnsi="Arial" w:cs="Arial"/>
        </w:rPr>
        <w:t>Ныгда</w:t>
      </w:r>
      <w:r w:rsidRPr="00D8163F">
        <w:rPr>
          <w:rFonts w:ascii="Arial" w:eastAsia="Calibri" w:hAnsi="Arial" w:cs="Arial"/>
        </w:rPr>
        <w:t xml:space="preserve">» в информационно-телекоммуникационной сети «Интернет». </w:t>
      </w:r>
    </w:p>
    <w:p w:rsidR="009929DE" w:rsidRPr="005C377F" w:rsidRDefault="009929DE" w:rsidP="009929DE">
      <w:pPr>
        <w:autoSpaceDE w:val="0"/>
        <w:autoSpaceDN w:val="0"/>
        <w:adjustRightInd w:val="0"/>
        <w:ind w:firstLine="709"/>
        <w:jc w:val="both"/>
        <w:rPr>
          <w:rFonts w:ascii="Arial" w:eastAsia="Calibri" w:hAnsi="Arial" w:cs="Arial"/>
        </w:rPr>
      </w:pPr>
      <w:r w:rsidRPr="005C377F">
        <w:rPr>
          <w:rFonts w:ascii="Arial" w:eastAsia="Calibri" w:hAnsi="Arial" w:cs="Arial"/>
        </w:rPr>
        <w:lastRenderedPageBreak/>
        <w:t>3. Настоящее постановление вступает в силу после дня его официального опубликования.</w:t>
      </w:r>
    </w:p>
    <w:p w:rsidR="009929DE" w:rsidRPr="005C377F" w:rsidRDefault="009929DE" w:rsidP="009929DE">
      <w:pPr>
        <w:spacing w:line="276" w:lineRule="auto"/>
        <w:ind w:firstLine="709"/>
        <w:jc w:val="both"/>
        <w:rPr>
          <w:rFonts w:ascii="Arial" w:eastAsia="Times New Roman" w:hAnsi="Arial" w:cs="Arial"/>
        </w:rPr>
      </w:pPr>
      <w:r w:rsidRPr="005C377F">
        <w:rPr>
          <w:rFonts w:ascii="Arial" w:eastAsia="Calibri" w:hAnsi="Arial" w:cs="Arial"/>
        </w:rPr>
        <w:t xml:space="preserve">4. </w:t>
      </w:r>
      <w:r w:rsidRPr="005C377F">
        <w:rPr>
          <w:rFonts w:ascii="Arial" w:eastAsia="Times New Roman" w:hAnsi="Arial" w:cs="Arial"/>
        </w:rPr>
        <w:t>Контроль за исполнением настоящего постановления оставляю за собой.</w:t>
      </w:r>
    </w:p>
    <w:p w:rsidR="009929DE" w:rsidRPr="00D8163F" w:rsidRDefault="009929DE" w:rsidP="009929DE">
      <w:pPr>
        <w:ind w:firstLine="709"/>
        <w:jc w:val="both"/>
        <w:rPr>
          <w:rFonts w:ascii="Arial" w:hAnsi="Arial" w:cs="Arial"/>
        </w:rPr>
      </w:pPr>
    </w:p>
    <w:p w:rsidR="009929DE" w:rsidRPr="00D8163F" w:rsidRDefault="009929DE" w:rsidP="009929DE">
      <w:pPr>
        <w:ind w:firstLine="709"/>
        <w:jc w:val="both"/>
        <w:rPr>
          <w:rFonts w:ascii="Arial" w:hAnsi="Arial" w:cs="Arial"/>
        </w:rPr>
      </w:pPr>
    </w:p>
    <w:p w:rsidR="009929DE" w:rsidRPr="00D8163F" w:rsidRDefault="009929DE" w:rsidP="009929DE">
      <w:pPr>
        <w:ind w:firstLine="709"/>
        <w:jc w:val="both"/>
        <w:rPr>
          <w:rFonts w:ascii="Arial" w:hAnsi="Arial" w:cs="Arial"/>
        </w:rPr>
      </w:pPr>
      <w:r>
        <w:rPr>
          <w:rFonts w:ascii="Arial" w:hAnsi="Arial" w:cs="Arial"/>
        </w:rPr>
        <w:t>И.О. г</w:t>
      </w:r>
      <w:r w:rsidRPr="00D8163F">
        <w:rPr>
          <w:rFonts w:ascii="Arial" w:hAnsi="Arial" w:cs="Arial"/>
        </w:rPr>
        <w:t>лав</w:t>
      </w:r>
      <w:r>
        <w:rPr>
          <w:rFonts w:ascii="Arial" w:hAnsi="Arial" w:cs="Arial"/>
        </w:rPr>
        <w:t>ы</w:t>
      </w:r>
      <w:r w:rsidRPr="00D8163F">
        <w:rPr>
          <w:rFonts w:ascii="Arial" w:hAnsi="Arial" w:cs="Arial"/>
        </w:rPr>
        <w:t xml:space="preserve">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xml:space="preserve">» </w:t>
      </w:r>
    </w:p>
    <w:p w:rsidR="009929DE" w:rsidRPr="00D8163F" w:rsidRDefault="009929DE" w:rsidP="009929DE">
      <w:pPr>
        <w:ind w:firstLine="709"/>
        <w:jc w:val="both"/>
        <w:rPr>
          <w:rFonts w:ascii="Arial" w:hAnsi="Arial" w:cs="Arial"/>
        </w:rPr>
      </w:pPr>
      <w:r>
        <w:rPr>
          <w:rFonts w:ascii="Arial" w:hAnsi="Arial" w:cs="Arial"/>
        </w:rPr>
        <w:t>Т.М. Степанова</w:t>
      </w:r>
    </w:p>
    <w:p w:rsidR="009929DE" w:rsidRPr="00D8163F" w:rsidRDefault="009929DE" w:rsidP="009929DE">
      <w:pPr>
        <w:ind w:firstLine="709"/>
        <w:jc w:val="both"/>
        <w:rPr>
          <w:rFonts w:ascii="Arial" w:eastAsia="Times New Roman" w:hAnsi="Arial" w:cs="Arial"/>
        </w:rPr>
      </w:pPr>
    </w:p>
    <w:p w:rsidR="009929DE" w:rsidRPr="00D8163F" w:rsidRDefault="009929DE" w:rsidP="009929DE">
      <w:pPr>
        <w:jc w:val="both"/>
        <w:rPr>
          <w:rFonts w:ascii="Arial" w:eastAsia="Times New Roman" w:hAnsi="Arial" w:cs="Arial"/>
        </w:rPr>
      </w:pPr>
    </w:p>
    <w:p w:rsidR="009929DE" w:rsidRPr="00D8163F" w:rsidRDefault="009929DE" w:rsidP="009929DE">
      <w:pPr>
        <w:jc w:val="both"/>
        <w:rPr>
          <w:rFonts w:ascii="Arial" w:eastAsia="Times New Roman" w:hAnsi="Arial" w:cs="Arial"/>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Pr="0003484D" w:rsidRDefault="009929DE" w:rsidP="009929DE">
      <w:pPr>
        <w:ind w:firstLine="709"/>
        <w:jc w:val="right"/>
        <w:rPr>
          <w:rFonts w:ascii="Courier New" w:eastAsia="Times New Roman" w:hAnsi="Courier New" w:cs="Courier New"/>
          <w:b/>
          <w:sz w:val="22"/>
        </w:rPr>
      </w:pPr>
      <w:r w:rsidRPr="0003484D">
        <w:rPr>
          <w:rFonts w:ascii="Courier New" w:eastAsia="Times New Roman" w:hAnsi="Courier New" w:cs="Courier New"/>
          <w:b/>
          <w:sz w:val="22"/>
        </w:rPr>
        <w:lastRenderedPageBreak/>
        <w:t>Приложение 1</w:t>
      </w:r>
    </w:p>
    <w:p w:rsidR="009929DE" w:rsidRDefault="009929DE" w:rsidP="009929DE">
      <w:pPr>
        <w:ind w:firstLine="709"/>
        <w:jc w:val="right"/>
        <w:rPr>
          <w:rFonts w:ascii="Courier New" w:eastAsia="Times New Roman" w:hAnsi="Courier New" w:cs="Courier New"/>
          <w:sz w:val="22"/>
        </w:rPr>
      </w:pPr>
      <w:r w:rsidRPr="0003484D">
        <w:rPr>
          <w:rFonts w:ascii="Courier New" w:eastAsia="Times New Roman" w:hAnsi="Courier New" w:cs="Courier New"/>
          <w:sz w:val="22"/>
        </w:rPr>
        <w:t xml:space="preserve">к постановлению администрации </w:t>
      </w:r>
    </w:p>
    <w:p w:rsidR="009929DE" w:rsidRPr="0003484D" w:rsidRDefault="009929DE" w:rsidP="009929DE">
      <w:pPr>
        <w:ind w:firstLine="709"/>
        <w:jc w:val="right"/>
        <w:rPr>
          <w:rFonts w:ascii="Courier New" w:eastAsia="Times New Roman" w:hAnsi="Courier New" w:cs="Courier New"/>
          <w:sz w:val="22"/>
        </w:rPr>
      </w:pPr>
      <w:r w:rsidRPr="0003484D">
        <w:rPr>
          <w:rFonts w:ascii="Courier New" w:eastAsia="Times New Roman" w:hAnsi="Courier New" w:cs="Courier New"/>
          <w:sz w:val="22"/>
        </w:rPr>
        <w:t>МО «</w:t>
      </w:r>
      <w:r>
        <w:rPr>
          <w:rFonts w:ascii="Courier New" w:eastAsia="Times New Roman" w:hAnsi="Courier New" w:cs="Courier New"/>
          <w:sz w:val="22"/>
        </w:rPr>
        <w:t xml:space="preserve">Ныгда» </w:t>
      </w:r>
    </w:p>
    <w:p w:rsidR="009929DE" w:rsidRPr="0003484D"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от 06.08.2023 №38-П</w:t>
      </w:r>
    </w:p>
    <w:p w:rsidR="009929DE" w:rsidRPr="0003484D" w:rsidRDefault="009929DE" w:rsidP="009929DE">
      <w:pPr>
        <w:jc w:val="both"/>
        <w:rPr>
          <w:rFonts w:ascii="Arial" w:eastAsia="Times New Roman" w:hAnsi="Arial" w:cs="Arial"/>
          <w:b/>
          <w:szCs w:val="28"/>
        </w:rPr>
      </w:pPr>
    </w:p>
    <w:p w:rsidR="009929DE" w:rsidRDefault="009929DE" w:rsidP="009929DE">
      <w:pPr>
        <w:ind w:firstLine="709"/>
        <w:jc w:val="center"/>
        <w:rPr>
          <w:rFonts w:ascii="Arial" w:eastAsia="Times New Roman" w:hAnsi="Arial" w:cs="Arial"/>
          <w:b/>
          <w:szCs w:val="28"/>
        </w:rPr>
      </w:pP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ПОЛОЖЕНИЕ</w:t>
      </w: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об учебно-консультационном</w:t>
      </w:r>
      <w:r>
        <w:rPr>
          <w:rFonts w:ascii="Arial" w:eastAsia="Times New Roman" w:hAnsi="Arial" w:cs="Arial"/>
          <w:b/>
        </w:rPr>
        <w:t xml:space="preserve"> пункте по гражданской обороне,</w:t>
      </w:r>
      <w:r w:rsidRPr="00C67A84">
        <w:rPr>
          <w:rFonts w:ascii="Arial" w:eastAsia="Times New Roman" w:hAnsi="Arial" w:cs="Arial"/>
          <w:b/>
        </w:rPr>
        <w:t xml:space="preserve"> чрезвычайным ситуациям</w:t>
      </w:r>
      <w:r>
        <w:rPr>
          <w:rFonts w:ascii="Arial" w:eastAsia="Times New Roman" w:hAnsi="Arial" w:cs="Arial"/>
          <w:b/>
        </w:rPr>
        <w:t xml:space="preserve"> и пожарной безопасности муниципального образования</w:t>
      </w:r>
      <w:r w:rsidRPr="00C67A84">
        <w:rPr>
          <w:rFonts w:ascii="Arial" w:eastAsia="Times New Roman" w:hAnsi="Arial" w:cs="Arial"/>
          <w:b/>
        </w:rPr>
        <w:t xml:space="preserve"> «</w:t>
      </w:r>
      <w:r>
        <w:rPr>
          <w:rFonts w:ascii="Arial" w:eastAsia="Times New Roman" w:hAnsi="Arial" w:cs="Arial"/>
          <w:b/>
        </w:rPr>
        <w:t>Ныгда</w:t>
      </w:r>
      <w:r w:rsidRPr="00C67A84">
        <w:rPr>
          <w:rFonts w:ascii="Arial" w:eastAsia="Times New Roman" w:hAnsi="Arial" w:cs="Arial"/>
          <w:b/>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Общие положения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Настоящее Положение определяет основные цели и задачи, порядок создания, оснащения и функционирования учебно-консультационных </w:t>
      </w:r>
      <w:r>
        <w:rPr>
          <w:rFonts w:ascii="Arial" w:eastAsia="Times New Roman" w:hAnsi="Arial" w:cs="Arial"/>
        </w:rPr>
        <w:t>пунктов по гражданской обороне,</w:t>
      </w:r>
      <w:r w:rsidRPr="00C67A84">
        <w:rPr>
          <w:rFonts w:ascii="Arial" w:eastAsia="Times New Roman" w:hAnsi="Arial" w:cs="Arial"/>
        </w:rPr>
        <w:t xml:space="preserve"> чрезвычайным ситуациям</w:t>
      </w:r>
      <w:r>
        <w:rPr>
          <w:rFonts w:ascii="Arial" w:eastAsia="Times New Roman" w:hAnsi="Arial" w:cs="Arial"/>
        </w:rPr>
        <w:t xml:space="preserve"> и пожарной безопасности</w:t>
      </w:r>
      <w:r w:rsidRPr="00C67A84">
        <w:rPr>
          <w:rFonts w:ascii="Arial" w:eastAsia="Times New Roman" w:hAnsi="Arial" w:cs="Arial"/>
        </w:rPr>
        <w:t xml:space="preserve"> (далее - УКП) МО «</w:t>
      </w:r>
      <w:r>
        <w:rPr>
          <w:rFonts w:ascii="Arial" w:eastAsia="Times New Roman" w:hAnsi="Arial" w:cs="Arial"/>
        </w:rPr>
        <w:t>Ныгда</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УКП предназначен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Цели и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2.1. Главная цель создания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2.2. Основные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выработка практических навыков по действиям в условиях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Структура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3.1. Структуру и штатную численность УКП утверждает Глава администрации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3.2. УКП может иметь в своем составе: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начальника УКП (по совместительству);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инструкторов (консультантов) (по совместительству).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4. Организация работы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4.1. Общее руководство подготовкой неработающего населения </w:t>
      </w:r>
      <w:r w:rsidRPr="00C67A84">
        <w:rPr>
          <w:rFonts w:ascii="Arial" w:eastAsia="Times New Roman" w:hAnsi="Arial" w:cs="Arial"/>
        </w:rPr>
        <w:lastRenderedPageBreak/>
        <w:t>осуществляет Глава администрации муниципального образования. Он издаёт постановление (распоряжение) о создании УКП, в котором определяет:</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при каких учреждениях (организациях) и на какой базе они создаются;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порядок финансирования и материально-технического обеспечения и другие организационные вопросы.</w:t>
      </w:r>
    </w:p>
    <w:p w:rsidR="009929DE" w:rsidRPr="00C67A84" w:rsidRDefault="009929DE" w:rsidP="009929DE">
      <w:pPr>
        <w:ind w:firstLine="709"/>
        <w:jc w:val="both"/>
        <w:rPr>
          <w:rFonts w:ascii="Arial" w:eastAsia="Times New Roman" w:hAnsi="Arial" w:cs="Arial"/>
        </w:rPr>
      </w:pPr>
      <w:r>
        <w:rPr>
          <w:rFonts w:ascii="Arial" w:eastAsia="Times New Roman" w:hAnsi="Arial" w:cs="Arial"/>
        </w:rPr>
        <w:t xml:space="preserve">4.2. Непосредственный организатор обучения является </w:t>
      </w:r>
      <w:r w:rsidRPr="00C67A84">
        <w:rPr>
          <w:rFonts w:ascii="Arial" w:eastAsia="Times New Roman" w:hAnsi="Arial" w:cs="Arial"/>
        </w:rPr>
        <w:t>руководитель</w:t>
      </w:r>
    </w:p>
    <w:p w:rsidR="009929DE" w:rsidRPr="00C67A84" w:rsidRDefault="009929DE" w:rsidP="009929DE">
      <w:pPr>
        <w:ind w:firstLine="709"/>
        <w:jc w:val="both"/>
        <w:rPr>
          <w:rFonts w:ascii="Arial" w:eastAsia="Times New Roman" w:hAnsi="Arial" w:cs="Arial"/>
        </w:rPr>
      </w:pPr>
      <w:r>
        <w:rPr>
          <w:rFonts w:ascii="Arial" w:eastAsia="Times New Roman" w:hAnsi="Arial" w:cs="Arial"/>
        </w:rPr>
        <w:t>назначенный</w:t>
      </w:r>
      <w:r w:rsidRPr="00C67A84">
        <w:rPr>
          <w:rFonts w:ascii="Arial" w:eastAsia="Times New Roman" w:hAnsi="Arial" w:cs="Arial"/>
        </w:rPr>
        <w:t xml:space="preserve"> главой администр</w:t>
      </w:r>
      <w:r>
        <w:rPr>
          <w:rFonts w:ascii="Arial" w:eastAsia="Times New Roman" w:hAnsi="Arial" w:cs="Arial"/>
        </w:rPr>
        <w:t>ации муниципального образования</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 Обучение населения осуществляется путём: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5.1. Проведения занятий по Примерной программе;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5.3. Участия в мероприятиях по пожарной безопасности, включенных в ежегодные «Комплексные планы мероприятий по обучению неработающего населения в области </w:t>
      </w:r>
      <w:r>
        <w:rPr>
          <w:rFonts w:ascii="Arial" w:eastAsia="Times New Roman" w:hAnsi="Arial" w:cs="Arial"/>
        </w:rPr>
        <w:t>безопасности жизнедеятельности»;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5.4. Участия в мероприятиях, проводимых в рамках противопожарной пропаганды, которая организуется органами местного самоуправления МО «</w:t>
      </w:r>
      <w:r>
        <w:rPr>
          <w:rFonts w:ascii="Arial" w:eastAsia="Times New Roman" w:hAnsi="Arial" w:cs="Arial"/>
        </w:rPr>
        <w:t>Ныгда</w:t>
      </w:r>
      <w:r w:rsidRPr="00C67A84">
        <w:rPr>
          <w:rFonts w:ascii="Arial" w:eastAsia="Times New Roman" w:hAnsi="Arial" w:cs="Arial"/>
        </w:rPr>
        <w:t>», пожарной охраной и организациями и осуществляется чер</w:t>
      </w:r>
      <w:r>
        <w:rPr>
          <w:rFonts w:ascii="Arial" w:eastAsia="Times New Roman" w:hAnsi="Arial" w:cs="Arial"/>
        </w:rPr>
        <w:t>ез средства массовой информации</w:t>
      </w:r>
      <w:r w:rsidRPr="00C67A84">
        <w:rPr>
          <w:rFonts w:ascii="Arial" w:eastAsia="Times New Roman" w:hAnsi="Arial" w:cs="Arial"/>
        </w:rPr>
        <w:t xml:space="preserve"> посредством издания и распространения специальной литературы и рекламной продукции, а также в ходе проведения собраний населения МО «</w:t>
      </w:r>
      <w:r>
        <w:rPr>
          <w:rFonts w:ascii="Arial" w:eastAsia="Times New Roman" w:hAnsi="Arial" w:cs="Arial"/>
        </w:rPr>
        <w:t>Ныгда</w:t>
      </w:r>
      <w:r w:rsidRPr="00C67A84">
        <w:rPr>
          <w:rFonts w:ascii="Arial" w:eastAsia="Times New Roman" w:hAnsi="Arial" w:cs="Arial"/>
        </w:rPr>
        <w:t>» (сёл и деревень);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5.5.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5.6. Распространения и чтения памяток, листовок, пособий, прослушивания радиопередач и просмотра телепрограмм по тематике гражданской обороны, защи</w:t>
      </w:r>
      <w:r>
        <w:rPr>
          <w:rFonts w:ascii="Arial" w:eastAsia="Times New Roman" w:hAnsi="Arial" w:cs="Arial"/>
        </w:rPr>
        <w:t>те от чрезвычайных ситуаций и пожарной безопасности</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5.7. Участия в учениях и тренировках по гражданской обороне, защи</w:t>
      </w:r>
      <w:r>
        <w:rPr>
          <w:rFonts w:ascii="Arial" w:eastAsia="Times New Roman" w:hAnsi="Arial" w:cs="Arial"/>
        </w:rPr>
        <w:t>те от чрезвычайных ситуаций и пожарной безопасности</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Обучение населения осуществляется, по возможности, круглогодично. Наиболее целесообразный срок </w:t>
      </w:r>
      <w:r>
        <w:rPr>
          <w:rFonts w:ascii="Arial" w:eastAsia="Times New Roman" w:hAnsi="Arial" w:cs="Arial"/>
        </w:rPr>
        <w:t>обучения в группах – с 1 апреля по 31</w:t>
      </w:r>
      <w:r w:rsidRPr="00C67A84">
        <w:rPr>
          <w:rFonts w:ascii="Arial" w:eastAsia="Times New Roman" w:hAnsi="Arial" w:cs="Arial"/>
        </w:rPr>
        <w:t xml:space="preserve"> </w:t>
      </w:r>
      <w:r>
        <w:rPr>
          <w:rFonts w:ascii="Arial" w:eastAsia="Times New Roman" w:hAnsi="Arial" w:cs="Arial"/>
        </w:rPr>
        <w:t>дека</w:t>
      </w:r>
      <w:r w:rsidRPr="00C67A84">
        <w:rPr>
          <w:rFonts w:ascii="Arial" w:eastAsia="Times New Roman" w:hAnsi="Arial" w:cs="Arial"/>
        </w:rPr>
        <w:t>бря. В другое время проводятся консультации и другие мероприятия.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Для проведения занятий обучаемые сводятся в учебные группы, которые создаются из жителей одного дома, улицы (нескольких малых домов или подъездов).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возможности за учебными группами закрепляются постоянные места проведения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подготовленности обучаемых, тематику занятий ежегодно уточняет Глава администрации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6. Основными формами занятий являются: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lastRenderedPageBreak/>
        <w:t>2. Участие в учениях по гражданской обороне;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Чтение памяток, листовок и пособий, прослушивание радиопередач и просмотр телепрограмм по тематике гражданской обороны.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4. Встречи с участниками ликвидаций последствий чрезвычайных ситуаций, руководящего состава и ветеранами гражданской обороны;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Продолжительность занятий одной группы, как правило, 1-2 часа в день.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Кроме того, может применяться самостоятельная работа по изучению учебно- методической литературы.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Неработающее население, прошедшее обучение по программе, в следующем году вместо текущей подготовки (частично или полностью) может прив</w:t>
      </w:r>
      <w:r>
        <w:rPr>
          <w:rFonts w:ascii="Arial" w:eastAsia="Times New Roman" w:hAnsi="Arial" w:cs="Arial"/>
        </w:rPr>
        <w:t>лекаться на учения, проводимые а</w:t>
      </w:r>
      <w:r w:rsidRPr="00C67A84">
        <w:rPr>
          <w:rFonts w:ascii="Arial" w:eastAsia="Times New Roman" w:hAnsi="Arial" w:cs="Arial"/>
        </w:rPr>
        <w:t>дминистрацией поселения или учреждений (организаций) по месту жительства.</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Для проведения занятий и консультаций привлекаются сотрудники УКП, специалисты жилищно-эксплуатационных органов должностные л</w:t>
      </w:r>
      <w:r>
        <w:rPr>
          <w:rFonts w:ascii="Arial" w:eastAsia="Times New Roman" w:hAnsi="Arial" w:cs="Arial"/>
        </w:rPr>
        <w:t>ица администраций поселений</w:t>
      </w:r>
      <w:r w:rsidRPr="00C67A84">
        <w:rPr>
          <w:rFonts w:ascii="Arial" w:eastAsia="Times New Roman" w:hAnsi="Arial" w:cs="Arial"/>
        </w:rPr>
        <w:t xml:space="preserve">, консультанты – специалисты, прошедшие подготовку в специальных учебных заведениях. По медицинским темам и по вопросам психологической подготовки занятия проводят работники органов здравоохранения. </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Контроль над работой УКП осуществляют должностные лица органов местного самоуправления и работники органов управления ГОЧС всех уровней.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7. Оборудование и оснащение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7.1. УКП оборудуется в отведённом помещении, где есть возможность создать необходимые условия для организации учебного процесса. </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7.2. Учебно-материальная база УКП включает: уголок гражданской защиты, нормативно- правовая литература, учебные наглядные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9929DE" w:rsidRPr="00C67A84" w:rsidRDefault="009929DE" w:rsidP="009929DE">
      <w:pPr>
        <w:ind w:firstLine="709"/>
        <w:jc w:val="both"/>
        <w:rPr>
          <w:rFonts w:ascii="Arial" w:eastAsia="Times New Roman" w:hAnsi="Arial" w:cs="Arial"/>
        </w:rPr>
      </w:pP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8. Документация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Постановление Главы администрации, на основании которого создано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Положение об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План работы УКП на год.</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 Распорядок дня работы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6. Расписание занятий на год.</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7. Журналы учета занятий (консультаций) и оказания методической помощи.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8. Списки неработающих жильцов с указанием адресов, телефонов.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 Обязанности начальника</w:t>
      </w:r>
      <w:r>
        <w:rPr>
          <w:rFonts w:ascii="Arial" w:eastAsia="Times New Roman" w:hAnsi="Arial" w:cs="Arial"/>
        </w:rPr>
        <w:t xml:space="preserve"> </w:t>
      </w:r>
      <w:r w:rsidRPr="00C67A84">
        <w:rPr>
          <w:rFonts w:ascii="Arial" w:eastAsia="Times New Roman" w:hAnsi="Arial" w:cs="Arial"/>
        </w:rPr>
        <w:t>(организатора, консультанта)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9.1. Начальник (организатор, консультант)</w:t>
      </w:r>
      <w:r>
        <w:rPr>
          <w:rFonts w:ascii="Arial" w:eastAsia="Times New Roman" w:hAnsi="Arial" w:cs="Arial"/>
        </w:rPr>
        <w:t xml:space="preserve"> УКП подчиняется главе</w:t>
      </w:r>
      <w:r w:rsidRPr="00C67A84">
        <w:rPr>
          <w:rFonts w:ascii="Arial" w:eastAsia="Times New Roman" w:hAnsi="Arial" w:cs="Arial"/>
        </w:rPr>
        <w:t xml:space="preserve"> муниципального образования и уполномоченному по ГО и ЧС поселения, при котором создан УКП. </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Он обязан:</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разрабатывать и вести планирующие, учётные и отчётные документы;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в соответствии с расписанием проводить занятия и консультации в объеме, установленном приказом руководителя ГО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lastRenderedPageBreak/>
        <w:t>- осуществлять контроль за ходом самостоятельного обучения людей и оказывать индивидуальную помощь обучаемым;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проводить инструктаж руководителей занятий и старших групп;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вести учет подготовки неработающего населения в закреплённом за УКП участком;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составлять годовой отчёт о выполнении плана работы УКП и представлять его руководителю ГО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следить за содержанием помещения, соблюдением правил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Для сотрудников УКП, работающих по совместительству или на общественных началах, обязанности могут уточняются (разрабатываться применительно к своим штатам) руководителем поселения, при котором действует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9.2. Инструктор (консультант) УКП по</w:t>
      </w:r>
      <w:r>
        <w:rPr>
          <w:rFonts w:ascii="Arial" w:eastAsia="Times New Roman" w:hAnsi="Arial" w:cs="Arial"/>
        </w:rPr>
        <w:t>дчиняется главе муниципального образования</w:t>
      </w:r>
      <w:r w:rsidRPr="00C67A84">
        <w:rPr>
          <w:rFonts w:ascii="Arial" w:eastAsia="Times New Roman" w:hAnsi="Arial" w:cs="Arial"/>
        </w:rPr>
        <w:t>, при которой создан УКП и начальнику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Инструктор (консультант) обязан:</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принимать участие в учебно-методических сборах начальников УКП, проводимых курсами гражданской обороны ГУ МЧС России Иркутской области;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осуществлять обучение неработающего населения в соответствии с Примерной программой обучения неработающего</w:t>
      </w:r>
      <w:r>
        <w:rPr>
          <w:rFonts w:ascii="Arial" w:eastAsia="Times New Roman" w:hAnsi="Arial" w:cs="Arial"/>
        </w:rPr>
        <w:t xml:space="preserve"> населения МО «Ныгда»</w:t>
      </w:r>
      <w:r w:rsidRPr="00C67A84">
        <w:rPr>
          <w:rFonts w:ascii="Arial" w:eastAsia="Times New Roman" w:hAnsi="Arial" w:cs="Arial"/>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проводить занятия (консультации) на высоком организационном и методическом уровне;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следить за содержанием помещения УКП, соблюдением правил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обеспечивать сохранность и поддержание имущества УКП в хорошем состоянии;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Инструктор (консультант) УКП несет ответственность: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качество проведения занятий (консультаций);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реализацию в полном объеме Примерной программы обучения не</w:t>
      </w:r>
      <w:r>
        <w:rPr>
          <w:rFonts w:ascii="Arial" w:eastAsia="Times New Roman" w:hAnsi="Arial" w:cs="Arial"/>
        </w:rPr>
        <w:t>работающего населения МО «Ныгда»</w:t>
      </w:r>
      <w:r w:rsidRPr="00C67A84">
        <w:rPr>
          <w:rFonts w:ascii="Arial" w:eastAsia="Times New Roman" w:hAnsi="Arial" w:cs="Arial"/>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состояние учебно-материальной базы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создан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11. Финансирование</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Финансирование подготовки неработающего населения в области гражданской обороны и защиты от чрезвычайных ситуаций осуществляется в порядке, установленном федеральным законодательством, за счет средст</w:t>
      </w:r>
      <w:r>
        <w:rPr>
          <w:rFonts w:ascii="Arial" w:eastAsia="Times New Roman" w:hAnsi="Arial" w:cs="Arial"/>
        </w:rPr>
        <w:t>в бюджета муниципального образования</w:t>
      </w:r>
      <w:r w:rsidRPr="00C67A84">
        <w:rPr>
          <w:rFonts w:ascii="Arial" w:eastAsia="Times New Roman" w:hAnsi="Arial" w:cs="Arial"/>
        </w:rPr>
        <w:t xml:space="preserve"> </w:t>
      </w:r>
      <w:r>
        <w:rPr>
          <w:rFonts w:ascii="Arial" w:eastAsia="Times New Roman" w:hAnsi="Arial" w:cs="Arial"/>
        </w:rPr>
        <w:t>«Ныгда»</w:t>
      </w:r>
      <w:r w:rsidRPr="00C67A84">
        <w:rPr>
          <w:rFonts w:ascii="Arial" w:eastAsia="Times New Roman" w:hAnsi="Arial" w:cs="Arial"/>
        </w:rPr>
        <w:t>.</w:t>
      </w:r>
    </w:p>
    <w:p w:rsidR="009929DE" w:rsidRDefault="009929DE" w:rsidP="009929DE">
      <w:pPr>
        <w:ind w:firstLine="709"/>
        <w:jc w:val="both"/>
        <w:rPr>
          <w:rFonts w:ascii="Arial" w:eastAsia="Times New Roman" w:hAnsi="Arial" w:cs="Arial"/>
        </w:rPr>
      </w:pPr>
    </w:p>
    <w:p w:rsidR="009929DE" w:rsidRDefault="009929DE" w:rsidP="009929DE">
      <w:pPr>
        <w:ind w:firstLine="709"/>
        <w:jc w:val="both"/>
        <w:rPr>
          <w:rFonts w:ascii="Arial" w:eastAsia="Times New Roman" w:hAnsi="Arial" w:cs="Arial"/>
        </w:rPr>
      </w:pPr>
    </w:p>
    <w:p w:rsidR="009929DE" w:rsidRDefault="009929DE" w:rsidP="009929DE">
      <w:pPr>
        <w:ind w:firstLine="709"/>
        <w:jc w:val="both"/>
        <w:rPr>
          <w:rFonts w:ascii="Arial" w:eastAsia="Times New Roman" w:hAnsi="Arial" w:cs="Arial"/>
        </w:rPr>
      </w:pPr>
    </w:p>
    <w:p w:rsidR="009929DE" w:rsidRPr="00C67A84" w:rsidRDefault="009929DE" w:rsidP="009929DE">
      <w:pPr>
        <w:ind w:firstLine="709"/>
        <w:jc w:val="right"/>
        <w:rPr>
          <w:rFonts w:ascii="Courier New" w:eastAsia="Times New Roman" w:hAnsi="Courier New" w:cs="Courier New"/>
          <w:b/>
          <w:sz w:val="22"/>
        </w:rPr>
      </w:pPr>
      <w:r w:rsidRPr="00C67A84">
        <w:rPr>
          <w:rFonts w:ascii="Courier New" w:eastAsia="Times New Roman" w:hAnsi="Courier New" w:cs="Courier New"/>
          <w:b/>
          <w:sz w:val="22"/>
        </w:rPr>
        <w:lastRenderedPageBreak/>
        <w:t>Приложение 2</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к постановлению администрации</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 xml:space="preserve"> МО «Ныгда»</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от 06.08.2023г №38-П</w:t>
      </w:r>
    </w:p>
    <w:p w:rsidR="009929DE" w:rsidRDefault="009929DE" w:rsidP="009929DE">
      <w:pPr>
        <w:ind w:firstLine="709"/>
        <w:jc w:val="center"/>
        <w:rPr>
          <w:rFonts w:ascii="Arial" w:eastAsia="Times New Roman" w:hAnsi="Arial" w:cs="Arial"/>
          <w:b/>
          <w:szCs w:val="28"/>
        </w:rPr>
      </w:pP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ПРОГРАММА</w:t>
      </w: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 xml:space="preserve">обучения неработающего населения </w:t>
      </w:r>
      <w:r>
        <w:rPr>
          <w:rFonts w:ascii="Arial" w:eastAsia="Times New Roman" w:hAnsi="Arial" w:cs="Arial"/>
          <w:b/>
        </w:rPr>
        <w:t>муниципального образования «Ныгда»</w:t>
      </w:r>
      <w:r w:rsidRPr="00C67A84">
        <w:rPr>
          <w:rFonts w:ascii="Arial" w:eastAsia="Times New Roman" w:hAnsi="Arial" w:cs="Arial"/>
          <w:b/>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Общие положения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1.1. Примерная программа обучения неработающего населения МО «</w:t>
      </w:r>
      <w:r>
        <w:rPr>
          <w:rFonts w:ascii="Arial" w:eastAsia="Times New Roman" w:hAnsi="Arial" w:cs="Arial"/>
        </w:rPr>
        <w:t>Ныгда</w:t>
      </w:r>
      <w:r w:rsidRPr="00C67A84">
        <w:rPr>
          <w:rFonts w:ascii="Arial" w:eastAsia="Times New Roman" w:hAnsi="Arial" w:cs="Arial"/>
        </w:rPr>
        <w:t>»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 населения МО «</w:t>
      </w:r>
      <w:r>
        <w:rPr>
          <w:rFonts w:ascii="Arial" w:eastAsia="Times New Roman" w:hAnsi="Arial" w:cs="Arial"/>
        </w:rPr>
        <w:t>Ныгда</w:t>
      </w:r>
      <w:r w:rsidRPr="00C67A84">
        <w:rPr>
          <w:rFonts w:ascii="Arial" w:eastAsia="Times New Roman" w:hAnsi="Arial" w:cs="Arial"/>
        </w:rPr>
        <w:t>»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1.2. 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особенностей МО «</w:t>
      </w:r>
      <w:r>
        <w:rPr>
          <w:rFonts w:ascii="Arial" w:eastAsia="Times New Roman" w:hAnsi="Arial" w:cs="Arial"/>
        </w:rPr>
        <w:t>Ныгда</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1.3. 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Организация обучения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Администрации МО «</w:t>
      </w:r>
      <w:r>
        <w:rPr>
          <w:rFonts w:ascii="Arial" w:eastAsia="Times New Roman" w:hAnsi="Arial" w:cs="Arial"/>
        </w:rPr>
        <w:t>Ныгда</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2.2. Обучение неработающего населения проводится по месту жительства в учебно-консультационном пункте (далее –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 Обучение проводится путем: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2.3.1. проведения занятий посредством комплектования учебных групп;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2.3.2. консультационной деятельности.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2.4. Основными формами подготовки неработающего населения являются: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проведение лекций, бесед, консультаций;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просмотр видеофильмов, прослушивание аудиозаписей;</w:t>
      </w:r>
    </w:p>
    <w:p w:rsidR="009929DE" w:rsidRPr="00C67A84" w:rsidRDefault="009929DE" w:rsidP="009929DE">
      <w:pPr>
        <w:ind w:firstLine="709"/>
        <w:jc w:val="both"/>
        <w:rPr>
          <w:rFonts w:ascii="Arial" w:eastAsia="Times New Roman" w:hAnsi="Arial" w:cs="Arial"/>
        </w:rPr>
      </w:pPr>
      <w:r>
        <w:rPr>
          <w:rFonts w:ascii="Arial" w:eastAsia="Times New Roman" w:hAnsi="Arial" w:cs="Arial"/>
        </w:rPr>
        <w:t xml:space="preserve">- </w:t>
      </w:r>
      <w:r w:rsidRPr="00C67A84">
        <w:rPr>
          <w:rFonts w:ascii="Arial" w:eastAsia="Times New Roman" w:hAnsi="Arial" w:cs="Arial"/>
        </w:rPr>
        <w:t>изучение памяток, листовок, специальной литературы, материалов, стендов;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посещение пропагандистских и агитационных мероприятий, проводимых должностными лицами администрации МО «</w:t>
      </w:r>
      <w:r>
        <w:rPr>
          <w:rFonts w:ascii="Arial" w:eastAsia="Times New Roman" w:hAnsi="Arial" w:cs="Arial"/>
        </w:rPr>
        <w:t>Ныгда</w:t>
      </w:r>
      <w:r w:rsidRPr="00C67A84">
        <w:rPr>
          <w:rFonts w:ascii="Arial" w:eastAsia="Times New Roman" w:hAnsi="Arial" w:cs="Arial"/>
        </w:rPr>
        <w:t>» и сотрудниками МЧС России, а также работниками, уполномоченными на решение вопросов в области гражданской обороны организаций;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проведение практических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участие в установленном порядке в комплексных учениях и тренировках по гражданской обороне и защите от чрезвычайных ситуаций.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2.6. На всех занятиях используются учебные видеофильмы, видео- и </w:t>
      </w:r>
      <w:r w:rsidRPr="00C67A84">
        <w:rPr>
          <w:rFonts w:ascii="Arial" w:eastAsia="Times New Roman" w:hAnsi="Arial" w:cs="Arial"/>
        </w:rPr>
        <w:lastRenderedPageBreak/>
        <w:t>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2.7. Администрация МО «</w:t>
      </w:r>
      <w:r>
        <w:rPr>
          <w:rFonts w:ascii="Arial" w:eastAsia="Times New Roman" w:hAnsi="Arial" w:cs="Arial"/>
        </w:rPr>
        <w:t>Ныгда</w:t>
      </w:r>
      <w:r w:rsidRPr="00C67A84">
        <w:rPr>
          <w:rFonts w:ascii="Arial" w:eastAsia="Times New Roman" w:hAnsi="Arial" w:cs="Arial"/>
        </w:rPr>
        <w:t>» осуществляет корректировку расчета времени, отводимого на изучение отдельных тем Программы, уточнение форм и методов проведения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2.8.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2.9. В результате обучения неработающее население должно</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ЗНАТЬ: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основные принципы, средства и способы защиты населения от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основные требования обеспечения пожарной безопасности и правила поведения в случае обнаружения пожара;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порядок действий по сигналу «Внимание всем!» и другим речевым сообщениям органов управления ГО и ЧС на местах.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УМЕТЬ: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практически выполнять основные мероприятия по защите населения от опасностей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четко действовать по сигналам оповещения;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-пользоваться средствами коллективной и индивидуальной защиты, изготавливать простейшие средства защиты кожи и органов дыхания;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оказывать первую медицинскую помощь в неотложных ситуациях.</w:t>
      </w:r>
    </w:p>
    <w:p w:rsidR="009929DE" w:rsidRPr="00C67A84" w:rsidRDefault="009929DE" w:rsidP="009929DE">
      <w:pPr>
        <w:ind w:firstLine="709"/>
        <w:jc w:val="both"/>
        <w:rPr>
          <w:rFonts w:ascii="Arial" w:eastAsia="Times New Roman" w:hAnsi="Arial" w:cs="Arial"/>
          <w:b/>
        </w:rPr>
      </w:pPr>
      <w:r w:rsidRPr="00C67A84">
        <w:rPr>
          <w:rFonts w:ascii="Arial" w:eastAsia="Times New Roman" w:hAnsi="Arial" w:cs="Arial"/>
          <w:b/>
        </w:rPr>
        <w:t>3. Наименование тем и количество часов</w:t>
      </w:r>
    </w:p>
    <w:tbl>
      <w:tblPr>
        <w:tblW w:w="9450" w:type="dxa"/>
        <w:tblCellSpacing w:w="0" w:type="dxa"/>
        <w:tblCellMar>
          <w:left w:w="0" w:type="dxa"/>
          <w:right w:w="0" w:type="dxa"/>
        </w:tblCellMar>
        <w:tblLook w:val="04A0" w:firstRow="1" w:lastRow="0" w:firstColumn="1" w:lastColumn="0" w:noHBand="0" w:noVBand="1"/>
      </w:tblPr>
      <w:tblGrid>
        <w:gridCol w:w="694"/>
        <w:gridCol w:w="5932"/>
        <w:gridCol w:w="2824"/>
      </w:tblGrid>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Наименование темы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left="160" w:firstLine="7"/>
              <w:jc w:val="center"/>
              <w:rPr>
                <w:rFonts w:ascii="Courier New" w:eastAsia="Times New Roman" w:hAnsi="Courier New" w:cs="Courier New"/>
              </w:rPr>
            </w:pPr>
            <w:r w:rsidRPr="00C67A84">
              <w:rPr>
                <w:rFonts w:ascii="Courier New" w:eastAsia="Times New Roman" w:hAnsi="Courier New" w:cs="Courier New"/>
              </w:rPr>
              <w:t>Количество часов</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1</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2</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3</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в условиях радиоактивного загрязнения.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4</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5</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возникновении чрезвычайных ситуаций техногенного характера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lastRenderedPageBreak/>
              <w:t>6</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Пожарная опасность в жилых и общественных зданиях. Действия населения в случае возникновения пожара.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7</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совершении террористических актов</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8</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Оказание первой медицинской помощи. Основы ухода за больными.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ИТОГО:</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12</w:t>
            </w:r>
          </w:p>
        </w:tc>
      </w:tr>
    </w:tbl>
    <w:p w:rsidR="009929DE" w:rsidRPr="00C67A84" w:rsidRDefault="009929DE" w:rsidP="009929DE">
      <w:pPr>
        <w:ind w:firstLine="709"/>
        <w:jc w:val="both"/>
        <w:rPr>
          <w:rFonts w:ascii="Arial" w:eastAsia="Times New Roman" w:hAnsi="Arial" w:cs="Arial"/>
        </w:rPr>
      </w:pP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4. Содержание тем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№1.</w:t>
      </w:r>
      <w:r w:rsidRPr="00C67A84">
        <w:rPr>
          <w:rFonts w:ascii="Arial" w:eastAsia="Times New Roman" w:hAnsi="Arial" w:cs="Arial"/>
        </w:rPr>
        <w:t xml:space="preserve"> 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w:t>
      </w:r>
      <w:r>
        <w:rPr>
          <w:rFonts w:ascii="Arial" w:eastAsia="Times New Roman" w:hAnsi="Arial" w:cs="Arial"/>
        </w:rPr>
        <w:t xml:space="preserve">(далее РСЧС) </w:t>
      </w:r>
      <w:r w:rsidRPr="00C67A84">
        <w:rPr>
          <w:rFonts w:ascii="Arial" w:eastAsia="Times New Roman" w:hAnsi="Arial" w:cs="Arial"/>
        </w:rPr>
        <w:t>и её основные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№2.</w:t>
      </w:r>
      <w:r w:rsidRPr="00C67A84">
        <w:rPr>
          <w:rFonts w:ascii="Arial" w:eastAsia="Times New Roman" w:hAnsi="Arial" w:cs="Arial"/>
        </w:rPr>
        <w:t xml:space="preserve"> 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№3.</w:t>
      </w:r>
      <w:r w:rsidRPr="00C67A84">
        <w:rPr>
          <w:rFonts w:ascii="Arial" w:eastAsia="Times New Roman" w:hAnsi="Arial" w:cs="Arial"/>
        </w:rPr>
        <w:t xml:space="preserve"> Действия населения в условиях радиоактивного загрязнения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Санитарная обработка людей. Частичная санитарная обработка, ее </w:t>
      </w:r>
      <w:r w:rsidRPr="00C67A84">
        <w:rPr>
          <w:rFonts w:ascii="Arial" w:eastAsia="Times New Roman" w:hAnsi="Arial" w:cs="Arial"/>
        </w:rPr>
        <w:lastRenderedPageBreak/>
        <w:t>назначение и порядок проведения. Полная санитарная обработка, ее назначение и порядок проведения.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защиты животных от радиоактивных загрязнений.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№4</w:t>
      </w:r>
      <w:r w:rsidRPr="00C67A84">
        <w:rPr>
          <w:rFonts w:ascii="Arial" w:eastAsia="Times New Roman" w:hAnsi="Arial" w:cs="Arial"/>
        </w:rPr>
        <w:t>. Действия населения при угрозе и возникновении чрезвычайных ситуаций природного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и проведение режимных и карантинных мероприятий.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№5.</w:t>
      </w:r>
      <w:r w:rsidRPr="00C67A84">
        <w:rPr>
          <w:rFonts w:ascii="Arial" w:eastAsia="Times New Roman" w:hAnsi="Arial" w:cs="Arial"/>
        </w:rPr>
        <w:t xml:space="preserve"> Действия населения при угрозе и возникновении чрезвычайных ситуаций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Понятия об аварии и катастрофе. Классификация чрезвычайных ситуаций техногенного характера и их характеристика.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Химически опасные объекты.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w:t>
      </w:r>
      <w:r w:rsidRPr="00C67A84">
        <w:rPr>
          <w:rFonts w:ascii="Arial" w:eastAsia="Times New Roman" w:hAnsi="Arial" w:cs="Arial"/>
        </w:rPr>
        <w:lastRenderedPageBreak/>
        <w:t>вынужденной посадке самолета на воду. Индивидуальные и групповые спасательные средства.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№6.</w:t>
      </w:r>
      <w:r w:rsidRPr="00C67A84">
        <w:rPr>
          <w:rFonts w:ascii="Arial" w:eastAsia="Times New Roman" w:hAnsi="Arial" w:cs="Arial"/>
        </w:rPr>
        <w:t xml:space="preserve"> 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Ответственность за нарушения требований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№7.</w:t>
      </w:r>
      <w:r w:rsidRPr="00C67A84">
        <w:rPr>
          <w:rFonts w:ascii="Arial" w:eastAsia="Times New Roman" w:hAnsi="Arial" w:cs="Arial"/>
        </w:rPr>
        <w:t xml:space="preserve"> Действия населения при угрозе и совершении террористических актов.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Терроризм. Основные принципы борьбы с терроризмом.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Методы преодоления паники и панических настроений.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№8.</w:t>
      </w:r>
      <w:r w:rsidRPr="00C67A84">
        <w:rPr>
          <w:rFonts w:ascii="Arial" w:eastAsia="Times New Roman" w:hAnsi="Arial" w:cs="Arial"/>
        </w:rPr>
        <w:t xml:space="preserve"> Оказание первой медицинской помощи. Основы ухода за больными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кровотечениях и ранениях. Способы остановки кровотечения. Виды повязок. Правила и приемы наложения повязок на раны.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p w:rsidR="009929DE" w:rsidRDefault="009929DE"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9929DE" w:rsidRPr="00855CEE" w:rsidRDefault="009929DE" w:rsidP="009929DE">
      <w:pPr>
        <w:pStyle w:val="a3"/>
        <w:spacing w:line="240" w:lineRule="auto"/>
        <w:jc w:val="center"/>
        <w:rPr>
          <w:rFonts w:ascii="Arial" w:hAnsi="Arial" w:cs="Arial"/>
          <w:b/>
          <w:sz w:val="32"/>
          <w:szCs w:val="32"/>
        </w:rPr>
      </w:pPr>
      <w:r>
        <w:rPr>
          <w:rFonts w:ascii="Arial" w:hAnsi="Arial" w:cs="Arial"/>
          <w:b/>
          <w:sz w:val="32"/>
          <w:szCs w:val="32"/>
        </w:rPr>
        <w:lastRenderedPageBreak/>
        <w:t>10.08</w:t>
      </w:r>
      <w:r w:rsidRPr="00855CEE">
        <w:rPr>
          <w:rFonts w:ascii="Arial" w:hAnsi="Arial" w:cs="Arial"/>
          <w:b/>
          <w:sz w:val="32"/>
          <w:szCs w:val="32"/>
        </w:rPr>
        <w:t>.2023</w:t>
      </w:r>
      <w:r>
        <w:rPr>
          <w:rFonts w:ascii="Arial" w:hAnsi="Arial" w:cs="Arial"/>
          <w:b/>
          <w:sz w:val="32"/>
          <w:szCs w:val="32"/>
        </w:rPr>
        <w:t xml:space="preserve"> г. №39</w:t>
      </w:r>
      <w:r w:rsidRPr="00855CEE">
        <w:rPr>
          <w:rFonts w:ascii="Arial" w:hAnsi="Arial" w:cs="Arial"/>
          <w:b/>
          <w:sz w:val="32"/>
          <w:szCs w:val="32"/>
        </w:rPr>
        <w:t>-п</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РОССИЙСКАЯ ФЕДЕРАЦИЯ</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ИРКУТСКАЯ ОБЛАСТЬ</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АЛАРСКИЙ МУНИЦИПАЛЬНЫЙ РАЙОН</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МУНИЦИПАЛЬНОЕ ОБРАЗОВАНИЕ «НЫГДА»</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АДМИНИСТРАЦИЯ</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ПОСТАНОВЛЕНИЕ</w:t>
      </w:r>
    </w:p>
    <w:p w:rsidR="009929DE" w:rsidRPr="00855CEE" w:rsidRDefault="009929DE" w:rsidP="009929DE">
      <w:pPr>
        <w:pStyle w:val="a3"/>
        <w:spacing w:line="240" w:lineRule="auto"/>
        <w:jc w:val="center"/>
        <w:rPr>
          <w:rFonts w:ascii="Arial" w:hAnsi="Arial" w:cs="Arial"/>
          <w:b/>
          <w:sz w:val="32"/>
          <w:szCs w:val="32"/>
        </w:rPr>
      </w:pPr>
    </w:p>
    <w:p w:rsidR="009929DE" w:rsidRPr="00855CEE" w:rsidRDefault="009929DE" w:rsidP="009929DE">
      <w:pPr>
        <w:pStyle w:val="a3"/>
        <w:spacing w:line="240" w:lineRule="auto"/>
        <w:jc w:val="center"/>
        <w:rPr>
          <w:b/>
          <w:bCs/>
          <w:i/>
          <w:kern w:val="2"/>
          <w:szCs w:val="28"/>
        </w:rPr>
      </w:pPr>
      <w:r w:rsidRPr="00855CEE">
        <w:rPr>
          <w:rFonts w:ascii="Arial" w:hAnsi="Arial" w:cs="Arial"/>
          <w:b/>
          <w:sz w:val="32"/>
          <w:szCs w:val="3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ИСПОЛЬЗОВАНИЯ, РЕКОНСТРУКЦИИ ОБЪЕКТОВ КАПИТАЛЬНОГО СТРОИТЕЛЬСТВА»</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В соответствии со статьей 40 Градостроительного кодекса Российской Федерации, Федеральным законом от 27 июля 2010 года № 210</w:t>
      </w:r>
      <w:r w:rsidRPr="00855CEE">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«Ныгда» от 10.11.2011 № 37-п, </w:t>
      </w:r>
      <w:r w:rsidRPr="00855CEE">
        <w:rPr>
          <w:rFonts w:ascii="Arial" w:hAnsi="Arial" w:cs="Arial"/>
          <w:sz w:val="24"/>
          <w:szCs w:val="24"/>
        </w:rPr>
        <w:t>руководствуясь статьей 6 Устава муниципального образования «Ныгда», администрация муниципального образования «Ныгда»,</w:t>
      </w:r>
    </w:p>
    <w:p w:rsidR="009929DE" w:rsidRPr="00855CEE" w:rsidRDefault="009929DE" w:rsidP="009929DE">
      <w:pPr>
        <w:pStyle w:val="a3"/>
        <w:rPr>
          <w:rFonts w:ascii="Arial" w:hAnsi="Arial" w:cs="Arial"/>
          <w:sz w:val="24"/>
          <w:szCs w:val="24"/>
        </w:rPr>
      </w:pPr>
    </w:p>
    <w:p w:rsidR="009929DE" w:rsidRPr="00855CEE" w:rsidRDefault="009929DE" w:rsidP="009929DE">
      <w:pPr>
        <w:pStyle w:val="a3"/>
        <w:jc w:val="center"/>
        <w:rPr>
          <w:rFonts w:ascii="Arial" w:hAnsi="Arial" w:cs="Arial"/>
          <w:b/>
          <w:sz w:val="30"/>
          <w:szCs w:val="30"/>
        </w:rPr>
      </w:pPr>
      <w:r w:rsidRPr="00855CEE">
        <w:rPr>
          <w:rFonts w:ascii="Arial" w:hAnsi="Arial" w:cs="Arial"/>
          <w:b/>
          <w:sz w:val="30"/>
          <w:szCs w:val="30"/>
        </w:rPr>
        <w:t>ПОСТАНОВЛЯЕТ:</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Утвердить</w:t>
      </w:r>
      <w:r w:rsidRPr="00855CEE">
        <w:rPr>
          <w:rFonts w:ascii="Arial" w:hAnsi="Arial" w:cs="Arial"/>
          <w:sz w:val="2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w:t>
      </w:r>
      <w:r w:rsidRPr="00855CEE">
        <w:rPr>
          <w:rFonts w:ascii="Arial" w:hAnsi="Arial" w:cs="Arial"/>
          <w:kern w:val="2"/>
          <w:sz w:val="24"/>
          <w:szCs w:val="24"/>
        </w:rPr>
        <w:t xml:space="preserve"> (прилагается);</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2. </w:t>
      </w:r>
      <w:r w:rsidRPr="00855CEE">
        <w:rPr>
          <w:rFonts w:ascii="Arial" w:hAnsi="Arial" w:cs="Arial"/>
          <w:sz w:val="24"/>
          <w:szCs w:val="24"/>
          <w:lang w:eastAsia="ru-RU"/>
        </w:rPr>
        <w:t>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855CEE">
        <w:rPr>
          <w:rFonts w:ascii="Arial" w:hAnsi="Arial" w:cs="Arial"/>
          <w:sz w:val="24"/>
          <w:szCs w:val="24"/>
          <w:lang w:val="en-US" w:eastAsia="ru-RU"/>
        </w:rPr>
        <w:t>http</w:t>
      </w:r>
      <w:r w:rsidRPr="00855CEE">
        <w:rPr>
          <w:rFonts w:ascii="Arial" w:hAnsi="Arial" w:cs="Arial"/>
          <w:sz w:val="24"/>
          <w:szCs w:val="24"/>
          <w:lang w:eastAsia="ru-RU"/>
        </w:rPr>
        <w:t>://ныгда.рф/»;</w:t>
      </w:r>
    </w:p>
    <w:p w:rsidR="009929DE" w:rsidRPr="00855CEE" w:rsidRDefault="009929DE" w:rsidP="009929DE">
      <w:pPr>
        <w:pStyle w:val="a3"/>
        <w:rPr>
          <w:rFonts w:ascii="Arial" w:hAnsi="Arial" w:cs="Arial"/>
          <w:sz w:val="24"/>
          <w:szCs w:val="24"/>
        </w:rPr>
      </w:pPr>
      <w:r w:rsidRPr="00855CEE">
        <w:rPr>
          <w:rFonts w:ascii="Arial" w:hAnsi="Arial" w:cs="Arial"/>
          <w:sz w:val="24"/>
          <w:szCs w:val="24"/>
        </w:rPr>
        <w:t>3. Настоящее постановление вступает в силу после дня его официального опубликования;</w:t>
      </w:r>
    </w:p>
    <w:p w:rsidR="009929DE" w:rsidRPr="00855CEE" w:rsidRDefault="009929DE" w:rsidP="009929DE">
      <w:pPr>
        <w:pStyle w:val="a3"/>
        <w:rPr>
          <w:rFonts w:ascii="Arial" w:hAnsi="Arial" w:cs="Arial"/>
          <w:sz w:val="24"/>
          <w:szCs w:val="24"/>
        </w:rPr>
      </w:pPr>
      <w:r w:rsidRPr="00855CEE">
        <w:rPr>
          <w:rFonts w:ascii="Arial" w:hAnsi="Arial" w:cs="Arial"/>
          <w:sz w:val="24"/>
          <w:szCs w:val="24"/>
        </w:rPr>
        <w:t>4. Контроль за исполнением настоящего постановления возложить на</w:t>
      </w:r>
      <w:r>
        <w:rPr>
          <w:rFonts w:ascii="Arial" w:hAnsi="Arial" w:cs="Arial"/>
          <w:sz w:val="24"/>
          <w:szCs w:val="24"/>
        </w:rPr>
        <w:t xml:space="preserve"> исполняющую обязанности главы</w:t>
      </w:r>
      <w:r w:rsidRPr="00855CEE">
        <w:rPr>
          <w:rFonts w:ascii="Arial" w:hAnsi="Arial" w:cs="Arial"/>
          <w:sz w:val="24"/>
          <w:szCs w:val="24"/>
        </w:rPr>
        <w:t xml:space="preserve"> муниципального образования «</w:t>
      </w:r>
      <w:r>
        <w:rPr>
          <w:rFonts w:ascii="Arial" w:hAnsi="Arial" w:cs="Arial"/>
          <w:sz w:val="24"/>
          <w:szCs w:val="24"/>
        </w:rPr>
        <w:t>Ныгда» Степанову Т.М</w:t>
      </w:r>
      <w:r w:rsidRPr="00855CEE">
        <w:rPr>
          <w:rFonts w:ascii="Arial" w:hAnsi="Arial" w:cs="Arial"/>
          <w:sz w:val="24"/>
          <w:szCs w:val="24"/>
        </w:rPr>
        <w:t>.</w:t>
      </w: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sz w:val="24"/>
          <w:szCs w:val="24"/>
        </w:rPr>
      </w:pPr>
      <w:r>
        <w:rPr>
          <w:rFonts w:ascii="Arial" w:hAnsi="Arial" w:cs="Arial"/>
          <w:sz w:val="24"/>
          <w:szCs w:val="24"/>
        </w:rPr>
        <w:t>И.о. главы</w:t>
      </w:r>
      <w:r w:rsidRPr="00855CEE">
        <w:rPr>
          <w:rFonts w:ascii="Arial" w:hAnsi="Arial" w:cs="Arial"/>
          <w:sz w:val="24"/>
          <w:szCs w:val="24"/>
        </w:rPr>
        <w:t xml:space="preserve"> муниципального образования «Ныгда»</w:t>
      </w:r>
    </w:p>
    <w:p w:rsidR="009929DE" w:rsidRPr="00855CEE" w:rsidRDefault="009929DE" w:rsidP="009929DE">
      <w:pPr>
        <w:pStyle w:val="a3"/>
        <w:rPr>
          <w:rFonts w:ascii="Arial" w:hAnsi="Arial" w:cs="Arial"/>
          <w:sz w:val="24"/>
          <w:szCs w:val="24"/>
        </w:rPr>
      </w:pPr>
      <w:r>
        <w:rPr>
          <w:rFonts w:ascii="Arial" w:hAnsi="Arial" w:cs="Arial"/>
          <w:sz w:val="24"/>
          <w:szCs w:val="24"/>
        </w:rPr>
        <w:t>Т.М. Степанова</w:t>
      </w:r>
    </w:p>
    <w:p w:rsidR="009929DE" w:rsidRPr="00855CEE" w:rsidRDefault="009929DE" w:rsidP="009929DE">
      <w:pPr>
        <w:pStyle w:val="a3"/>
        <w:rPr>
          <w:rFonts w:ascii="Arial" w:hAnsi="Arial" w:cs="Arial"/>
          <w:sz w:val="24"/>
          <w:szCs w:val="24"/>
        </w:rPr>
      </w:pP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lastRenderedPageBreak/>
        <w:t xml:space="preserve">Утвержден </w:t>
      </w: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постановлением администрации</w:t>
      </w: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муниципального образования «Ныгда»</w:t>
      </w: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 xml:space="preserve">от </w:t>
      </w:r>
      <w:r>
        <w:rPr>
          <w:rFonts w:ascii="Courier New" w:hAnsi="Courier New" w:cs="Courier New"/>
          <w:kern w:val="2"/>
          <w:sz w:val="22"/>
        </w:rPr>
        <w:t>10</w:t>
      </w:r>
      <w:r w:rsidRPr="00855CEE">
        <w:rPr>
          <w:rFonts w:ascii="Courier New" w:hAnsi="Courier New" w:cs="Courier New"/>
          <w:kern w:val="2"/>
          <w:sz w:val="22"/>
        </w:rPr>
        <w:t>.0</w:t>
      </w:r>
      <w:r>
        <w:rPr>
          <w:rFonts w:ascii="Courier New" w:hAnsi="Courier New" w:cs="Courier New"/>
          <w:kern w:val="2"/>
          <w:sz w:val="22"/>
        </w:rPr>
        <w:t>8.</w:t>
      </w:r>
      <w:r w:rsidRPr="00855CEE">
        <w:rPr>
          <w:rFonts w:ascii="Courier New" w:hAnsi="Courier New" w:cs="Courier New"/>
          <w:kern w:val="2"/>
          <w:sz w:val="22"/>
        </w:rPr>
        <w:t xml:space="preserve">2023 </w:t>
      </w:r>
      <w:r>
        <w:rPr>
          <w:rFonts w:ascii="Courier New" w:hAnsi="Courier New" w:cs="Courier New"/>
          <w:kern w:val="2"/>
          <w:sz w:val="22"/>
        </w:rPr>
        <w:t>г. №39</w:t>
      </w:r>
      <w:r w:rsidRPr="00855CEE">
        <w:rPr>
          <w:rFonts w:ascii="Courier New" w:hAnsi="Courier New" w:cs="Courier New"/>
          <w:kern w:val="2"/>
          <w:sz w:val="22"/>
        </w:rPr>
        <w:t>-п</w:t>
      </w:r>
    </w:p>
    <w:p w:rsidR="009929DE" w:rsidRPr="00855CEE" w:rsidRDefault="009929DE" w:rsidP="009929DE">
      <w:pPr>
        <w:pStyle w:val="a3"/>
        <w:jc w:val="right"/>
        <w:rPr>
          <w:rFonts w:ascii="Arial" w:hAnsi="Arial" w:cs="Arial"/>
          <w:kern w:val="2"/>
          <w:sz w:val="22"/>
        </w:rPr>
      </w:pPr>
    </w:p>
    <w:p w:rsidR="009929DE" w:rsidRPr="00855CEE" w:rsidRDefault="009929DE" w:rsidP="009929DE">
      <w:pPr>
        <w:pStyle w:val="a3"/>
        <w:jc w:val="center"/>
        <w:rPr>
          <w:rFonts w:ascii="Arial" w:hAnsi="Arial" w:cs="Arial"/>
          <w:b/>
          <w:kern w:val="2"/>
          <w:sz w:val="24"/>
          <w:szCs w:val="24"/>
          <w:lang w:eastAsia="ru-RU"/>
        </w:rPr>
      </w:pPr>
      <w:r w:rsidRPr="00855CEE">
        <w:rPr>
          <w:rFonts w:ascii="Arial" w:hAnsi="Arial" w:cs="Arial"/>
          <w:b/>
          <w:kern w:val="2"/>
          <w:sz w:val="24"/>
          <w:szCs w:val="24"/>
          <w:lang w:eastAsia="ru-RU"/>
        </w:rPr>
        <w:t>АДМИНИСТРАТИВНЫЙ РЕГЛАМЕНТ</w:t>
      </w:r>
    </w:p>
    <w:p w:rsidR="009929DE" w:rsidRPr="00855CEE" w:rsidRDefault="009929DE" w:rsidP="009929DE">
      <w:pPr>
        <w:pStyle w:val="a3"/>
        <w:jc w:val="center"/>
        <w:rPr>
          <w:rFonts w:ascii="Arial" w:hAnsi="Arial" w:cs="Arial"/>
          <w:b/>
          <w:kern w:val="2"/>
          <w:sz w:val="24"/>
          <w:szCs w:val="24"/>
          <w:lang w:eastAsia="ru-RU"/>
        </w:rPr>
      </w:pPr>
      <w:r w:rsidRPr="00855CEE">
        <w:rPr>
          <w:rFonts w:ascii="Arial" w:hAnsi="Arial" w:cs="Arial"/>
          <w:b/>
          <w:kern w:val="2"/>
          <w:sz w:val="24"/>
          <w:szCs w:val="24"/>
          <w:lang w:eastAsia="ru-RU"/>
        </w:rPr>
        <w:t>ПРЕДОСТАВЛЕНИЯ МУНИЦИПАЛЬНОЙ УСЛУГИ</w:t>
      </w:r>
      <w:r w:rsidRPr="00855CEE">
        <w:rPr>
          <w:rFonts w:ascii="Arial" w:hAnsi="Arial" w:cs="Arial"/>
          <w:b/>
          <w:kern w:val="2"/>
          <w:sz w:val="24"/>
          <w:szCs w:val="24"/>
          <w:lang w:eastAsia="ru-RU"/>
        </w:rPr>
        <w:br/>
        <w:t>«ПРЕДОСТАВЛЕНИЕ РАЗРЕШЕНИЯ НА ОТКЛОНЕНИЕ</w:t>
      </w:r>
      <w:r w:rsidRPr="00855CEE">
        <w:rPr>
          <w:rFonts w:ascii="Arial" w:hAnsi="Arial" w:cs="Arial"/>
          <w:b/>
          <w:kern w:val="2"/>
          <w:sz w:val="24"/>
          <w:szCs w:val="24"/>
          <w:lang w:eastAsia="ru-RU"/>
        </w:rPr>
        <w:br/>
        <w:t>ОТ ПРЕДЕЛЬНЫХ ПАРАМЕТРОВ РАЗРЕШЕННОГО СТРОИТЕЛЬСТВА, РЕКОНСТРУКЦИИ ОБЪЕКТОВ КАПИТАЛЬНОГО СТРОИТЕЛЬСТВА»</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I. ОБЩИЕ ПОЛОЖЕНИЯ</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 Предмет регулирования административного регламента</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Настоящий административный регламент </w:t>
      </w:r>
      <w:r w:rsidRPr="00855CEE">
        <w:rPr>
          <w:rFonts w:ascii="Arial" w:hAnsi="Arial" w:cs="Arial"/>
          <w:bCs/>
          <w:kern w:val="2"/>
          <w:sz w:val="24"/>
          <w:szCs w:val="24"/>
        </w:rPr>
        <w:t xml:space="preserve">предоставления муниципальной услуги </w:t>
      </w:r>
      <w:r w:rsidRPr="00855CEE">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w:t>
      </w:r>
      <w:r w:rsidRPr="00855CEE">
        <w:rPr>
          <w:rFonts w:ascii="Arial" w:hAnsi="Arial" w:cs="Arial"/>
          <w:bCs/>
          <w:kern w:val="2"/>
          <w:sz w:val="24"/>
          <w:szCs w:val="24"/>
        </w:rPr>
        <w:t xml:space="preserve"> (далее – административный регламент) </w:t>
      </w:r>
      <w:r w:rsidRPr="00855CEE">
        <w:rPr>
          <w:rFonts w:ascii="Arial" w:hAnsi="Arial" w:cs="Arial"/>
          <w:kern w:val="2"/>
          <w:sz w:val="24"/>
          <w:szCs w:val="24"/>
          <w:lang w:eastAsia="ru-RU"/>
        </w:rPr>
        <w:t xml:space="preserve">устанавливает порядок и стандарт предоставления муниципальной услуги, в том числе </w:t>
      </w:r>
      <w:r w:rsidRPr="00855CEE">
        <w:rPr>
          <w:rFonts w:ascii="Arial" w:hAnsi="Arial" w:cs="Arial"/>
          <w:bCs/>
          <w:kern w:val="2"/>
          <w:sz w:val="24"/>
          <w:szCs w:val="24"/>
        </w:rPr>
        <w:t>порядок взаимодействия местной администрации муниципального образова</w:t>
      </w:r>
      <w:r>
        <w:rPr>
          <w:rFonts w:ascii="Arial" w:hAnsi="Arial" w:cs="Arial"/>
          <w:bCs/>
          <w:kern w:val="2"/>
          <w:sz w:val="24"/>
          <w:szCs w:val="24"/>
        </w:rPr>
        <w:t xml:space="preserve">ния муниципального образования </w:t>
      </w:r>
      <w:r w:rsidRPr="00855CEE">
        <w:rPr>
          <w:rFonts w:ascii="Arial" w:hAnsi="Arial" w:cs="Arial"/>
          <w:bCs/>
          <w:kern w:val="2"/>
          <w:sz w:val="24"/>
          <w:szCs w:val="24"/>
        </w:rPr>
        <w:t>«Ныгда»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855CEE">
        <w:rPr>
          <w:rFonts w:ascii="Arial"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 xml:space="preserve">, расположенных на территории </w:t>
      </w:r>
      <w:r w:rsidRPr="00855CEE">
        <w:rPr>
          <w:rFonts w:ascii="Arial" w:hAnsi="Arial" w:cs="Arial"/>
          <w:bCs/>
          <w:kern w:val="2"/>
          <w:sz w:val="24"/>
          <w:szCs w:val="24"/>
        </w:rPr>
        <w:t xml:space="preserve">муниципального образования </w:t>
      </w:r>
      <w:r w:rsidRPr="00855CEE">
        <w:rPr>
          <w:rFonts w:ascii="Arial" w:hAnsi="Arial" w:cs="Arial"/>
          <w:kern w:val="2"/>
          <w:sz w:val="24"/>
          <w:szCs w:val="24"/>
        </w:rPr>
        <w:t>«Ныгда</w:t>
      </w:r>
      <w:r w:rsidRPr="00855CEE">
        <w:rPr>
          <w:rFonts w:ascii="Arial" w:hAnsi="Arial" w:cs="Arial"/>
          <w:i/>
          <w:kern w:val="2"/>
          <w:sz w:val="24"/>
          <w:szCs w:val="24"/>
        </w:rPr>
        <w:t>».</w:t>
      </w:r>
      <w:r w:rsidRPr="00855CEE">
        <w:rPr>
          <w:rFonts w:ascii="Arial" w:eastAsia="Arial" w:hAnsi="Arial" w:cs="Arial"/>
          <w:sz w:val="24"/>
          <w:szCs w:val="24"/>
          <w:lang w:eastAsia="zh-CN"/>
        </w:rPr>
        <w:t xml:space="preserve">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 Круг заявителей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Заявителями на предоставление муниципальной услуги (далее – заявители) являются: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1) юридические лица или физические лица, </w:t>
      </w:r>
      <w:r w:rsidRPr="00855CEE">
        <w:rPr>
          <w:rFonts w:ascii="Arial" w:hAnsi="Arial" w:cs="Arial"/>
          <w:sz w:val="24"/>
          <w:szCs w:val="24"/>
          <w:lang w:eastAsia="ru-RU"/>
        </w:rPr>
        <w:t>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sz w:val="24"/>
          <w:szCs w:val="24"/>
          <w:lang w:eastAsia="ru-RU"/>
        </w:rPr>
        <w:lastRenderedPageBreak/>
        <w:t xml:space="preserve">2) </w:t>
      </w:r>
      <w:r w:rsidRPr="00855CEE">
        <w:rPr>
          <w:rFonts w:ascii="Arial" w:hAnsi="Arial" w:cs="Arial"/>
          <w:kern w:val="2"/>
          <w:sz w:val="24"/>
          <w:szCs w:val="24"/>
          <w:lang w:eastAsia="ru-RU"/>
        </w:rPr>
        <w:t xml:space="preserve">юридические лица или физические лица, </w:t>
      </w:r>
      <w:r w:rsidRPr="00855CEE">
        <w:rPr>
          <w:rFonts w:ascii="Arial" w:hAnsi="Arial" w:cs="Arial"/>
          <w:sz w:val="24"/>
          <w:szCs w:val="24"/>
          <w:lang w:eastAsia="ru-RU"/>
        </w:rPr>
        <w:t>являющиеся правообладателями земельных участков</w:t>
      </w:r>
      <w:r w:rsidRPr="00855CEE">
        <w:rPr>
          <w:rFonts w:ascii="Arial" w:hAnsi="Arial" w:cs="Arial"/>
          <w:kern w:val="2"/>
          <w:sz w:val="24"/>
          <w:szCs w:val="24"/>
          <w:lang w:eastAsia="ru-RU"/>
        </w:rPr>
        <w:t xml:space="preserve">, если отклонение </w:t>
      </w:r>
      <w:r w:rsidRPr="00855CEE">
        <w:rPr>
          <w:rFonts w:ascii="Arial"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855CEE">
        <w:rPr>
          <w:rFonts w:ascii="Arial" w:hAnsi="Arial" w:cs="Arial"/>
          <w:kern w:val="2"/>
          <w:sz w:val="2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 Требования к порядку информирования</w:t>
      </w:r>
      <w:r w:rsidRPr="00855CEE">
        <w:rPr>
          <w:rFonts w:ascii="Arial" w:hAnsi="Arial" w:cs="Arial"/>
          <w:kern w:val="2"/>
          <w:sz w:val="24"/>
          <w:szCs w:val="24"/>
          <w:lang w:eastAsia="ru-RU"/>
        </w:rPr>
        <w:br/>
        <w:t>о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Информация по вопросам предоставления муниципальной услуги предоставляется: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при личном контакте с заявителем 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Pr="00855CEE">
          <w:rPr>
            <w:rStyle w:val="a9"/>
            <w:rFonts w:ascii="Arial" w:hAnsi="Arial" w:cs="Arial"/>
            <w:kern w:val="2"/>
            <w:sz w:val="24"/>
            <w:szCs w:val="24"/>
            <w:lang w:val="en-US" w:eastAsia="ru-RU"/>
          </w:rPr>
          <w:t>www</w:t>
        </w:r>
        <w:r w:rsidRPr="00855CEE">
          <w:rPr>
            <w:rStyle w:val="a9"/>
            <w:rFonts w:ascii="Arial" w:hAnsi="Arial" w:cs="Arial"/>
            <w:kern w:val="2"/>
            <w:sz w:val="24"/>
            <w:szCs w:val="24"/>
            <w:lang w:eastAsia="ru-RU"/>
          </w:rPr>
          <w:t>.ныгда.рф</w:t>
        </w:r>
      </w:hyperlink>
      <w:r w:rsidRPr="00855CEE">
        <w:rPr>
          <w:rFonts w:ascii="Arial"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855CEE">
          <w:rPr>
            <w:rStyle w:val="a9"/>
            <w:rFonts w:ascii="Arial" w:hAnsi="Arial" w:cs="Arial"/>
            <w:kern w:val="2"/>
            <w:sz w:val="24"/>
            <w:szCs w:val="24"/>
            <w:lang w:val="en-US" w:eastAsia="ru-RU"/>
          </w:rPr>
          <w:t>adm</w:t>
        </w:r>
        <w:r w:rsidRPr="00855CEE">
          <w:rPr>
            <w:rStyle w:val="a9"/>
            <w:rFonts w:ascii="Arial" w:hAnsi="Arial" w:cs="Arial"/>
            <w:kern w:val="2"/>
            <w:sz w:val="24"/>
            <w:szCs w:val="24"/>
            <w:lang w:eastAsia="ru-RU"/>
          </w:rPr>
          <w:t>.</w:t>
        </w:r>
        <w:r w:rsidRPr="00855CEE">
          <w:rPr>
            <w:rStyle w:val="a9"/>
            <w:rFonts w:ascii="Arial" w:hAnsi="Arial" w:cs="Arial"/>
            <w:kern w:val="2"/>
            <w:sz w:val="24"/>
            <w:szCs w:val="24"/>
            <w:lang w:val="en-US" w:eastAsia="ru-RU"/>
          </w:rPr>
          <w:t>nygda</w:t>
        </w:r>
        <w:r w:rsidRPr="00855CEE">
          <w:rPr>
            <w:rStyle w:val="a9"/>
            <w:rFonts w:ascii="Arial" w:hAnsi="Arial" w:cs="Arial"/>
            <w:kern w:val="2"/>
            <w:sz w:val="24"/>
            <w:szCs w:val="24"/>
            <w:lang w:eastAsia="ru-RU"/>
          </w:rPr>
          <w:t>@</w:t>
        </w:r>
        <w:r w:rsidRPr="00855CEE">
          <w:rPr>
            <w:rStyle w:val="a9"/>
            <w:rFonts w:ascii="Arial" w:hAnsi="Arial" w:cs="Arial"/>
            <w:kern w:val="2"/>
            <w:sz w:val="24"/>
            <w:szCs w:val="24"/>
            <w:lang w:val="en-US" w:eastAsia="ru-RU"/>
          </w:rPr>
          <w:t>mail</w:t>
        </w:r>
        <w:r w:rsidRPr="00855CEE">
          <w:rPr>
            <w:rStyle w:val="a9"/>
            <w:rFonts w:ascii="Arial" w:hAnsi="Arial" w:cs="Arial"/>
            <w:kern w:val="2"/>
            <w:sz w:val="24"/>
            <w:szCs w:val="24"/>
            <w:lang w:eastAsia="ru-RU"/>
          </w:rPr>
          <w:t>.</w:t>
        </w:r>
        <w:r w:rsidRPr="00855CEE">
          <w:rPr>
            <w:rStyle w:val="a9"/>
            <w:rFonts w:ascii="Arial" w:hAnsi="Arial" w:cs="Arial"/>
            <w:kern w:val="2"/>
            <w:sz w:val="24"/>
            <w:szCs w:val="24"/>
            <w:lang w:val="en-US" w:eastAsia="ru-RU"/>
          </w:rPr>
          <w:t>ru</w:t>
        </w:r>
      </w:hyperlink>
      <w:r w:rsidRPr="00855CEE">
        <w:rPr>
          <w:rFonts w:ascii="Arial" w:hAnsi="Arial" w:cs="Arial"/>
          <w:kern w:val="2"/>
          <w:sz w:val="24"/>
          <w:szCs w:val="24"/>
          <w:lang w:eastAsia="ru-RU"/>
        </w:rPr>
        <w:t xml:space="preserve"> (далее – электронная почта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письменно в случае письменного обращения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Информация о ходе предоставления муниципальной услуги предоставляется: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при личном контакте с заявителем 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письменно в случае письменного обращения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 перечне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о сроке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об основаниях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актуальность;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своевременность;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четкость и доступность в изложении информации;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4) полнота информации;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5) соответствие информации требованиям законодательства.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855CEE">
        <w:rPr>
          <w:rFonts w:ascii="Arial" w:hAnsi="Arial" w:cs="Arial"/>
          <w:kern w:val="2"/>
          <w:sz w:val="24"/>
          <w:szCs w:val="24"/>
        </w:rPr>
        <w:lastRenderedPageBreak/>
        <w:t>полномочия (далее – глава администрации), в соответствии с графиком приема заявителей или их представителей.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 xml:space="preserve">Прием заявителей </w:t>
      </w:r>
      <w:r w:rsidRPr="00855CEE">
        <w:rPr>
          <w:rFonts w:ascii="Arial" w:hAnsi="Arial" w:cs="Arial"/>
          <w:kern w:val="2"/>
          <w:sz w:val="24"/>
          <w:szCs w:val="24"/>
          <w:lang w:eastAsia="ru-RU"/>
        </w:rPr>
        <w:t xml:space="preserve">или их представителей </w:t>
      </w:r>
      <w:r w:rsidRPr="00855CEE">
        <w:rPr>
          <w:rFonts w:ascii="Arial" w:hAnsi="Arial" w:cs="Arial"/>
          <w:kern w:val="2"/>
          <w:sz w:val="24"/>
          <w:szCs w:val="24"/>
        </w:rPr>
        <w:t>главой администрации проводится по предварительной записи, которая осуществляется по телефону 89086446399</w:t>
      </w:r>
      <w:r w:rsidRPr="00855CEE">
        <w:rPr>
          <w:rFonts w:ascii="Arial" w:hAnsi="Arial" w:cs="Arial"/>
          <w:i/>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Днем регистрации обращения является день его поступления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15.</w:t>
      </w:r>
      <w:r w:rsidRPr="00855CEE">
        <w:rPr>
          <w:rFonts w:ascii="Arial" w:hAnsi="Arial" w:cs="Arial"/>
          <w:kern w:val="2"/>
          <w:sz w:val="24"/>
          <w:szCs w:val="24"/>
          <w:lang w:eastAsia="ru-RU"/>
        </w:rPr>
        <w:t xml:space="preserve"> Информация </w:t>
      </w:r>
      <w:r w:rsidRPr="00855CEE">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55CEE">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на официальном сайте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 на Портале</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 перечне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о сроке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об основаниях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10) текст настоящего административного регламента.</w:t>
      </w:r>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II. СТАНДАРТ ПРЕДОСТАВЛЕНИЯ</w:t>
      </w:r>
      <w:r w:rsidRPr="00855CEE">
        <w:rPr>
          <w:rFonts w:ascii="Arial" w:hAnsi="Arial" w:cs="Arial"/>
          <w:kern w:val="2"/>
          <w:sz w:val="24"/>
          <w:szCs w:val="24"/>
          <w:lang w:eastAsia="ru-RU"/>
        </w:rPr>
        <w:br/>
        <w:t>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4. Наименование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17. Под муниципальной услугой в настоящем административном регламенте понимается п</w:t>
      </w:r>
      <w:r w:rsidRPr="00855CEE">
        <w:rPr>
          <w:rFonts w:ascii="Arial"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hAnsi="Arial" w:cs="Arial"/>
          <w:bCs/>
          <w:kern w:val="2"/>
          <w:sz w:val="24"/>
          <w:szCs w:val="24"/>
        </w:rPr>
        <w:t xml:space="preserve"> </w:t>
      </w:r>
      <w:r w:rsidRPr="00855CEE">
        <w:rPr>
          <w:rFonts w:ascii="Arial" w:hAnsi="Arial" w:cs="Arial"/>
          <w:sz w:val="24"/>
          <w:szCs w:val="24"/>
          <w:lang w:eastAsia="ru-RU"/>
        </w:rPr>
        <w:t>(далее – разрешение).</w:t>
      </w:r>
    </w:p>
    <w:p w:rsidR="009929DE" w:rsidRPr="00855CEE" w:rsidRDefault="009929DE" w:rsidP="009929DE">
      <w:pPr>
        <w:pStyle w:val="a3"/>
        <w:rPr>
          <w:rFonts w:ascii="Arial" w:hAnsi="Arial" w:cs="Arial"/>
          <w:strike/>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5. Наименование органа местного самоуправления,</w:t>
      </w:r>
      <w:r w:rsidRPr="00855CEE">
        <w:rPr>
          <w:rFonts w:ascii="Arial" w:hAnsi="Arial" w:cs="Arial"/>
          <w:kern w:val="2"/>
          <w:sz w:val="24"/>
          <w:szCs w:val="24"/>
          <w:lang w:eastAsia="ru-RU"/>
        </w:rPr>
        <w:br/>
        <w:t>предоставляющего муниципальную услугу</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19. В предоставлении муниципальной услуги участвуют:</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2) Федеральная налоговая служба или ее территориальный орган.</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5CEE">
        <w:rPr>
          <w:rFonts w:ascii="Arial" w:hAnsi="Arial" w:cs="Arial"/>
          <w:kern w:val="2"/>
          <w:sz w:val="24"/>
          <w:szCs w:val="24"/>
        </w:rPr>
        <w:t>Думы муниципального образования «Ныгда»</w:t>
      </w:r>
      <w:r w:rsidRPr="00855CEE">
        <w:rPr>
          <w:rFonts w:ascii="Arial" w:hAnsi="Arial" w:cs="Arial"/>
          <w:i/>
          <w:kern w:val="2"/>
          <w:sz w:val="24"/>
          <w:szCs w:val="24"/>
        </w:rPr>
        <w:t xml:space="preserve"> </w:t>
      </w:r>
      <w:r w:rsidRPr="00855CEE">
        <w:rPr>
          <w:rFonts w:ascii="Arial" w:hAnsi="Arial" w:cs="Arial"/>
          <w:kern w:val="2"/>
          <w:sz w:val="24"/>
          <w:szCs w:val="24"/>
        </w:rPr>
        <w:t>от 17.02.2011 № 2/66-дмо (в ред. от 14.12.2011 №2/81-дмо).</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6. Описание результата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21. Результатом предоставления муниципальной услуги является: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 постановление администрации о предоставлении </w:t>
      </w:r>
      <w:r w:rsidRPr="00855CEE">
        <w:rPr>
          <w:rFonts w:ascii="Arial" w:hAnsi="Arial" w:cs="Arial"/>
          <w:sz w:val="24"/>
          <w:szCs w:val="24"/>
          <w:lang w:eastAsia="ru-RU"/>
        </w:rPr>
        <w:t>разрешения</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2) уведомление 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7. Срок предоставления муниципальной услуги, в том числе</w:t>
      </w:r>
      <w:r w:rsidRPr="00855CEE">
        <w:rPr>
          <w:rFonts w:ascii="Arial" w:hAnsi="Arial" w:cs="Arial"/>
          <w:kern w:val="2"/>
          <w:sz w:val="24"/>
          <w:szCs w:val="24"/>
          <w:lang w:eastAsia="ru-RU"/>
        </w:rPr>
        <w:br/>
        <w:t>с учетом необходимости обращения в организации, участвующие</w:t>
      </w:r>
      <w:r w:rsidRPr="00855CEE">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22. Муниципальная услуга предоставляется в срок:</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1) не превышающий 85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1 пункта 3 настоящего административного регламента, или их представители;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не превышающий 30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2 пункта 3 настоящего административного регламента, или их представители.</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25. </w:t>
      </w:r>
      <w:r w:rsidRPr="00855CEE">
        <w:rPr>
          <w:rFonts w:ascii="Arial" w:hAnsi="Arial" w:cs="Arial"/>
          <w:sz w:val="24"/>
          <w:szCs w:val="24"/>
        </w:rPr>
        <w:t xml:space="preserve">Приостановление предоставления муниципальной услуги </w:t>
      </w:r>
      <w:r w:rsidRPr="00855CEE">
        <w:rPr>
          <w:rFonts w:ascii="Arial" w:hAnsi="Arial" w:cs="Arial"/>
          <w:kern w:val="2"/>
          <w:sz w:val="24"/>
          <w:szCs w:val="24"/>
          <w:lang w:eastAsia="ru-RU"/>
        </w:rPr>
        <w:t>законодательством</w:t>
      </w:r>
      <w:r w:rsidRPr="00855CEE">
        <w:rPr>
          <w:rFonts w:ascii="Arial" w:hAnsi="Arial" w:cs="Arial"/>
          <w:sz w:val="24"/>
          <w:szCs w:val="24"/>
        </w:rPr>
        <w:t xml:space="preserve"> не предусмотрено.</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24. П</w:t>
      </w:r>
      <w:r w:rsidRPr="00855CEE">
        <w:rPr>
          <w:rFonts w:ascii="Arial" w:hAnsi="Arial" w:cs="Arial"/>
          <w:kern w:val="2"/>
          <w:sz w:val="24"/>
          <w:szCs w:val="24"/>
        </w:rPr>
        <w:t xml:space="preserve">остановление администрации о предоставлении </w:t>
      </w:r>
      <w:r w:rsidRPr="00855CEE">
        <w:rPr>
          <w:rFonts w:ascii="Arial" w:hAnsi="Arial" w:cs="Arial"/>
          <w:sz w:val="24"/>
          <w:szCs w:val="24"/>
          <w:lang w:eastAsia="ru-RU"/>
        </w:rPr>
        <w:t>разрешения или</w:t>
      </w:r>
      <w:r w:rsidRPr="00855CEE">
        <w:rPr>
          <w:rFonts w:ascii="Arial" w:hAnsi="Arial" w:cs="Arial"/>
          <w:kern w:val="2"/>
          <w:sz w:val="24"/>
          <w:szCs w:val="24"/>
        </w:rPr>
        <w:t xml:space="preserve"> уведомление об </w:t>
      </w:r>
      <w:r w:rsidRPr="00855CEE">
        <w:rPr>
          <w:rFonts w:ascii="Arial" w:hAnsi="Arial" w:cs="Arial"/>
          <w:sz w:val="24"/>
          <w:szCs w:val="24"/>
          <w:lang w:eastAsia="ru-RU"/>
        </w:rPr>
        <w:t>отказе в предоставлении разрешения</w:t>
      </w:r>
      <w:r w:rsidRPr="00855CEE">
        <w:rPr>
          <w:rFonts w:ascii="Arial" w:hAnsi="Arial" w:cs="Arial"/>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8. Нормативные правовые акты, регулирующие</w:t>
      </w:r>
      <w:r w:rsidRPr="00855CEE">
        <w:rPr>
          <w:rFonts w:ascii="Arial" w:hAnsi="Arial" w:cs="Arial"/>
          <w:kern w:val="2"/>
          <w:sz w:val="24"/>
          <w:szCs w:val="24"/>
          <w:lang w:eastAsia="ru-RU"/>
        </w:rPr>
        <w:br/>
        <w:t>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25. П</w:t>
      </w:r>
      <w:r w:rsidRPr="00855CEE">
        <w:rPr>
          <w:rFonts w:ascii="Arial"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9. Исчерпывающий перечень документов, необходимых</w:t>
      </w:r>
      <w:r w:rsidRPr="00855CEE">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55CEE">
        <w:rPr>
          <w:rFonts w:ascii="Arial" w:hAnsi="Arial" w:cs="Arial"/>
          <w:kern w:val="2"/>
          <w:sz w:val="24"/>
          <w:szCs w:val="24"/>
          <w:lang w:eastAsia="ru-RU"/>
        </w:rPr>
        <w:br/>
        <w:t>и обязательными для предоставления муниципальной услуги, подлежащих представлению заявителем или его представителем,</w:t>
      </w:r>
      <w:r w:rsidRPr="00855CEE">
        <w:rPr>
          <w:rFonts w:ascii="Arial" w:hAnsi="Arial" w:cs="Arial"/>
          <w:kern w:val="2"/>
          <w:sz w:val="24"/>
          <w:szCs w:val="24"/>
          <w:lang w:eastAsia="ru-RU"/>
        </w:rPr>
        <w:br/>
        <w:t>способы их получения заявителем или его представителем,</w:t>
      </w:r>
      <w:r w:rsidRPr="00855CEE">
        <w:rPr>
          <w:rFonts w:ascii="Arial" w:hAnsi="Arial" w:cs="Arial"/>
          <w:kern w:val="2"/>
          <w:sz w:val="24"/>
          <w:szCs w:val="24"/>
          <w:lang w:eastAsia="ru-RU"/>
        </w:rPr>
        <w:br/>
        <w:t>в том числе в электронной форме, порядок их представления</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26. </w:t>
      </w:r>
      <w:r w:rsidRPr="00855CEE">
        <w:rPr>
          <w:rFonts w:ascii="Arial" w:hAnsi="Arial" w:cs="Arial"/>
          <w:kern w:val="2"/>
          <w:sz w:val="24"/>
          <w:szCs w:val="24"/>
        </w:rPr>
        <w:t>Для п</w:t>
      </w:r>
      <w:r w:rsidRPr="00855CEE">
        <w:rPr>
          <w:rFonts w:ascii="Arial" w:hAnsi="Arial" w:cs="Arial"/>
          <w:bCs/>
          <w:kern w:val="2"/>
          <w:sz w:val="24"/>
          <w:szCs w:val="24"/>
        </w:rPr>
        <w:t xml:space="preserve">редоставления муниципальной услуги </w:t>
      </w:r>
      <w:r w:rsidRPr="00855CEE">
        <w:rPr>
          <w:rFonts w:ascii="Arial" w:hAnsi="Arial" w:cs="Arial"/>
          <w:kern w:val="2"/>
          <w:sz w:val="24"/>
          <w:szCs w:val="24"/>
        </w:rPr>
        <w:t xml:space="preserve">заявитель или его представитель представляет (направляет) в администрацию в адрес комиссии </w:t>
      </w:r>
      <w:r w:rsidRPr="00855CEE">
        <w:rPr>
          <w:rFonts w:ascii="Arial" w:hAnsi="Arial" w:cs="Arial"/>
          <w:sz w:val="24"/>
          <w:szCs w:val="24"/>
        </w:rPr>
        <w:t>по подготовке проекта правил землепользования и застройки муниципального образования «Ныгда»</w:t>
      </w:r>
      <w:r w:rsidRPr="00855CEE">
        <w:rPr>
          <w:rFonts w:ascii="Arial" w:hAnsi="Arial" w:cs="Arial"/>
          <w:bCs/>
          <w:kern w:val="2"/>
          <w:sz w:val="24"/>
          <w:szCs w:val="24"/>
        </w:rPr>
        <w:t xml:space="preserve"> (далее – Комиссия) </w:t>
      </w:r>
      <w:r w:rsidRPr="00855CEE">
        <w:rPr>
          <w:rFonts w:ascii="Arial" w:hAnsi="Arial" w:cs="Arial"/>
          <w:kern w:val="2"/>
          <w:sz w:val="24"/>
          <w:szCs w:val="24"/>
        </w:rPr>
        <w:t xml:space="preserve">запрос о предоставлении муниципальной услуги в форме заявления о </w:t>
      </w:r>
      <w:r w:rsidRPr="00855CEE">
        <w:rPr>
          <w:rFonts w:ascii="Arial" w:hAnsi="Arial" w:cs="Arial"/>
          <w:sz w:val="24"/>
          <w:szCs w:val="24"/>
          <w:lang w:eastAsia="ru-RU"/>
        </w:rPr>
        <w:t xml:space="preserve">предоставлении разрешения </w:t>
      </w:r>
      <w:r w:rsidRPr="00855CEE">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855CEE">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27. К заявлению заявитель или его представитель прилагает следующие документы:</w:t>
      </w:r>
    </w:p>
    <w:p w:rsidR="009929DE" w:rsidRPr="00855CEE" w:rsidRDefault="009929DE" w:rsidP="009929DE">
      <w:pPr>
        <w:pStyle w:val="a3"/>
        <w:rPr>
          <w:rFonts w:ascii="Arial" w:hAnsi="Arial" w:cs="Arial"/>
          <w:sz w:val="24"/>
          <w:szCs w:val="24"/>
        </w:rPr>
      </w:pPr>
      <w:r w:rsidRPr="00855CEE">
        <w:rPr>
          <w:rFonts w:ascii="Arial" w:hAnsi="Arial" w:cs="Arial"/>
          <w:bCs/>
          <w:sz w:val="24"/>
          <w:szCs w:val="24"/>
          <w:lang w:eastAsia="ru-RU"/>
        </w:rPr>
        <w:t xml:space="preserve">1) </w:t>
      </w:r>
      <w:r w:rsidRPr="00855CEE">
        <w:rPr>
          <w:rFonts w:ascii="Arial"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2) д</w:t>
      </w:r>
      <w:r w:rsidRPr="00855CEE">
        <w:rPr>
          <w:rFonts w:ascii="Arial" w:hAnsi="Arial" w:cs="Arial"/>
          <w:kern w:val="2"/>
          <w:sz w:val="24"/>
          <w:szCs w:val="24"/>
        </w:rPr>
        <w:t>окумент, удостоверяющий личность заявителя или его представителя;</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lastRenderedPageBreak/>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855CEE">
        <w:rPr>
          <w:rFonts w:ascii="Arial" w:hAnsi="Arial" w:cs="Arial"/>
          <w:sz w:val="24"/>
          <w:szCs w:val="24"/>
        </w:rPr>
        <w:t>(далее – ЕГРН)</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4) правоустанавливающие документы на объект (объекты) капитального строительства, права на который (которые) не зарегистрированы в ЕГРН (в случае если </w:t>
      </w:r>
      <w:r w:rsidRPr="00855CEE">
        <w:rPr>
          <w:rFonts w:ascii="Arial" w:hAnsi="Arial" w:cs="Arial"/>
          <w:sz w:val="24"/>
          <w:szCs w:val="24"/>
        </w:rPr>
        <w:t>предполагается реконструкция объекта (объектов) капитального строительства</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lang w:eastAsia="ru-RU"/>
        </w:rPr>
        <w:t xml:space="preserve">28. </w:t>
      </w:r>
      <w:r w:rsidRPr="00855CEE">
        <w:rPr>
          <w:rFonts w:ascii="Arial" w:hAnsi="Arial" w:cs="Arial"/>
          <w:kern w:val="2"/>
          <w:sz w:val="24"/>
          <w:szCs w:val="24"/>
        </w:rPr>
        <w:t xml:space="preserve">Способы получения заявителем </w:t>
      </w:r>
      <w:r w:rsidRPr="00855CEE">
        <w:rPr>
          <w:rFonts w:ascii="Arial" w:hAnsi="Arial" w:cs="Arial"/>
          <w:kern w:val="2"/>
          <w:sz w:val="24"/>
          <w:szCs w:val="24"/>
          <w:lang w:eastAsia="ru-RU"/>
        </w:rPr>
        <w:t xml:space="preserve">или его представителем </w:t>
      </w:r>
      <w:r w:rsidRPr="00855CEE">
        <w:rPr>
          <w:rFonts w:ascii="Arial" w:hAnsi="Arial" w:cs="Arial"/>
          <w:kern w:val="2"/>
          <w:sz w:val="24"/>
          <w:szCs w:val="24"/>
        </w:rPr>
        <w:t>документов, указанных в пункте 27 настоящего административного регламента: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для получения документов, указанных в подпунктах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855CEE">
        <w:rPr>
          <w:rFonts w:ascii="Arial" w:hAnsi="Arial" w:cs="Arial"/>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 4) для получения документа, указанного в подпункте 6 пункта 27 настоящего административного регламента</w:t>
      </w:r>
      <w:r w:rsidRPr="00855CEE">
        <w:rPr>
          <w:rFonts w:ascii="Arial" w:hAnsi="Arial" w:cs="Arial"/>
          <w:sz w:val="24"/>
          <w:szCs w:val="24"/>
          <w:lang w:eastAsia="ru-RU"/>
        </w:rPr>
        <w:t xml:space="preserve">, </w:t>
      </w:r>
      <w:r w:rsidRPr="00855CEE">
        <w:rPr>
          <w:rFonts w:ascii="Arial" w:hAnsi="Arial" w:cs="Arial"/>
          <w:kern w:val="2"/>
          <w:sz w:val="24"/>
          <w:szCs w:val="24"/>
        </w:rPr>
        <w:t>заявитель или его представитель</w:t>
      </w:r>
      <w:r w:rsidRPr="00855CEE">
        <w:rPr>
          <w:rFonts w:ascii="Arial" w:hAnsi="Arial" w:cs="Arial"/>
          <w:sz w:val="24"/>
          <w:szCs w:val="24"/>
          <w:lang w:eastAsia="ru-RU"/>
        </w:rPr>
        <w:t xml:space="preserve"> в случае отсутствия у них указанного документа,</w:t>
      </w:r>
      <w:r w:rsidRPr="00855CEE">
        <w:rPr>
          <w:rFonts w:ascii="Arial" w:hAnsi="Arial" w:cs="Arial"/>
          <w:kern w:val="2"/>
          <w:sz w:val="24"/>
          <w:szCs w:val="24"/>
        </w:rPr>
        <w:t xml:space="preserve"> обращается</w:t>
      </w:r>
      <w:r w:rsidRPr="00855CEE">
        <w:rPr>
          <w:rFonts w:ascii="Arial" w:hAnsi="Arial" w:cs="Arial"/>
          <w:sz w:val="24"/>
          <w:szCs w:val="24"/>
          <w:lang w:eastAsia="ru-RU"/>
        </w:rPr>
        <w:t xml:space="preserve"> к правообладателям земельного участка и объекта капитального строительства (при его наличии).</w:t>
      </w:r>
      <w:r w:rsidRPr="00855CEE">
        <w:rPr>
          <w:rFonts w:ascii="Arial" w:hAnsi="Arial" w:cs="Arial"/>
          <w:kern w:val="2"/>
          <w:sz w:val="24"/>
          <w:szCs w:val="24"/>
        </w:rPr>
        <w:t xml:space="preserve"> </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путем личного обращения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55CEE">
        <w:rPr>
          <w:rFonts w:ascii="Arial"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через личный кабинет на Портале;</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4) путем направления на официальный адрес электронной почты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31. Требования к документам, представляемым заявителем</w:t>
      </w:r>
      <w:r w:rsidRPr="00855CEE">
        <w:rPr>
          <w:rFonts w:ascii="Arial" w:hAnsi="Arial" w:cs="Arial"/>
          <w:sz w:val="24"/>
          <w:szCs w:val="24"/>
        </w:rPr>
        <w:t xml:space="preserve"> </w:t>
      </w:r>
      <w:r w:rsidRPr="00855CEE">
        <w:rPr>
          <w:rFonts w:ascii="Arial" w:hAnsi="Arial" w:cs="Arial"/>
          <w:kern w:val="2"/>
          <w:sz w:val="24"/>
          <w:szCs w:val="24"/>
          <w:lang w:eastAsia="ru-RU"/>
        </w:rPr>
        <w:t>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71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тексты документов должны быть написаны разборчиво;</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документы не должны быть исполнены карандашом;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10. Исчерпывающий перечень документов, необходимых</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в соответствии с нормативными правовыми актами для предоставления</w:t>
      </w:r>
      <w:r w:rsidRPr="00855CEE">
        <w:rPr>
          <w:rFonts w:ascii="Arial" w:hAnsi="Arial" w:cs="Arial"/>
          <w:kern w:val="2"/>
          <w:sz w:val="24"/>
          <w:szCs w:val="24"/>
          <w:lang w:eastAsia="ru-RU"/>
        </w:rPr>
        <w:br/>
        <w:t>муниципальной услуги, которые находятся в распоряжении</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государственных органов, органов местного самоуправления</w:t>
      </w:r>
      <w:r w:rsidRPr="00855CEE">
        <w:rPr>
          <w:rFonts w:ascii="Arial" w:hAnsi="Arial" w:cs="Arial"/>
          <w:kern w:val="2"/>
          <w:sz w:val="24"/>
          <w:szCs w:val="24"/>
          <w:lang w:eastAsia="ru-RU"/>
        </w:rPr>
        <w:br/>
        <w:t>и иных органов, участвующих в предоставлении муниципальной</w:t>
      </w:r>
      <w:r w:rsidRPr="00855CEE">
        <w:rPr>
          <w:rFonts w:ascii="Arial" w:hAnsi="Arial" w:cs="Arial"/>
          <w:kern w:val="2"/>
          <w:sz w:val="24"/>
          <w:szCs w:val="24"/>
          <w:lang w:eastAsia="ru-RU"/>
        </w:rPr>
        <w:br/>
        <w:t>услуги, и которые заявитель или его представитель вправе представить,</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а также способы их получения заявителями или их представителями,</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в том числе в электронной форме, порядок их представления</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bookmarkStart w:id="1" w:name="Par232"/>
      <w:bookmarkEnd w:id="1"/>
      <w:r w:rsidRPr="00855CEE">
        <w:rPr>
          <w:rFonts w:ascii="Arial"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 в</w:t>
      </w:r>
      <w:r w:rsidRPr="00855CEE">
        <w:rPr>
          <w:rFonts w:ascii="Arial"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855CEE">
        <w:rPr>
          <w:rFonts w:ascii="Arial" w:hAnsi="Arial" w:cs="Arial"/>
          <w:sz w:val="24"/>
          <w:szCs w:val="24"/>
          <w:lang w:eastAsia="ru-RU"/>
        </w:rPr>
        <w:t xml:space="preserve"> </w:t>
      </w:r>
    </w:p>
    <w:p w:rsidR="009929DE" w:rsidRPr="00855CEE" w:rsidRDefault="009929DE" w:rsidP="009929DE">
      <w:pPr>
        <w:pStyle w:val="a3"/>
        <w:rPr>
          <w:rFonts w:ascii="Arial" w:hAnsi="Arial" w:cs="Arial"/>
          <w:sz w:val="24"/>
          <w:szCs w:val="24"/>
          <w:shd w:val="clear" w:color="auto" w:fill="FFFFFF"/>
        </w:rPr>
      </w:pPr>
      <w:r w:rsidRPr="00855CEE">
        <w:rPr>
          <w:rFonts w:ascii="Arial" w:hAnsi="Arial" w:cs="Arial"/>
          <w:sz w:val="24"/>
          <w:szCs w:val="24"/>
          <w:lang w:eastAsia="ru-RU"/>
        </w:rPr>
        <w:t>2) в</w:t>
      </w:r>
      <w:r w:rsidRPr="00855CEE">
        <w:rPr>
          <w:rFonts w:ascii="Arial" w:hAnsi="Arial" w:cs="Arial"/>
          <w:sz w:val="24"/>
          <w:szCs w:val="24"/>
        </w:rPr>
        <w:t>ыписка из ЕГРН</w:t>
      </w:r>
      <w:r w:rsidRPr="00855CEE">
        <w:rPr>
          <w:rFonts w:ascii="Arial" w:hAnsi="Arial" w:cs="Arial"/>
          <w:sz w:val="24"/>
          <w:szCs w:val="24"/>
          <w:shd w:val="clear" w:color="auto" w:fill="FFFFFF"/>
        </w:rPr>
        <w:t xml:space="preserve"> об объекте недвижимости (о земельном участке);</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lastRenderedPageBreak/>
        <w:t>3) в</w:t>
      </w:r>
      <w:r w:rsidRPr="00855CEE">
        <w:rPr>
          <w:rFonts w:ascii="Arial" w:hAnsi="Arial" w:cs="Arial"/>
          <w:sz w:val="24"/>
          <w:szCs w:val="24"/>
        </w:rPr>
        <w:t>ыписка из ЕГРН об объекте (объектах) капитального строительства</w:t>
      </w:r>
      <w:r w:rsidRPr="00855CEE">
        <w:rPr>
          <w:rFonts w:ascii="Arial" w:hAnsi="Arial" w:cs="Arial"/>
          <w:sz w:val="24"/>
          <w:szCs w:val="24"/>
          <w:shd w:val="clear" w:color="auto" w:fill="FFFFFF"/>
        </w:rPr>
        <w:t>,</w:t>
      </w:r>
      <w:r w:rsidRPr="00855CEE">
        <w:rPr>
          <w:rFonts w:ascii="Arial" w:hAnsi="Arial" w:cs="Arial"/>
          <w:sz w:val="24"/>
          <w:szCs w:val="24"/>
        </w:rPr>
        <w:t xml:space="preserve"> расположенном (расположенных) на земельном участке (в случае их наличия на земельном участке)</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33. Для получения документов, указанных в пункте 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с запросом </w:t>
      </w:r>
      <w:r w:rsidRPr="00855CE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11. Запрет требовать от заявителя представления документов и информации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55CEE">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3) </w:t>
      </w:r>
      <w:r w:rsidRPr="00855CEE">
        <w:rPr>
          <w:rFonts w:ascii="Arial"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855CEE">
        <w:rPr>
          <w:rFonts w:ascii="Arial" w:hAnsi="Arial" w:cs="Arial"/>
          <w:sz w:val="24"/>
          <w:szCs w:val="24"/>
        </w:rPr>
        <w:t xml:space="preserve">, предусмотренных пунктом 4 части 1 статьи 7 Федерального закона </w:t>
      </w:r>
      <w:r w:rsidRPr="00855CEE">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4) </w:t>
      </w:r>
      <w:r w:rsidRPr="00855CE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55CEE">
          <w:rPr>
            <w:rFonts w:ascii="Arial" w:hAnsi="Arial" w:cs="Arial"/>
            <w:sz w:val="24"/>
            <w:szCs w:val="24"/>
            <w:lang w:eastAsia="ru-RU"/>
          </w:rPr>
          <w:t>пунктом 7</w:t>
        </w:r>
        <w:r w:rsidRPr="00855CEE">
          <w:rPr>
            <w:rFonts w:ascii="Arial" w:hAnsi="Arial" w:cs="Arial"/>
            <w:sz w:val="24"/>
            <w:szCs w:val="24"/>
            <w:vertAlign w:val="superscript"/>
            <w:lang w:eastAsia="ru-RU"/>
          </w:rPr>
          <w:t>2</w:t>
        </w:r>
        <w:r w:rsidRPr="00855CEE">
          <w:rPr>
            <w:rFonts w:ascii="Arial" w:hAnsi="Arial" w:cs="Arial"/>
            <w:sz w:val="24"/>
            <w:szCs w:val="24"/>
            <w:lang w:eastAsia="ru-RU"/>
          </w:rPr>
          <w:t xml:space="preserve"> </w:t>
        </w:r>
        <w:r w:rsidRPr="00855CEE">
          <w:rPr>
            <w:rFonts w:ascii="Arial" w:hAnsi="Arial" w:cs="Arial"/>
            <w:sz w:val="24"/>
            <w:szCs w:val="24"/>
            <w:lang w:eastAsia="ru-RU"/>
          </w:rPr>
          <w:lastRenderedPageBreak/>
          <w:t>части 1 статьи 16</w:t>
        </w:r>
      </w:hyperlink>
      <w:r w:rsidRPr="00855CEE">
        <w:rPr>
          <w:rFonts w:ascii="Arial" w:hAnsi="Arial" w:cs="Arial"/>
          <w:sz w:val="24"/>
          <w:szCs w:val="24"/>
          <w:lang w:eastAsia="ru-RU"/>
        </w:rPr>
        <w:t xml:space="preserve"> </w:t>
      </w:r>
      <w:r w:rsidRPr="00855CEE">
        <w:rPr>
          <w:rFonts w:ascii="Arial" w:hAnsi="Arial" w:cs="Arial"/>
          <w:sz w:val="24"/>
          <w:szCs w:val="24"/>
        </w:rPr>
        <w:t xml:space="preserve">Федерального закона </w:t>
      </w:r>
      <w:r w:rsidRPr="00855CEE">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Pr="00855CE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36. </w:t>
      </w:r>
      <w:r w:rsidRPr="00855CEE">
        <w:rPr>
          <w:rFonts w:ascii="Arial" w:hAnsi="Arial" w:cs="Arial"/>
          <w:sz w:val="24"/>
          <w:szCs w:val="24"/>
        </w:rPr>
        <w:t>Основаниями для отказа в приеме документов являются:</w:t>
      </w:r>
    </w:p>
    <w:p w:rsidR="009929DE" w:rsidRPr="00855CEE" w:rsidRDefault="009929DE" w:rsidP="009929DE">
      <w:pPr>
        <w:pStyle w:val="a3"/>
        <w:rPr>
          <w:rFonts w:ascii="Arial" w:hAnsi="Arial" w:cs="Arial"/>
          <w:sz w:val="24"/>
          <w:szCs w:val="24"/>
          <w:shd w:val="clear" w:color="auto" w:fill="FFFFFF"/>
        </w:rPr>
      </w:pPr>
      <w:r w:rsidRPr="00855CEE">
        <w:rPr>
          <w:rFonts w:ascii="Arial" w:hAnsi="Arial" w:cs="Arial"/>
          <w:sz w:val="24"/>
          <w:szCs w:val="24"/>
        </w:rPr>
        <w:t xml:space="preserve">1) </w:t>
      </w:r>
      <w:r w:rsidRPr="00855CEE">
        <w:rPr>
          <w:rFonts w:ascii="Arial" w:hAnsi="Arial" w:cs="Arial"/>
          <w:sz w:val="24"/>
          <w:szCs w:val="24"/>
          <w:shd w:val="clear" w:color="auto" w:fill="FFFFFF"/>
        </w:rPr>
        <w:t>представление заявителем или его представителем неполного комплекта документов, указанных в пунктах 26, 27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2) отсутствие в заявлении, представленном заявителем или его представителем, сведений,  которые должны быть указаны в заявлении согласно приложению к настоящему административному регламенту. </w:t>
      </w:r>
    </w:p>
    <w:p w:rsidR="009929DE" w:rsidRPr="00855CEE" w:rsidRDefault="009929DE" w:rsidP="009929DE">
      <w:pPr>
        <w:pStyle w:val="a3"/>
        <w:rPr>
          <w:rFonts w:ascii="Arial" w:hAnsi="Arial" w:cs="Arial"/>
          <w:sz w:val="24"/>
          <w:szCs w:val="24"/>
        </w:rPr>
      </w:pPr>
      <w:r w:rsidRPr="00855CEE">
        <w:rPr>
          <w:rFonts w:ascii="Arial"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929DE" w:rsidRPr="00855CEE" w:rsidRDefault="009929DE" w:rsidP="009929DE">
      <w:pPr>
        <w:pStyle w:val="a3"/>
        <w:rPr>
          <w:rFonts w:ascii="Arial" w:hAnsi="Arial" w:cs="Arial"/>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13. Перечень оснований для приостановления</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или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40. Основаниями для отказа в предоставлении муниципальной услуги являются: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855CEE">
        <w:rPr>
          <w:rFonts w:ascii="Arial" w:hAnsi="Arial" w:cs="Arial"/>
          <w:sz w:val="24"/>
          <w:szCs w:val="24"/>
        </w:rPr>
        <w:t>нарушение требований технических регламентов при размещении объектов капитального строительства или их реконструкции;</w:t>
      </w:r>
    </w:p>
    <w:p w:rsidR="009929DE" w:rsidRPr="00855CEE" w:rsidRDefault="009929DE" w:rsidP="009929DE">
      <w:pPr>
        <w:pStyle w:val="a3"/>
        <w:rPr>
          <w:rFonts w:ascii="Arial" w:hAnsi="Arial" w:cs="Arial"/>
          <w:sz w:val="24"/>
          <w:szCs w:val="24"/>
        </w:rPr>
      </w:pPr>
      <w:r w:rsidRPr="00855CEE">
        <w:rPr>
          <w:rFonts w:ascii="Arial" w:hAnsi="Arial" w:cs="Arial"/>
          <w:sz w:val="24"/>
          <w:szCs w:val="24"/>
          <w:lang w:eastAsia="ru-RU"/>
        </w:rPr>
        <w:t xml:space="preserve">3) </w:t>
      </w:r>
      <w:r w:rsidRPr="00855CEE">
        <w:rPr>
          <w:rFonts w:ascii="Arial" w:hAnsi="Arial" w:cs="Arial"/>
          <w:sz w:val="24"/>
          <w:szCs w:val="24"/>
        </w:rPr>
        <w:t xml:space="preserve">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w:t>
      </w:r>
      <w:r w:rsidRPr="00855CEE">
        <w:rPr>
          <w:rFonts w:ascii="Arial" w:hAnsi="Arial" w:cs="Arial"/>
          <w:sz w:val="24"/>
          <w:szCs w:val="24"/>
        </w:rPr>
        <w:lastRenderedPageBreak/>
        <w:t>застройки (в случае подачи заявления заявителем, предусмотренным подпунктом 1 пункта 3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rPr>
        <w:t xml:space="preserve">5) в заявлении испрашивается разрешение на отклонение </w:t>
      </w:r>
      <w:r w:rsidRPr="00855CEE">
        <w:rPr>
          <w:rFonts w:ascii="Arial" w:hAnsi="Arial" w:cs="Arial"/>
          <w:sz w:val="24"/>
          <w:szCs w:val="24"/>
          <w:lang w:eastAsia="ru-RU"/>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9929DE" w:rsidRPr="00855CEE" w:rsidRDefault="009929DE" w:rsidP="009929DE">
      <w:pPr>
        <w:pStyle w:val="a3"/>
        <w:rPr>
          <w:rFonts w:ascii="Arial" w:hAnsi="Arial" w:cs="Arial"/>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14. Перечень услуг, которые являются необходимыми и</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обязательными для предоставления муниципальной услуги, в том</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bCs/>
          <w:kern w:val="2"/>
          <w:sz w:val="24"/>
          <w:szCs w:val="24"/>
          <w:lang w:eastAsia="ru-RU"/>
        </w:rPr>
      </w:pPr>
      <w:r w:rsidRPr="00855CEE">
        <w:rPr>
          <w:rFonts w:ascii="Arial" w:hAnsi="Arial" w:cs="Arial"/>
          <w:kern w:val="2"/>
          <w:sz w:val="24"/>
          <w:szCs w:val="24"/>
          <w:lang w:eastAsia="ru-RU"/>
        </w:rPr>
        <w:t xml:space="preserve">41.В соответствии с Перечнем услуг, которые являются необходимыми и обязательными для предоставления муниципальных услуг, утвержденным </w:t>
      </w:r>
      <w:r w:rsidRPr="00855CEE">
        <w:rPr>
          <w:rFonts w:ascii="Arial" w:hAnsi="Arial" w:cs="Arial"/>
          <w:kern w:val="2"/>
          <w:sz w:val="24"/>
          <w:szCs w:val="24"/>
        </w:rPr>
        <w:t>решением Думы муниципального образования «Ныгда»</w:t>
      </w:r>
      <w:r w:rsidRPr="00855CEE">
        <w:rPr>
          <w:rFonts w:ascii="Arial" w:hAnsi="Arial" w:cs="Arial"/>
          <w:i/>
          <w:kern w:val="2"/>
          <w:sz w:val="24"/>
          <w:szCs w:val="24"/>
        </w:rPr>
        <w:t xml:space="preserve"> </w:t>
      </w:r>
      <w:r w:rsidRPr="00855CEE">
        <w:rPr>
          <w:rFonts w:ascii="Arial" w:hAnsi="Arial" w:cs="Arial"/>
          <w:kern w:val="2"/>
          <w:sz w:val="24"/>
          <w:szCs w:val="24"/>
        </w:rPr>
        <w:t>от 13 декабря 2019 № 72/4-дмо.</w:t>
      </w:r>
      <w:r w:rsidRPr="00855CEE">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w:t>
      </w:r>
      <w:bookmarkStart w:id="2" w:name="Par277"/>
      <w:bookmarkEnd w:id="2"/>
      <w:r w:rsidRPr="00855CEE">
        <w:rPr>
          <w:rFonts w:ascii="Arial" w:hAnsi="Arial" w:cs="Arial"/>
          <w:kern w:val="2"/>
          <w:sz w:val="24"/>
          <w:szCs w:val="24"/>
          <w:lang w:eastAsia="ru-RU"/>
        </w:rPr>
        <w:t>5. Порядок, размер и основания взимания</w:t>
      </w:r>
      <w:r w:rsidRPr="00855CEE">
        <w:rPr>
          <w:rFonts w:ascii="Arial" w:hAnsi="Arial" w:cs="Arial"/>
          <w:kern w:val="2"/>
          <w:sz w:val="24"/>
          <w:szCs w:val="24"/>
          <w:lang w:eastAsia="ru-RU"/>
        </w:rPr>
        <w:br/>
        <w:t>государственной пошлины или иной платы, взимаемой</w:t>
      </w:r>
      <w:r w:rsidRPr="00855CEE">
        <w:rPr>
          <w:rFonts w:ascii="Arial" w:hAnsi="Arial" w:cs="Arial"/>
          <w:kern w:val="2"/>
          <w:sz w:val="24"/>
          <w:szCs w:val="24"/>
          <w:lang w:eastAsia="ru-RU"/>
        </w:rPr>
        <w:br/>
        <w:t>за предоставление муниципальной услуги</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42. Муниципальная услуга предоставляется без взимания государственной пошлины или иной платы.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«Ныгда» от 26 марта 2018 года № 122/3-дмо</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16. Порядок, размер и основания взимания платы</w:t>
      </w:r>
      <w:r w:rsidRPr="00855CEE">
        <w:rPr>
          <w:rFonts w:ascii="Arial" w:hAnsi="Arial" w:cs="Arial"/>
          <w:kern w:val="2"/>
          <w:sz w:val="24"/>
          <w:szCs w:val="24"/>
          <w:lang w:eastAsia="ru-RU"/>
        </w:rPr>
        <w:br/>
        <w:t>за предоставление услуг, которые являются необходимыми</w:t>
      </w:r>
      <w:r w:rsidRPr="00855CEE">
        <w:rPr>
          <w:rFonts w:ascii="Arial" w:hAnsi="Arial" w:cs="Arial"/>
          <w:kern w:val="2"/>
          <w:sz w:val="24"/>
          <w:szCs w:val="24"/>
          <w:lang w:eastAsia="ru-RU"/>
        </w:rPr>
        <w:br/>
        <w:t>и обязательными для предоставления муниципальной услуги,</w:t>
      </w:r>
      <w:r w:rsidRPr="00855CEE">
        <w:rPr>
          <w:rFonts w:ascii="Arial" w:hAnsi="Arial" w:cs="Arial"/>
          <w:kern w:val="2"/>
          <w:sz w:val="24"/>
          <w:szCs w:val="24"/>
          <w:lang w:eastAsia="ru-RU"/>
        </w:rPr>
        <w:br/>
        <w:t>включая информацию о методике расчета размера такой платы</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44. Плата за </w:t>
      </w:r>
      <w:r w:rsidRPr="00855CEE">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3" w:name="Par285"/>
      <w:bookmarkEnd w:id="3"/>
      <w:r w:rsidRPr="00855CEE">
        <w:rPr>
          <w:rFonts w:ascii="Arial" w:hAnsi="Arial" w:cs="Arial"/>
          <w:kern w:val="2"/>
          <w:sz w:val="24"/>
          <w:szCs w:val="24"/>
          <w:lang w:eastAsia="ru-RU"/>
        </w:rPr>
        <w:t>Глава 17. Максимальный срок ожидания в очереди при подаче</w:t>
      </w:r>
      <w:r w:rsidRPr="00855CEE">
        <w:rPr>
          <w:rFonts w:ascii="Arial" w:hAnsi="Arial" w:cs="Arial"/>
          <w:kern w:val="2"/>
          <w:sz w:val="24"/>
          <w:szCs w:val="24"/>
          <w:lang w:eastAsia="ru-RU"/>
        </w:rPr>
        <w:br/>
        <w:t>заявления и при получении результата предоставления услуги</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55CEE">
        <w:rPr>
          <w:rFonts w:ascii="Arial" w:hAnsi="Arial" w:cs="Arial"/>
          <w:kern w:val="2"/>
          <w:sz w:val="24"/>
          <w:szCs w:val="24"/>
        </w:rPr>
        <w:t xml:space="preserve">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путем присвоения указанному документу входящего номера с указанием даты получения.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48. Срок регистрации представленных в администрацию </w:t>
      </w:r>
      <w:r w:rsidRPr="00855CEE">
        <w:rPr>
          <w:rFonts w:ascii="Arial" w:hAnsi="Arial" w:cs="Arial"/>
          <w:kern w:val="2"/>
          <w:sz w:val="24"/>
          <w:szCs w:val="24"/>
          <w:lang w:eastAsia="ru-RU"/>
        </w:rPr>
        <w:t>заявления и документов</w:t>
      </w:r>
      <w:r w:rsidRPr="00855CEE">
        <w:rPr>
          <w:rFonts w:ascii="Arial" w:hAnsi="Arial" w:cs="Arial"/>
          <w:kern w:val="2"/>
          <w:sz w:val="24"/>
          <w:szCs w:val="24"/>
        </w:rPr>
        <w:t xml:space="preserve"> при непосредственном обращении заявителя </w:t>
      </w:r>
      <w:r w:rsidRPr="00855CEE">
        <w:rPr>
          <w:rFonts w:ascii="Arial" w:hAnsi="Arial" w:cs="Arial"/>
          <w:kern w:val="2"/>
          <w:sz w:val="24"/>
          <w:szCs w:val="24"/>
          <w:lang w:eastAsia="ru-RU"/>
        </w:rPr>
        <w:t xml:space="preserve">или его представителя </w:t>
      </w:r>
      <w:r w:rsidRPr="00855CEE">
        <w:rPr>
          <w:rFonts w:ascii="Arial" w:hAnsi="Arial" w:cs="Arial"/>
          <w:kern w:val="2"/>
          <w:sz w:val="24"/>
          <w:szCs w:val="24"/>
        </w:rPr>
        <w:t xml:space="preserve">в администрацию не должен превышать 15 минут, при направлении документов </w:t>
      </w:r>
      <w:r w:rsidRPr="00855CEE">
        <w:rPr>
          <w:rFonts w:ascii="Arial" w:hAnsi="Arial" w:cs="Arial"/>
          <w:kern w:val="2"/>
          <w:sz w:val="24"/>
          <w:szCs w:val="24"/>
        </w:rPr>
        <w:lastRenderedPageBreak/>
        <w:t>через организации почтовой связи или в электронной форме – один рабочий день со дня получения администрацией заявления.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49. Днем регистрации заявления и документов, представленных заявителем, является день их поступления в администрацию (до 16-00). При поступлении </w:t>
      </w:r>
      <w:r w:rsidRPr="00855CEE">
        <w:rPr>
          <w:rFonts w:ascii="Arial" w:hAnsi="Arial" w:cs="Arial"/>
          <w:kern w:val="2"/>
          <w:sz w:val="24"/>
          <w:szCs w:val="24"/>
          <w:lang w:eastAsia="ru-RU"/>
        </w:rPr>
        <w:t>заявления и документов</w:t>
      </w:r>
      <w:r w:rsidRPr="00855CEE">
        <w:rPr>
          <w:rFonts w:ascii="Arial" w:hAnsi="Arial" w:cs="Arial"/>
          <w:kern w:val="2"/>
          <w:sz w:val="24"/>
          <w:szCs w:val="24"/>
        </w:rPr>
        <w:t xml:space="preserve"> после 16-00 их регистрация осуществляется следующим рабочим днем.</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19. Требования к помещениям, в которых</w:t>
      </w:r>
      <w:r w:rsidRPr="00855CEE">
        <w:rPr>
          <w:rFonts w:ascii="Arial" w:hAnsi="Arial" w:cs="Arial"/>
          <w:kern w:val="2"/>
          <w:sz w:val="24"/>
          <w:szCs w:val="24"/>
          <w:lang w:eastAsia="ru-RU"/>
        </w:rPr>
        <w:br/>
        <w:t>предоставляется муниципальная услуга</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«Ныгда», меры для обеспечения доступа инвалидов к месту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20. Показатели доступности и качества муниципальной услуги,</w:t>
      </w:r>
      <w:r w:rsidRPr="00855CEE">
        <w:rPr>
          <w:rFonts w:ascii="Arial" w:hAnsi="Arial" w:cs="Arial"/>
          <w:kern w:val="2"/>
          <w:sz w:val="24"/>
          <w:szCs w:val="24"/>
          <w:lang w:eastAsia="ru-RU"/>
        </w:rPr>
        <w:br/>
        <w:t>в том числе количество взаимодействий заявителя с должностными</w:t>
      </w:r>
      <w:r w:rsidRPr="00855CEE">
        <w:rPr>
          <w:rFonts w:ascii="Arial" w:hAnsi="Arial" w:cs="Arial"/>
          <w:kern w:val="2"/>
          <w:sz w:val="24"/>
          <w:szCs w:val="24"/>
          <w:lang w:eastAsia="ru-RU"/>
        </w:rPr>
        <w:br/>
        <w:t>лицами при предоставлении муниципальной услуги и их</w:t>
      </w:r>
      <w:r w:rsidRPr="00855CEE">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60. Основными показателями доступности и качества муниципальной услуги являются: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среднее время ожидания в очереди при подаче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возможность получения информации о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для подачи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для получения результата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видов взаимодействия.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Возможность получения муниципальной услуги посредством обращения МФЦ, в том числе с комплексным запросом, не предусмотрена.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w:t>
      </w:r>
    </w:p>
    <w:p w:rsidR="009929DE" w:rsidRPr="00855CEE" w:rsidRDefault="009929DE" w:rsidP="009929DE">
      <w:pPr>
        <w:pStyle w:val="a3"/>
        <w:ind w:firstLine="0"/>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855CEE">
        <w:rPr>
          <w:rFonts w:ascii="Arial" w:hAnsi="Arial" w:cs="Arial"/>
          <w:kern w:val="2"/>
          <w:sz w:val="24"/>
          <w:szCs w:val="24"/>
          <w:lang w:eastAsia="ru-RU"/>
        </w:rPr>
        <w:br/>
        <w:t>и особенности предоставления муниципальной услуги в электронной форме</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67. Предоставление муниципальной услуги по экстерриториальному принципу не предоставляется.</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855CEE">
        <w:rPr>
          <w:rFonts w:ascii="Arial" w:eastAsia="Calibri" w:hAnsi="Arial" w:cs="Arial"/>
          <w:kern w:val="2"/>
          <w:sz w:val="24"/>
          <w:szCs w:val="24"/>
          <w:lang w:eastAsia="ru-RU"/>
        </w:rPr>
        <w:t>постановлением</w:t>
      </w:r>
      <w:r w:rsidRPr="00855CEE">
        <w:rPr>
          <w:rFonts w:ascii="Arial" w:hAnsi="Arial" w:cs="Arial"/>
          <w:kern w:val="2"/>
          <w:sz w:val="24"/>
          <w:szCs w:val="24"/>
          <w:lang w:eastAsia="ru-RU"/>
        </w:rPr>
        <w:t xml:space="preserve"> администрации от 23.05.2013г. № 39-п</w:t>
      </w:r>
      <w:r w:rsidRPr="00855CEE">
        <w:rPr>
          <w:rFonts w:ascii="Arial" w:hAnsi="Arial" w:cs="Arial"/>
          <w:i/>
          <w:kern w:val="2"/>
          <w:sz w:val="24"/>
          <w:szCs w:val="24"/>
          <w:lang w:eastAsia="ru-RU"/>
        </w:rPr>
        <w:t xml:space="preserve">, </w:t>
      </w:r>
      <w:r w:rsidRPr="00855CEE">
        <w:rPr>
          <w:rFonts w:ascii="Arial" w:hAnsi="Arial" w:cs="Arial"/>
          <w:kern w:val="2"/>
          <w:sz w:val="24"/>
          <w:szCs w:val="24"/>
          <w:lang w:eastAsia="ru-RU"/>
        </w:rPr>
        <w:t>предусматривающим пять этапов</w:t>
      </w:r>
      <w:r w:rsidRPr="00855CEE">
        <w:rPr>
          <w:rFonts w:ascii="Arial" w:hAnsi="Arial" w:cs="Arial"/>
          <w:i/>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 этап </w:t>
      </w:r>
      <w:r w:rsidRPr="00855CEE">
        <w:rPr>
          <w:rFonts w:ascii="Arial" w:eastAsia="Calibri" w:hAnsi="Arial" w:cs="Arial"/>
          <w:kern w:val="2"/>
          <w:sz w:val="24"/>
          <w:szCs w:val="24"/>
          <w:lang w:eastAsia="ru-RU"/>
        </w:rPr>
        <w:t>до 1 марта 2012 г</w:t>
      </w:r>
      <w:r w:rsidRPr="00855CEE">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II этап </w:t>
      </w:r>
      <w:r w:rsidRPr="00855CEE">
        <w:rPr>
          <w:rFonts w:ascii="Arial" w:eastAsia="Calibri" w:hAnsi="Arial" w:cs="Arial"/>
          <w:kern w:val="2"/>
          <w:sz w:val="24"/>
          <w:szCs w:val="24"/>
          <w:lang w:eastAsia="ru-RU"/>
        </w:rPr>
        <w:t>до 1 июля 2012 г</w:t>
      </w:r>
      <w:r w:rsidRPr="00855CEE">
        <w:rPr>
          <w:rFonts w:ascii="Arial" w:hAnsi="Arial" w:cs="Arial"/>
          <w:kern w:val="2"/>
          <w:sz w:val="24"/>
          <w:szCs w:val="24"/>
          <w:lang w:eastAsia="ru-RU"/>
        </w:rPr>
        <w:t xml:space="preserve">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III этап </w:t>
      </w:r>
      <w:r w:rsidRPr="00855CEE">
        <w:rPr>
          <w:rFonts w:ascii="Arial" w:eastAsia="Calibri" w:hAnsi="Arial" w:cs="Arial"/>
          <w:kern w:val="2"/>
          <w:sz w:val="24"/>
          <w:szCs w:val="24"/>
          <w:lang w:eastAsia="ru-RU"/>
        </w:rPr>
        <w:t>до 1 января 2013 г</w:t>
      </w:r>
      <w:r w:rsidRPr="00855CEE">
        <w:rPr>
          <w:rFonts w:ascii="Arial"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IV этап </w:t>
      </w:r>
      <w:r w:rsidRPr="00855CEE">
        <w:rPr>
          <w:rFonts w:ascii="Arial" w:eastAsia="Calibri" w:hAnsi="Arial" w:cs="Arial"/>
          <w:kern w:val="2"/>
          <w:sz w:val="24"/>
          <w:szCs w:val="24"/>
          <w:lang w:eastAsia="ru-RU"/>
        </w:rPr>
        <w:t xml:space="preserve">до 1 июля 2013 г. </w:t>
      </w:r>
      <w:r w:rsidRPr="00855CEE">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val="en-US" w:eastAsia="ru-RU"/>
        </w:rPr>
        <w:t>V</w:t>
      </w:r>
      <w:r w:rsidRPr="00855CEE">
        <w:rPr>
          <w:rFonts w:ascii="Arial" w:hAnsi="Arial" w:cs="Arial"/>
          <w:kern w:val="2"/>
          <w:sz w:val="24"/>
          <w:szCs w:val="24"/>
          <w:lang w:eastAsia="ru-RU"/>
        </w:rPr>
        <w:t xml:space="preserve"> этап</w:t>
      </w:r>
      <w:r w:rsidRPr="00855CEE">
        <w:rPr>
          <w:rFonts w:ascii="Arial" w:hAnsi="Arial" w:cs="Arial"/>
          <w:i/>
          <w:kern w:val="2"/>
          <w:sz w:val="24"/>
          <w:szCs w:val="24"/>
          <w:lang w:eastAsia="ru-RU"/>
        </w:rPr>
        <w:t xml:space="preserve"> </w:t>
      </w:r>
      <w:r w:rsidRPr="00855CEE">
        <w:rPr>
          <w:rFonts w:ascii="Arial" w:eastAsia="Calibri" w:hAnsi="Arial" w:cs="Arial"/>
          <w:kern w:val="2"/>
          <w:sz w:val="24"/>
          <w:szCs w:val="24"/>
          <w:lang w:eastAsia="ru-RU"/>
        </w:rPr>
        <w:t>до 1 января 2014 г.</w:t>
      </w:r>
      <w:r w:rsidRPr="00855CEE">
        <w:rPr>
          <w:rFonts w:ascii="Arial" w:eastAsia="Calibri" w:hAnsi="Arial" w:cs="Arial"/>
          <w:i/>
          <w:kern w:val="2"/>
          <w:sz w:val="24"/>
          <w:szCs w:val="24"/>
          <w:lang w:eastAsia="ru-RU"/>
        </w:rPr>
        <w:t xml:space="preserve"> </w:t>
      </w:r>
      <w:r w:rsidRPr="00855CEE">
        <w:rPr>
          <w:rFonts w:ascii="Arial" w:hAnsi="Arial" w:cs="Arial"/>
          <w:i/>
          <w:kern w:val="2"/>
          <w:sz w:val="24"/>
          <w:szCs w:val="24"/>
          <w:lang w:eastAsia="ru-RU"/>
        </w:rPr>
        <w:t xml:space="preserve"> – </w:t>
      </w:r>
      <w:r w:rsidRPr="00855CEE">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w:t>
      </w:r>
      <w:r w:rsidRPr="00855CEE">
        <w:rPr>
          <w:rFonts w:ascii="Arial" w:hAnsi="Arial" w:cs="Arial"/>
          <w:kern w:val="2"/>
          <w:sz w:val="24"/>
          <w:szCs w:val="24"/>
          <w:lang w:eastAsia="ru-RU"/>
        </w:rPr>
        <w:lastRenderedPageBreak/>
        <w:t>предусматривающего взимание платы, регистрацию или авторизацию заявителя или его представителя или предоставление ими персональных данных.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 Подача заявителем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55CEE">
        <w:rPr>
          <w:rFonts w:ascii="Arial" w:hAnsi="Arial" w:cs="Arial"/>
          <w:kern w:val="2"/>
          <w:sz w:val="24"/>
          <w:szCs w:val="24"/>
          <w:lang w:val="en-US" w:eastAsia="ru-RU"/>
        </w:rPr>
        <w:t>odt</w:t>
      </w:r>
      <w:r w:rsidRPr="00855CEE">
        <w:rPr>
          <w:rFonts w:ascii="Arial" w:hAnsi="Arial" w:cs="Arial"/>
          <w:kern w:val="2"/>
          <w:sz w:val="24"/>
          <w:szCs w:val="24"/>
          <w:lang w:eastAsia="ru-RU"/>
        </w:rPr>
        <w:t xml:space="preserve">, txt, xls, xlsx, </w:t>
      </w:r>
      <w:r w:rsidRPr="00855CEE">
        <w:rPr>
          <w:rFonts w:ascii="Arial" w:hAnsi="Arial" w:cs="Arial"/>
          <w:kern w:val="2"/>
          <w:sz w:val="24"/>
          <w:szCs w:val="24"/>
          <w:lang w:val="en-US" w:eastAsia="ru-RU"/>
        </w:rPr>
        <w:t>ods</w:t>
      </w:r>
      <w:r w:rsidRPr="00855CEE">
        <w:rPr>
          <w:rFonts w:ascii="Arial" w:hAnsi="Arial" w:cs="Arial"/>
          <w:kern w:val="2"/>
          <w:sz w:val="24"/>
          <w:szCs w:val="24"/>
          <w:lang w:eastAsia="ru-RU"/>
        </w:rPr>
        <w:t>, rtf.</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72. При направлении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lastRenderedPageBreak/>
        <w:t>РАЗДЕЛ III. СОСТАВ, ПОСЛЕДОВАТЕЛЬНОСТЬ И СРОКИ ВЫПОЛНЕНИЯ АДМИНИСТРАТИВНЫХ ПРОЦЕДУР,</w:t>
      </w:r>
      <w:r w:rsidRPr="00855CEE">
        <w:rPr>
          <w:rFonts w:ascii="Arial" w:hAnsi="Arial" w:cs="Arial"/>
          <w:kern w:val="2"/>
          <w:sz w:val="24"/>
          <w:szCs w:val="24"/>
          <w:lang w:eastAsia="ru-RU"/>
        </w:rPr>
        <w:br/>
        <w:t>ТРЕБОВАНИЯ К ПОРЯДКУ ИХ ВЫПОЛНЕНИЯ, В ТОМ ЧИСЛЕ ОСОБЕННОСТИ ВЫПОЛНЕНИЯ АДМИНИСТРАТИВНЫХ</w:t>
      </w:r>
      <w:r w:rsidRPr="00855CEE">
        <w:rPr>
          <w:rFonts w:ascii="Arial" w:hAnsi="Arial" w:cs="Arial"/>
          <w:kern w:val="2"/>
          <w:sz w:val="24"/>
          <w:szCs w:val="24"/>
          <w:lang w:eastAsia="ru-RU"/>
        </w:rPr>
        <w:br/>
        <w:t>ПРОЦЕДУР В ЭЛЕКТРОННОЙ ФОРМЕ</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bookmarkStart w:id="4" w:name="Par343"/>
      <w:bookmarkEnd w:id="4"/>
      <w:r w:rsidRPr="00855CEE">
        <w:rPr>
          <w:rFonts w:ascii="Arial" w:hAnsi="Arial" w:cs="Arial"/>
          <w:kern w:val="2"/>
          <w:sz w:val="24"/>
          <w:szCs w:val="24"/>
          <w:lang w:eastAsia="ru-RU"/>
        </w:rPr>
        <w:t>Глава 22. Состав и последовательность административных процедур</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73. Предоставление муниципальной услуги включает в себя следующие административные процедуры: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прием, регистрация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и документов, представленных заявителем 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3) </w:t>
      </w:r>
      <w:r w:rsidRPr="00855CEE">
        <w:rPr>
          <w:rFonts w:ascii="Arial" w:hAnsi="Arial" w:cs="Arial"/>
          <w:sz w:val="24"/>
          <w:szCs w:val="24"/>
        </w:rPr>
        <w:t>рассмотрение заявления и документов Комиссией</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sz w:val="24"/>
          <w:szCs w:val="24"/>
        </w:rPr>
        <w:t>4) подготовка и проведение публичных слушаний;</w:t>
      </w:r>
    </w:p>
    <w:p w:rsidR="009929DE" w:rsidRPr="00855CEE" w:rsidRDefault="009929DE" w:rsidP="009929DE">
      <w:pPr>
        <w:pStyle w:val="a3"/>
        <w:rPr>
          <w:rFonts w:ascii="Arial" w:hAnsi="Arial" w:cs="Arial"/>
          <w:sz w:val="24"/>
          <w:szCs w:val="24"/>
        </w:rPr>
      </w:pPr>
      <w:r w:rsidRPr="00855CEE">
        <w:rPr>
          <w:rFonts w:ascii="Arial" w:hAnsi="Arial" w:cs="Arial"/>
          <w:sz w:val="24"/>
          <w:szCs w:val="24"/>
        </w:rPr>
        <w:t>5) подготовка рекомендаций Комиссии;</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6) </w:t>
      </w:r>
      <w:r w:rsidRPr="00855CEE">
        <w:rPr>
          <w:rFonts w:ascii="Arial" w:hAnsi="Arial" w:cs="Arial"/>
          <w:kern w:val="2"/>
          <w:sz w:val="24"/>
          <w:szCs w:val="24"/>
        </w:rPr>
        <w:t xml:space="preserve">принятие </w:t>
      </w:r>
      <w:r w:rsidRPr="00855CEE">
        <w:rPr>
          <w:rFonts w:ascii="Arial" w:hAnsi="Arial" w:cs="Arial"/>
          <w:sz w:val="24"/>
          <w:szCs w:val="24"/>
          <w:lang w:eastAsia="ru-RU"/>
        </w:rPr>
        <w:t xml:space="preserve">решения о предоставлении разрешения или решения </w:t>
      </w:r>
      <w:r w:rsidRPr="00855CEE">
        <w:rPr>
          <w:rFonts w:ascii="Arial" w:hAnsi="Arial" w:cs="Arial"/>
          <w:kern w:val="2"/>
          <w:sz w:val="24"/>
          <w:szCs w:val="24"/>
        </w:rPr>
        <w:t xml:space="preserve">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7) выдача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или уведомления </w:t>
      </w:r>
      <w:r w:rsidRPr="00855CEE">
        <w:rPr>
          <w:rFonts w:ascii="Arial" w:hAnsi="Arial" w:cs="Arial"/>
          <w:kern w:val="2"/>
          <w:sz w:val="24"/>
          <w:szCs w:val="24"/>
          <w:lang w:eastAsia="ru-RU"/>
        </w:rPr>
        <w:t>об отказе в предоставлении муниципальной услуги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 прием заявления и документов, представленных заявителем </w:t>
      </w:r>
      <w:r w:rsidRPr="00855CEE">
        <w:rPr>
          <w:rFonts w:ascii="Arial" w:hAnsi="Arial" w:cs="Arial"/>
          <w:kern w:val="2"/>
          <w:sz w:val="24"/>
          <w:szCs w:val="24"/>
          <w:lang w:eastAsia="ru-RU"/>
        </w:rPr>
        <w:t>или его представителем</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w:t>
      </w:r>
      <w:r w:rsidRPr="00855CEE">
        <w:rPr>
          <w:rFonts w:ascii="Arial" w:hAnsi="Arial" w:cs="Arial"/>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23. Прием, регистрация заявления и документов,</w:t>
      </w:r>
      <w:r w:rsidRPr="00855CEE">
        <w:rPr>
          <w:rFonts w:ascii="Arial" w:hAnsi="Arial" w:cs="Arial"/>
          <w:kern w:val="2"/>
          <w:sz w:val="24"/>
          <w:szCs w:val="24"/>
          <w:lang w:eastAsia="ru-RU"/>
        </w:rPr>
        <w:br/>
        <w:t>представленных заявителем или его представителем</w:t>
      </w:r>
    </w:p>
    <w:p w:rsidR="009929DE" w:rsidRPr="00855CEE" w:rsidRDefault="009929DE" w:rsidP="009929DE">
      <w:pPr>
        <w:pStyle w:val="a3"/>
        <w:rPr>
          <w:rFonts w:ascii="Arial" w:hAnsi="Arial" w:cs="Arial"/>
          <w:kern w:val="2"/>
          <w:sz w:val="24"/>
          <w:szCs w:val="24"/>
        </w:rPr>
      </w:pPr>
      <w:bookmarkStart w:id="5" w:name="Par355"/>
      <w:bookmarkEnd w:id="5"/>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76. </w:t>
      </w:r>
      <w:r w:rsidRPr="00855CEE">
        <w:rPr>
          <w:rFonts w:ascii="Arial" w:hAnsi="Arial" w:cs="Arial"/>
          <w:sz w:val="24"/>
          <w:szCs w:val="24"/>
        </w:rPr>
        <w:t>Прием заявителей и их представителей в администрации осуществляется без предварительной записи.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855CEE">
        <w:rPr>
          <w:rFonts w:ascii="Arial" w:hAnsi="Arial" w:cs="Arial"/>
          <w:sz w:val="24"/>
          <w:szCs w:val="24"/>
        </w:rPr>
        <w:t>журнале регистрации обращений за предоставлением муниципальной услуги</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78. Срок регистрации представленных в администрацию </w:t>
      </w:r>
      <w:r w:rsidRPr="00855CEE">
        <w:rPr>
          <w:rFonts w:ascii="Arial" w:hAnsi="Arial" w:cs="Arial"/>
          <w:kern w:val="2"/>
          <w:sz w:val="24"/>
          <w:szCs w:val="24"/>
        </w:rPr>
        <w:t xml:space="preserve">заявления </w:t>
      </w:r>
      <w:r w:rsidRPr="00855CEE">
        <w:rPr>
          <w:rFonts w:ascii="Arial" w:hAnsi="Arial" w:cs="Arial"/>
          <w:kern w:val="2"/>
          <w:sz w:val="24"/>
          <w:szCs w:val="24"/>
          <w:lang w:eastAsia="ru-RU"/>
        </w:rPr>
        <w:t xml:space="preserve">и документов </w:t>
      </w:r>
      <w:r w:rsidRPr="00855CEE">
        <w:rPr>
          <w:rFonts w:ascii="Arial" w:hAnsi="Arial" w:cs="Arial"/>
          <w:kern w:val="2"/>
          <w:sz w:val="24"/>
          <w:szCs w:val="24"/>
        </w:rPr>
        <w:t>при</w:t>
      </w:r>
      <w:r w:rsidRPr="00855CEE">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w:t>
      </w:r>
      <w:r w:rsidRPr="00855CEE">
        <w:rPr>
          <w:rFonts w:ascii="Arial" w:hAnsi="Arial" w:cs="Arial"/>
          <w:kern w:val="2"/>
          <w:sz w:val="24"/>
          <w:szCs w:val="24"/>
          <w:lang w:eastAsia="ru-RU"/>
        </w:rPr>
        <w:lastRenderedPageBreak/>
        <w:t>через организации почтовой связи или в электронной форме – один рабочий день со дня получения администрацией указанных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79.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в срок </w:t>
      </w:r>
      <w:r w:rsidRPr="00855CEE">
        <w:rPr>
          <w:rFonts w:ascii="Arial" w:hAnsi="Arial" w:cs="Arial"/>
          <w:sz w:val="24"/>
          <w:szCs w:val="24"/>
        </w:rPr>
        <w:t>не позднее одного рабочего дня со дня получения заявления и документов</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81. Проверка усиленной квалифицированной электронной подписи может осуществляться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83. В случае отказа в приеме документов, поданных путем личного обращения,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 В случае отказа в приеме документов, поданных через организации почтовой связи,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9929DE" w:rsidRPr="00855CEE" w:rsidRDefault="009929DE" w:rsidP="009929DE">
      <w:pPr>
        <w:pStyle w:val="a3"/>
        <w:rPr>
          <w:rFonts w:ascii="Arial" w:hAnsi="Arial" w:cs="Arial"/>
          <w:sz w:val="24"/>
          <w:szCs w:val="24"/>
        </w:rPr>
      </w:pPr>
      <w:r w:rsidRPr="00855CEE">
        <w:rPr>
          <w:rFonts w:ascii="Arial" w:hAnsi="Arial" w:cs="Arial"/>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направляет уведомление об отказе в приеме документов по адресу электронной почты, указанному в заявлении.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85. В случае принятия указанного в пункте 84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решения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855CEE">
        <w:rPr>
          <w:rFonts w:ascii="Arial" w:hAnsi="Arial" w:cs="Arial"/>
          <w:sz w:val="24"/>
          <w:szCs w:val="24"/>
        </w:rPr>
        <w:t>администрацией</w:t>
      </w:r>
      <w:r w:rsidRPr="00855CEE">
        <w:rPr>
          <w:rFonts w:ascii="Arial" w:hAnsi="Arial" w:cs="Arial"/>
          <w:kern w:val="2"/>
          <w:sz w:val="24"/>
          <w:szCs w:val="24"/>
          <w:lang w:eastAsia="ru-RU"/>
        </w:rPr>
        <w:t xml:space="preserve"> документов. Второй экземпляр расписки приобщается к представленным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документам.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в течение трех рабочих дней со дня получения </w:t>
      </w:r>
      <w:r w:rsidRPr="00855CEE">
        <w:rPr>
          <w:rFonts w:ascii="Arial" w:hAnsi="Arial" w:cs="Arial"/>
          <w:sz w:val="24"/>
          <w:szCs w:val="24"/>
        </w:rPr>
        <w:t>администрацией</w:t>
      </w:r>
      <w:r w:rsidRPr="00855CEE">
        <w:rPr>
          <w:rFonts w:ascii="Arial" w:hAnsi="Arial" w:cs="Arial"/>
          <w:kern w:val="2"/>
          <w:sz w:val="24"/>
          <w:szCs w:val="24"/>
          <w:lang w:eastAsia="ru-RU"/>
        </w:rPr>
        <w:t xml:space="preserve"> документов.</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86. Результатом административной процедуры является прием </w:t>
      </w:r>
      <w:r w:rsidRPr="00855CEE">
        <w:rPr>
          <w:rFonts w:ascii="Arial" w:hAnsi="Arial" w:cs="Arial"/>
          <w:sz w:val="24"/>
          <w:szCs w:val="24"/>
        </w:rPr>
        <w:t xml:space="preserve">представленных заявителем или его представителем документов </w:t>
      </w:r>
      <w:r w:rsidRPr="00855CEE">
        <w:rPr>
          <w:rFonts w:ascii="Arial" w:hAnsi="Arial" w:cs="Arial"/>
          <w:kern w:val="2"/>
          <w:sz w:val="24"/>
          <w:szCs w:val="24"/>
          <w:lang w:eastAsia="ru-RU"/>
        </w:rPr>
        <w:t xml:space="preserve">и их </w:t>
      </w:r>
      <w:r w:rsidRPr="00855CEE">
        <w:rPr>
          <w:rFonts w:ascii="Arial" w:hAnsi="Arial" w:cs="Arial"/>
          <w:sz w:val="24"/>
          <w:szCs w:val="24"/>
        </w:rPr>
        <w:t xml:space="preserve">передача </w:t>
      </w:r>
      <w:r w:rsidRPr="00855CEE">
        <w:rPr>
          <w:rFonts w:ascii="Arial" w:hAnsi="Arial" w:cs="Arial"/>
          <w:kern w:val="2"/>
          <w:sz w:val="24"/>
          <w:szCs w:val="24"/>
          <w:lang w:eastAsia="ru-RU"/>
        </w:rPr>
        <w:t>должностному лицу администрации, ответственному за предоставление муниципальной услуги,</w:t>
      </w:r>
      <w:r w:rsidRPr="00855CEE">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w:t>
      </w:r>
      <w:r w:rsidRPr="00855CEE">
        <w:rPr>
          <w:rFonts w:ascii="Arial" w:hAnsi="Arial" w:cs="Arial"/>
          <w:sz w:val="24"/>
          <w:szCs w:val="24"/>
        </w:rPr>
        <w:t>либо уведомления об отказе в приеме документов.</w:t>
      </w:r>
    </w:p>
    <w:p w:rsidR="009929DE" w:rsidRPr="00855CEE" w:rsidRDefault="009929DE" w:rsidP="009929DE">
      <w:pPr>
        <w:pStyle w:val="a3"/>
        <w:jc w:val="center"/>
        <w:rPr>
          <w:rFonts w:ascii="Arial" w:hAnsi="Arial" w:cs="Arial"/>
          <w:kern w:val="2"/>
          <w:sz w:val="24"/>
          <w:lang w:eastAsia="ru-RU"/>
        </w:rPr>
      </w:pPr>
      <w:r w:rsidRPr="00855CEE">
        <w:rPr>
          <w:rFonts w:ascii="Arial" w:hAnsi="Arial" w:cs="Arial"/>
          <w:kern w:val="2"/>
          <w:sz w:val="24"/>
          <w:lang w:eastAsia="ru-RU"/>
        </w:rPr>
        <w:lastRenderedPageBreak/>
        <w:t>Глава 24. Формирование и направление межведомственных</w:t>
      </w:r>
      <w:r w:rsidRPr="00855CEE">
        <w:rPr>
          <w:rFonts w:ascii="Arial" w:hAnsi="Arial" w:cs="Arial"/>
          <w:kern w:val="2"/>
          <w:sz w:val="24"/>
          <w:lang w:eastAsia="ru-RU"/>
        </w:rPr>
        <w:br/>
        <w:t>запросов в органы (организации), участвующие</w:t>
      </w:r>
      <w:r w:rsidRPr="00855CEE">
        <w:rPr>
          <w:rFonts w:ascii="Arial" w:hAnsi="Arial" w:cs="Arial"/>
          <w:kern w:val="2"/>
          <w:sz w:val="24"/>
          <w:lang w:eastAsia="ru-RU"/>
        </w:rPr>
        <w:br/>
        <w:t>в предоставлении муниципальной услуги</w:t>
      </w:r>
    </w:p>
    <w:p w:rsidR="009929DE" w:rsidRPr="00855CEE" w:rsidRDefault="009929DE" w:rsidP="009929DE">
      <w:pPr>
        <w:pStyle w:val="a3"/>
        <w:rPr>
          <w:rFonts w:ascii="Arial" w:hAnsi="Arial" w:cs="Arial"/>
          <w:kern w:val="2"/>
          <w:sz w:val="24"/>
        </w:rPr>
      </w:pPr>
    </w:p>
    <w:p w:rsidR="009929DE" w:rsidRPr="00855CEE" w:rsidRDefault="009929DE" w:rsidP="009929DE">
      <w:pPr>
        <w:pStyle w:val="a3"/>
        <w:rPr>
          <w:rFonts w:ascii="Arial" w:hAnsi="Arial" w:cs="Arial"/>
          <w:kern w:val="2"/>
          <w:sz w:val="24"/>
        </w:rPr>
      </w:pPr>
      <w:r w:rsidRPr="00855CEE">
        <w:rPr>
          <w:rFonts w:ascii="Arial" w:hAnsi="Arial" w:cs="Arial"/>
          <w:kern w:val="2"/>
          <w:sz w:val="24"/>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89. </w:t>
      </w:r>
      <w:r w:rsidRPr="00855CEE">
        <w:rPr>
          <w:rFonts w:ascii="Arial" w:hAnsi="Arial" w:cs="Arial"/>
          <w:kern w:val="2"/>
          <w:sz w:val="24"/>
          <w:lang w:eastAsia="ru-RU"/>
        </w:rPr>
        <w:t>Должностное лицо администрации, ответственное за предоставление муниципальной услуги</w:t>
      </w:r>
      <w:r w:rsidRPr="00855CEE">
        <w:rPr>
          <w:rFonts w:ascii="Arial" w:hAnsi="Arial" w:cs="Arial"/>
          <w:kern w:val="2"/>
          <w:sz w:val="24"/>
        </w:rPr>
        <w:t>,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1) в </w:t>
      </w:r>
      <w:r w:rsidRPr="00855CEE">
        <w:rPr>
          <w:rFonts w:ascii="Arial" w:hAnsi="Arial" w:cs="Arial"/>
          <w:kern w:val="2"/>
          <w:sz w:val="24"/>
          <w:lang w:eastAsia="ru-RU"/>
        </w:rPr>
        <w:t>Федеральную службу государственной регист</w:t>
      </w:r>
      <w:r>
        <w:rPr>
          <w:rFonts w:ascii="Arial" w:hAnsi="Arial" w:cs="Arial"/>
          <w:kern w:val="2"/>
          <w:sz w:val="24"/>
          <w:lang w:eastAsia="ru-RU"/>
        </w:rPr>
        <w:t xml:space="preserve">рации, кадастра и картографии, </w:t>
      </w:r>
      <w:r w:rsidRPr="00855CEE">
        <w:rPr>
          <w:rFonts w:ascii="Arial" w:hAnsi="Arial" w:cs="Arial"/>
          <w:kern w:val="2"/>
          <w:sz w:val="24"/>
        </w:rPr>
        <w:t xml:space="preserve">ее территориальный орган или </w:t>
      </w:r>
      <w:r w:rsidRPr="00855CEE">
        <w:rPr>
          <w:rFonts w:ascii="Arial" w:hAnsi="Arial" w:cs="Arial"/>
          <w:kern w:val="2"/>
          <w:sz w:val="24"/>
          <w:lang w:eastAsia="ru-RU"/>
        </w:rPr>
        <w:t>Ф</w:t>
      </w:r>
      <w:r w:rsidRPr="00855CEE">
        <w:rPr>
          <w:rFonts w:ascii="Arial" w:hAnsi="Arial" w:cs="Arial"/>
          <w:sz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55CEE">
        <w:rPr>
          <w:rFonts w:ascii="Arial" w:hAnsi="Arial" w:cs="Arial"/>
          <w:kern w:val="2"/>
          <w:sz w:val="24"/>
        </w:rPr>
        <w:t>– в целях получения:</w:t>
      </w:r>
    </w:p>
    <w:p w:rsidR="009929DE" w:rsidRPr="00855CEE" w:rsidRDefault="009929DE" w:rsidP="009929DE">
      <w:pPr>
        <w:pStyle w:val="a3"/>
        <w:rPr>
          <w:rFonts w:ascii="Arial" w:hAnsi="Arial" w:cs="Arial"/>
          <w:sz w:val="24"/>
          <w:shd w:val="clear" w:color="auto" w:fill="FFFFFF"/>
        </w:rPr>
      </w:pPr>
      <w:r w:rsidRPr="00855CEE">
        <w:rPr>
          <w:rFonts w:ascii="Arial" w:hAnsi="Arial" w:cs="Arial"/>
          <w:kern w:val="2"/>
          <w:sz w:val="24"/>
          <w:lang w:eastAsia="ru-RU"/>
        </w:rPr>
        <w:t xml:space="preserve"> </w:t>
      </w:r>
      <w:r w:rsidRPr="00855CEE">
        <w:rPr>
          <w:rFonts w:ascii="Arial" w:hAnsi="Arial" w:cs="Arial"/>
          <w:sz w:val="24"/>
          <w:lang w:eastAsia="ru-RU"/>
        </w:rPr>
        <w:t>а) в</w:t>
      </w:r>
      <w:r w:rsidRPr="00855CEE">
        <w:rPr>
          <w:rFonts w:ascii="Arial" w:hAnsi="Arial" w:cs="Arial"/>
          <w:sz w:val="24"/>
        </w:rPr>
        <w:t>ыписки из ЕГРН</w:t>
      </w:r>
      <w:r w:rsidRPr="00855CEE">
        <w:rPr>
          <w:rFonts w:ascii="Arial" w:hAnsi="Arial" w:cs="Arial"/>
          <w:sz w:val="24"/>
          <w:shd w:val="clear" w:color="auto" w:fill="FFFFFF"/>
        </w:rPr>
        <w:t xml:space="preserve"> об объекте недвижимости (о земельном участке);</w:t>
      </w:r>
    </w:p>
    <w:p w:rsidR="009929DE" w:rsidRPr="00855CEE" w:rsidRDefault="009929DE" w:rsidP="009929DE">
      <w:pPr>
        <w:pStyle w:val="a3"/>
        <w:rPr>
          <w:rFonts w:ascii="Arial" w:hAnsi="Arial" w:cs="Arial"/>
          <w:sz w:val="24"/>
          <w:lang w:eastAsia="ru-RU"/>
        </w:rPr>
      </w:pPr>
      <w:r w:rsidRPr="00855CEE">
        <w:rPr>
          <w:rFonts w:ascii="Arial" w:hAnsi="Arial" w:cs="Arial"/>
          <w:sz w:val="24"/>
          <w:lang w:eastAsia="ru-RU"/>
        </w:rPr>
        <w:t xml:space="preserve"> б) в</w:t>
      </w:r>
      <w:r w:rsidRPr="00855CEE">
        <w:rPr>
          <w:rFonts w:ascii="Arial" w:hAnsi="Arial" w:cs="Arial"/>
          <w:sz w:val="24"/>
        </w:rPr>
        <w:t>ыписки из ЕГРН об объекте (объектах) капитального строительства</w:t>
      </w:r>
      <w:r w:rsidRPr="00855CEE">
        <w:rPr>
          <w:rFonts w:ascii="Arial" w:hAnsi="Arial" w:cs="Arial"/>
          <w:sz w:val="24"/>
          <w:shd w:val="clear" w:color="auto" w:fill="FFFFFF"/>
        </w:rPr>
        <w:t xml:space="preserve">, </w:t>
      </w:r>
      <w:r w:rsidRPr="00855CEE">
        <w:rPr>
          <w:rFonts w:ascii="Arial" w:hAnsi="Arial" w:cs="Arial"/>
          <w:sz w:val="24"/>
        </w:rPr>
        <w:t>расположенном (расположенных) на земельном участке (в случае их наличия);</w:t>
      </w:r>
    </w:p>
    <w:p w:rsidR="009929DE" w:rsidRPr="00855CEE" w:rsidRDefault="009929DE" w:rsidP="009929DE">
      <w:pPr>
        <w:pStyle w:val="a3"/>
        <w:rPr>
          <w:rFonts w:ascii="Arial" w:hAnsi="Arial" w:cs="Arial"/>
          <w:kern w:val="2"/>
          <w:sz w:val="24"/>
        </w:rPr>
      </w:pPr>
      <w:r w:rsidRPr="00855CEE">
        <w:rPr>
          <w:rFonts w:ascii="Arial" w:hAnsi="Arial" w:cs="Arial"/>
          <w:sz w:val="24"/>
          <w:lang w:eastAsia="ru-RU"/>
        </w:rPr>
        <w:t xml:space="preserve">2) </w:t>
      </w:r>
      <w:r w:rsidRPr="00855CEE">
        <w:rPr>
          <w:rFonts w:ascii="Arial" w:hAnsi="Arial" w:cs="Arial"/>
          <w:kern w:val="2"/>
          <w:sz w:val="24"/>
        </w:rPr>
        <w:t>в Федеральную налоговую службу или</w:t>
      </w:r>
      <w:r w:rsidRPr="00855CEE">
        <w:rPr>
          <w:rFonts w:ascii="Arial" w:hAnsi="Arial" w:cs="Arial"/>
          <w:kern w:val="2"/>
          <w:sz w:val="24"/>
          <w:lang w:eastAsia="ru-RU"/>
        </w:rPr>
        <w:t xml:space="preserve"> ее территориальный орган</w:t>
      </w:r>
      <w:r w:rsidRPr="00855CEE">
        <w:rPr>
          <w:rFonts w:ascii="Arial" w:hAnsi="Arial" w:cs="Arial"/>
          <w:kern w:val="2"/>
          <w:sz w:val="24"/>
        </w:rPr>
        <w:t xml:space="preserve"> – в целях получения </w:t>
      </w:r>
      <w:r w:rsidRPr="00855CEE">
        <w:rPr>
          <w:rFonts w:ascii="Arial" w:hAnsi="Arial" w:cs="Arial"/>
          <w:kern w:val="2"/>
          <w:sz w:val="24"/>
          <w:lang w:eastAsia="ru-RU"/>
        </w:rPr>
        <w:t>в</w:t>
      </w:r>
      <w:r w:rsidRPr="00855CEE">
        <w:rPr>
          <w:rFonts w:ascii="Arial" w:hAnsi="Arial" w:cs="Arial"/>
          <w:sz w:val="24"/>
        </w:rPr>
        <w:t>ыписки из ЕГРЮЛ о юридическом лице, являющемся заявителем.</w:t>
      </w:r>
    </w:p>
    <w:p w:rsidR="009929DE" w:rsidRPr="00855CEE" w:rsidRDefault="009929DE" w:rsidP="009929DE">
      <w:pPr>
        <w:pStyle w:val="a3"/>
        <w:rPr>
          <w:rFonts w:ascii="Arial" w:hAnsi="Arial" w:cs="Arial"/>
          <w:kern w:val="2"/>
          <w:sz w:val="24"/>
        </w:rPr>
      </w:pPr>
      <w:r w:rsidRPr="00855CEE">
        <w:rPr>
          <w:rFonts w:ascii="Arial" w:hAnsi="Arial" w:cs="Arial"/>
          <w:kern w:val="2"/>
          <w:sz w:val="24"/>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 Федерального закона от 27 июля 2010 года № 210</w:t>
      </w:r>
      <w:r w:rsidRPr="00855CEE">
        <w:rPr>
          <w:rFonts w:ascii="Arial" w:hAnsi="Arial" w:cs="Arial"/>
          <w:kern w:val="2"/>
          <w:sz w:val="24"/>
        </w:rPr>
        <w:noBreakHyphen/>
        <w:t>ФЗ</w:t>
      </w:r>
      <w:r w:rsidRPr="00855CEE">
        <w:rPr>
          <w:rFonts w:ascii="Arial" w:hAnsi="Arial" w:cs="Arial"/>
          <w:kern w:val="2"/>
          <w:sz w:val="24"/>
          <w:lang w:eastAsia="ru-RU"/>
        </w:rPr>
        <w:t xml:space="preserve"> </w:t>
      </w:r>
      <w:r w:rsidRPr="00855CEE">
        <w:rPr>
          <w:rFonts w:ascii="Arial" w:hAnsi="Arial" w:cs="Arial"/>
          <w:kern w:val="2"/>
          <w:sz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rPr>
      </w:pPr>
      <w:r w:rsidRPr="00855CEE">
        <w:rPr>
          <w:rFonts w:ascii="Arial" w:hAnsi="Arial" w:cs="Arial"/>
          <w:kern w:val="2"/>
          <w:sz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92. В день поступления ответа на межведомственный запрос </w:t>
      </w:r>
      <w:r w:rsidRPr="00855CEE">
        <w:rPr>
          <w:rFonts w:ascii="Arial" w:hAnsi="Arial" w:cs="Arial"/>
          <w:kern w:val="2"/>
          <w:sz w:val="24"/>
          <w:lang w:eastAsia="ru-RU"/>
        </w:rPr>
        <w:t>должностное лицо администрации, ответственное за предоставление муниципальной услуги</w:t>
      </w:r>
      <w:r w:rsidRPr="00855CEE">
        <w:rPr>
          <w:rFonts w:ascii="Arial" w:hAnsi="Arial" w:cs="Arial"/>
          <w:kern w:val="2"/>
          <w:sz w:val="24"/>
        </w:rPr>
        <w:t xml:space="preserve">, регистрирует полученный ответ на межведомственный запрос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i/>
          <w:kern w:val="2"/>
          <w:sz w:val="24"/>
        </w:rPr>
        <w:t>.</w:t>
      </w:r>
    </w:p>
    <w:p w:rsidR="009929DE" w:rsidRPr="00855CEE" w:rsidRDefault="009929DE" w:rsidP="009929DE">
      <w:pPr>
        <w:pStyle w:val="a3"/>
        <w:rPr>
          <w:rFonts w:ascii="Arial" w:hAnsi="Arial" w:cs="Arial"/>
          <w:kern w:val="2"/>
          <w:sz w:val="24"/>
        </w:rPr>
      </w:pPr>
      <w:r w:rsidRPr="00855CEE">
        <w:rPr>
          <w:rFonts w:ascii="Arial" w:hAnsi="Arial" w:cs="Arial"/>
          <w:kern w:val="2"/>
          <w:sz w:val="24"/>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rPr>
        <w:t>.</w:t>
      </w:r>
    </w:p>
    <w:p w:rsidR="009929DE" w:rsidRPr="00855CEE" w:rsidRDefault="009929DE" w:rsidP="009929DE">
      <w:pPr>
        <w:pStyle w:val="a3"/>
        <w:rPr>
          <w:rFonts w:ascii="Arial" w:hAnsi="Arial" w:cs="Arial"/>
          <w:kern w:val="2"/>
          <w:sz w:val="24"/>
          <w:lang w:eastAsia="ru-RU"/>
        </w:rPr>
      </w:pPr>
    </w:p>
    <w:p w:rsidR="009929DE" w:rsidRPr="00855CEE" w:rsidRDefault="009929DE" w:rsidP="009929DE">
      <w:pPr>
        <w:pStyle w:val="a3"/>
        <w:jc w:val="center"/>
        <w:rPr>
          <w:rFonts w:ascii="Arial" w:hAnsi="Arial" w:cs="Arial"/>
          <w:sz w:val="24"/>
        </w:rPr>
      </w:pPr>
      <w:r w:rsidRPr="00855CEE">
        <w:rPr>
          <w:rFonts w:ascii="Arial" w:hAnsi="Arial" w:cs="Arial"/>
          <w:kern w:val="2"/>
          <w:sz w:val="24"/>
          <w:lang w:eastAsia="ru-RU"/>
        </w:rPr>
        <w:t>Глава 25. Р</w:t>
      </w:r>
      <w:r w:rsidRPr="00855CEE">
        <w:rPr>
          <w:rFonts w:ascii="Arial" w:hAnsi="Arial" w:cs="Arial"/>
          <w:sz w:val="24"/>
        </w:rPr>
        <w:t>ассмотрение заявления и документов Комиссией</w:t>
      </w:r>
    </w:p>
    <w:p w:rsidR="009929DE" w:rsidRPr="00855CEE" w:rsidRDefault="009929DE" w:rsidP="009929DE">
      <w:pPr>
        <w:pStyle w:val="a3"/>
        <w:rPr>
          <w:rFonts w:ascii="Arial" w:hAnsi="Arial" w:cs="Arial"/>
          <w:sz w:val="24"/>
        </w:rPr>
      </w:pPr>
    </w:p>
    <w:p w:rsidR="009929DE" w:rsidRPr="00855CEE" w:rsidRDefault="009929DE" w:rsidP="009929DE">
      <w:pPr>
        <w:pStyle w:val="a3"/>
        <w:rPr>
          <w:rFonts w:ascii="Arial" w:hAnsi="Arial" w:cs="Arial"/>
          <w:kern w:val="2"/>
          <w:sz w:val="24"/>
        </w:rPr>
      </w:pPr>
      <w:r w:rsidRPr="00855CEE">
        <w:rPr>
          <w:rFonts w:ascii="Arial" w:hAnsi="Arial" w:cs="Arial"/>
          <w:kern w:val="2"/>
          <w:sz w:val="24"/>
          <w:lang w:eastAsia="ru-RU"/>
        </w:rPr>
        <w:lastRenderedPageBreak/>
        <w:t xml:space="preserve">95. Основанием для начала административной процедуры является </w:t>
      </w:r>
      <w:r w:rsidRPr="00855CEE">
        <w:rPr>
          <w:rFonts w:ascii="Arial" w:hAnsi="Arial" w:cs="Arial"/>
          <w:kern w:val="2"/>
          <w:sz w:val="24"/>
        </w:rPr>
        <w:t>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9929DE" w:rsidRPr="00855CEE" w:rsidRDefault="009929DE" w:rsidP="009929DE">
      <w:pPr>
        <w:pStyle w:val="a3"/>
        <w:rPr>
          <w:rFonts w:ascii="Arial" w:hAnsi="Arial" w:cs="Arial"/>
          <w:kern w:val="2"/>
          <w:sz w:val="24"/>
        </w:rPr>
      </w:pPr>
      <w:r w:rsidRPr="00855CEE">
        <w:rPr>
          <w:rFonts w:ascii="Arial" w:hAnsi="Arial" w:cs="Arial"/>
          <w:kern w:val="2"/>
          <w:sz w:val="24"/>
          <w:lang w:eastAsia="ru-RU"/>
        </w:rPr>
        <w:t>96. Должностное лицо администрации, ответственное за предоставление муниципальной услуги</w:t>
      </w:r>
      <w:r w:rsidRPr="00855CEE">
        <w:rPr>
          <w:rFonts w:ascii="Arial" w:hAnsi="Arial" w:cs="Arial"/>
          <w:kern w:val="2"/>
          <w:sz w:val="24"/>
        </w:rPr>
        <w:t>, передает указанные в пункте 95 настоящего административного регламента документы секретарю Комиссии не позднее рабочего дня, следующего за днем получения всех документов, указанных в пунктах 26, 27, 32 настоящего административного регламента.</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97. Секретарь Комиссии в течение одного рабочего дня со дня получения </w:t>
      </w:r>
      <w:r w:rsidRPr="00855CEE">
        <w:rPr>
          <w:rFonts w:ascii="Arial" w:hAnsi="Arial" w:cs="Arial"/>
          <w:kern w:val="2"/>
          <w:sz w:val="24"/>
        </w:rPr>
        <w:t>указанных в пункте 95 настоящего административного регламента документ</w:t>
      </w:r>
      <w:r w:rsidRPr="00855CEE">
        <w:rPr>
          <w:rFonts w:ascii="Arial" w:hAnsi="Arial" w:cs="Arial"/>
          <w:kern w:val="2"/>
          <w:sz w:val="24"/>
          <w:lang w:eastAsia="ru-RU"/>
        </w:rPr>
        <w:t xml:space="preserve">ов осуществляет проверку заявления и иных документов на наличие оснований, установленных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административного регламента.</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98. В случае установления в ходе пр</w:t>
      </w:r>
      <w:r>
        <w:rPr>
          <w:rFonts w:ascii="Arial" w:hAnsi="Arial" w:cs="Arial"/>
          <w:kern w:val="2"/>
          <w:sz w:val="24"/>
          <w:lang w:eastAsia="ru-RU"/>
        </w:rPr>
        <w:t xml:space="preserve">оверки, предусмотренной пунктом </w:t>
      </w:r>
      <w:r w:rsidRPr="00855CEE">
        <w:rPr>
          <w:rFonts w:ascii="Arial" w:hAnsi="Arial" w:cs="Arial"/>
          <w:kern w:val="2"/>
          <w:sz w:val="24"/>
          <w:lang w:eastAsia="ru-RU"/>
        </w:rPr>
        <w:t xml:space="preserve">97 настоящего административного регламента, наличия оснований для отказа в предоставлении муниципальной услуги, указанных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97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В случае установления в ходе пр</w:t>
      </w:r>
      <w:r>
        <w:rPr>
          <w:rFonts w:ascii="Arial" w:hAnsi="Arial" w:cs="Arial"/>
          <w:kern w:val="2"/>
          <w:sz w:val="24"/>
          <w:lang w:eastAsia="ru-RU"/>
        </w:rPr>
        <w:t xml:space="preserve">оверки, предусмотренной пунктом </w:t>
      </w:r>
      <w:r w:rsidRPr="00855CEE">
        <w:rPr>
          <w:rFonts w:ascii="Arial" w:hAnsi="Arial" w:cs="Arial"/>
          <w:kern w:val="2"/>
          <w:sz w:val="24"/>
          <w:lang w:eastAsia="ru-RU"/>
        </w:rPr>
        <w:t xml:space="preserve">97 настоящего административного регламента, отсутствия оснований для отказа в предоставлении муниципальной услуги, указанных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 xml:space="preserve">административного регламента, секретарь Комиссии в течение срока, указанного в пункте 97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принимает решение о принятии заявления к рассмотрению, о чем делает запись на заявлении 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lang w:eastAsia="ru-RU"/>
        </w:rPr>
        <w:t>.</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99. В случае принятия секретарем Комиссии решения о принятии заявления к рассмотрению, предусмотренного пунктом 98 настоящего административного регламента, секретарь Комиссии в течение одного рабочего дня со дня получения </w:t>
      </w:r>
      <w:r w:rsidRPr="00855CEE">
        <w:rPr>
          <w:rFonts w:ascii="Arial" w:hAnsi="Arial" w:cs="Arial"/>
          <w:kern w:val="2"/>
          <w:sz w:val="24"/>
        </w:rPr>
        <w:t>указанных в пункте 95 настоящего административного регламента документ</w:t>
      </w:r>
      <w:r w:rsidRPr="00855CEE">
        <w:rPr>
          <w:rFonts w:ascii="Arial" w:hAnsi="Arial" w:cs="Arial"/>
          <w:kern w:val="2"/>
          <w:sz w:val="24"/>
          <w:lang w:eastAsia="ru-RU"/>
        </w:rPr>
        <w:t>ов осуществляет проверку заявления и иных документов на наличие обстоятельств, предусмотренных частью 1 статьи 40 Градостроительного кодекса Российской Федерации.</w:t>
      </w:r>
    </w:p>
    <w:p w:rsidR="009929DE" w:rsidRPr="00855CEE" w:rsidRDefault="009929DE" w:rsidP="009929DE">
      <w:pPr>
        <w:pStyle w:val="a3"/>
        <w:rPr>
          <w:rFonts w:ascii="Arial" w:hAnsi="Arial" w:cs="Arial"/>
          <w:kern w:val="2"/>
          <w:sz w:val="24"/>
          <w:lang w:eastAsia="ru-RU"/>
        </w:rPr>
      </w:pPr>
      <w:r>
        <w:rPr>
          <w:rFonts w:ascii="Arial" w:hAnsi="Arial" w:cs="Arial"/>
          <w:kern w:val="2"/>
          <w:sz w:val="24"/>
          <w:lang w:eastAsia="ru-RU"/>
        </w:rPr>
        <w:t xml:space="preserve">100. В случае установления </w:t>
      </w:r>
      <w:r w:rsidRPr="00855CEE">
        <w:rPr>
          <w:rFonts w:ascii="Arial" w:hAnsi="Arial" w:cs="Arial"/>
          <w:kern w:val="2"/>
          <w:sz w:val="24"/>
          <w:lang w:eastAsia="ru-RU"/>
        </w:rPr>
        <w:t>в ходе проверки, предусмотренной пунктом 99 настоящего административного регламента, наличия обстоятельств, предусмотренных частью 1</w:t>
      </w:r>
      <w:r w:rsidRPr="00855CEE">
        <w:rPr>
          <w:rFonts w:ascii="Arial" w:hAnsi="Arial" w:cs="Arial"/>
          <w:kern w:val="2"/>
          <w:sz w:val="24"/>
          <w:vertAlign w:val="superscript"/>
          <w:lang w:eastAsia="ru-RU"/>
        </w:rPr>
        <w:t>1</w:t>
      </w:r>
      <w:r w:rsidRPr="00855CEE">
        <w:rPr>
          <w:rFonts w:ascii="Arial" w:hAnsi="Arial" w:cs="Arial"/>
          <w:kern w:val="2"/>
          <w:sz w:val="24"/>
          <w:lang w:eastAsia="ru-RU"/>
        </w:rPr>
        <w:t xml:space="preserve"> статьи 40 Градостроительного кодекса Российской Федерации, секретарь Комиссии в течение срока</w:t>
      </w:r>
      <w:r w:rsidRPr="00855CEE">
        <w:rPr>
          <w:rFonts w:ascii="Arial" w:hAnsi="Arial" w:cs="Arial"/>
          <w:kern w:val="2"/>
          <w:sz w:val="24"/>
        </w:rPr>
        <w:t xml:space="preserve">, </w:t>
      </w:r>
      <w:r w:rsidRPr="00855CEE">
        <w:rPr>
          <w:rFonts w:ascii="Arial" w:hAnsi="Arial" w:cs="Arial"/>
          <w:kern w:val="2"/>
          <w:sz w:val="24"/>
          <w:lang w:eastAsia="ru-RU"/>
        </w:rPr>
        <w:t xml:space="preserve">указанного в пункте 99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rPr>
        <w:t>.</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В случае установления  в ходе проверки, предусмотренной пунктом 99 настоящего административного регламента, отсутствия обстоятельств, предусмотренных частью 1 статьи 40 Градостроительного кодекса Российской Федерации, секретарь Комиссии в течение срока</w:t>
      </w:r>
      <w:r w:rsidRPr="00855CEE">
        <w:rPr>
          <w:rFonts w:ascii="Arial" w:hAnsi="Arial" w:cs="Arial"/>
          <w:kern w:val="2"/>
          <w:sz w:val="24"/>
        </w:rPr>
        <w:t xml:space="preserve">, </w:t>
      </w:r>
      <w:r w:rsidRPr="00855CEE">
        <w:rPr>
          <w:rFonts w:ascii="Arial" w:hAnsi="Arial" w:cs="Arial"/>
          <w:kern w:val="2"/>
          <w:sz w:val="24"/>
          <w:lang w:eastAsia="ru-RU"/>
        </w:rPr>
        <w:t xml:space="preserve">указанного в пункте 99 </w:t>
      </w:r>
      <w:r w:rsidRPr="00855CEE">
        <w:rPr>
          <w:rFonts w:ascii="Arial" w:hAnsi="Arial" w:cs="Arial"/>
          <w:kern w:val="2"/>
          <w:sz w:val="24"/>
        </w:rPr>
        <w:lastRenderedPageBreak/>
        <w:t>настоящего административного регламента</w:t>
      </w:r>
      <w:r w:rsidRPr="00855CEE">
        <w:rPr>
          <w:rFonts w:ascii="Arial" w:hAnsi="Arial" w:cs="Arial"/>
          <w:kern w:val="2"/>
          <w:sz w:val="24"/>
          <w:lang w:eastAsia="ru-RU"/>
        </w:rPr>
        <w:t xml:space="preserve">, принимает решение о необходимости проведения публичных слушаний, о чем делает запись на заявлении 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lang w:eastAsia="ru-RU"/>
        </w:rPr>
        <w:t>.</w:t>
      </w:r>
    </w:p>
    <w:p w:rsidR="009929DE" w:rsidRPr="00855CEE" w:rsidRDefault="009929DE" w:rsidP="009929DE">
      <w:pPr>
        <w:pStyle w:val="a3"/>
        <w:rPr>
          <w:rFonts w:ascii="Arial" w:hAnsi="Arial" w:cs="Arial"/>
          <w:kern w:val="2"/>
          <w:sz w:val="24"/>
          <w:lang w:eastAsia="ru-RU"/>
        </w:rPr>
      </w:pPr>
      <w:bookmarkStart w:id="6" w:name="_Hlk72664666"/>
      <w:r w:rsidRPr="00855CEE">
        <w:rPr>
          <w:rFonts w:ascii="Arial" w:hAnsi="Arial" w:cs="Arial"/>
          <w:kern w:val="2"/>
          <w:sz w:val="24"/>
          <w:lang w:eastAsia="ru-RU"/>
        </w:rPr>
        <w:t xml:space="preserve">101. </w:t>
      </w:r>
      <w:bookmarkEnd w:id="6"/>
      <w:r w:rsidRPr="00855CEE">
        <w:rPr>
          <w:rFonts w:ascii="Arial" w:hAnsi="Arial" w:cs="Arial"/>
          <w:kern w:val="2"/>
          <w:sz w:val="24"/>
          <w:lang w:eastAsia="ru-RU"/>
        </w:rPr>
        <w:t>Результатами административной процедуры являются:</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1) решение о необходимости проведения публичных слушаний или решение об отсутствии необходимости в проведении публичных слушаний.</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2) решение об отказе в предоставлении муниципальной услуги.</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102. Способом фиксации результатов административной процедуры является запись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vertAlign w:val="superscript"/>
        </w:rPr>
        <w:t xml:space="preserve"> </w:t>
      </w:r>
      <w:r w:rsidRPr="00855CEE">
        <w:rPr>
          <w:rFonts w:ascii="Arial" w:hAnsi="Arial" w:cs="Arial"/>
          <w:kern w:val="2"/>
          <w:sz w:val="24"/>
          <w:lang w:eastAsia="ru-RU"/>
        </w:rPr>
        <w:t xml:space="preserve"> о принятии решения о необходимости или об отсутствии необходимости в проведении публичных слушаний или письменное уведомление об отказе в предоставлении муниципальной услуги. </w:t>
      </w:r>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sz w:val="24"/>
          <w:szCs w:val="24"/>
        </w:rPr>
      </w:pPr>
      <w:r w:rsidRPr="00855CEE">
        <w:rPr>
          <w:rFonts w:ascii="Arial" w:hAnsi="Arial" w:cs="Arial"/>
          <w:sz w:val="24"/>
          <w:szCs w:val="24"/>
        </w:rPr>
        <w:t>Глава 26. Подготовка и проведение публичных слушаний</w:t>
      </w: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 xml:space="preserve">103. </w:t>
      </w:r>
      <w:r w:rsidRPr="00855CEE">
        <w:rPr>
          <w:rFonts w:ascii="Arial" w:hAnsi="Arial" w:cs="Arial"/>
          <w:kern w:val="2"/>
          <w:sz w:val="24"/>
          <w:szCs w:val="24"/>
        </w:rPr>
        <w:t>Основанием для начала административной процедуры является принятие секретарем Комиссии решения о необходимости проведения публичных слушаний, предусмотренного абзацем вторым пункта 100 настоящего административного регламента.</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104. Секретарь Комиссии </w:t>
      </w:r>
      <w:r w:rsidRPr="00855CEE">
        <w:rPr>
          <w:rFonts w:ascii="Arial" w:hAnsi="Arial" w:cs="Arial"/>
          <w:sz w:val="24"/>
          <w:szCs w:val="24"/>
        </w:rPr>
        <w:t xml:space="preserve">не позднее чем через семь рабочих дней со дня поступления заявления </w:t>
      </w:r>
      <w:r w:rsidRPr="00855CEE">
        <w:rPr>
          <w:rFonts w:ascii="Arial" w:hAnsi="Arial" w:cs="Arial"/>
          <w:kern w:val="2"/>
          <w:sz w:val="24"/>
          <w:szCs w:val="24"/>
        </w:rPr>
        <w:t>в администрацию осуществляет</w:t>
      </w:r>
      <w:r w:rsidRPr="00855CEE">
        <w:rPr>
          <w:rFonts w:ascii="Arial" w:hAnsi="Arial" w:cs="Arial"/>
          <w:sz w:val="24"/>
          <w:szCs w:val="24"/>
          <w:lang w:eastAsia="ru-RU"/>
        </w:rPr>
        <w:t xml:space="preserve"> оповещение жителей муниципального образования «Ныгда»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105. Секретарь Комиссии в течение 15 рабочих дней </w:t>
      </w:r>
      <w:r w:rsidRPr="00855CEE">
        <w:rPr>
          <w:rFonts w:ascii="Arial" w:hAnsi="Arial" w:cs="Arial"/>
          <w:sz w:val="24"/>
          <w:szCs w:val="24"/>
        </w:rPr>
        <w:t xml:space="preserve">со дня поступления заявления </w:t>
      </w:r>
      <w:r w:rsidRPr="00855CEE">
        <w:rPr>
          <w:rFonts w:ascii="Arial" w:hAnsi="Arial" w:cs="Arial"/>
          <w:kern w:val="2"/>
          <w:sz w:val="24"/>
          <w:szCs w:val="24"/>
        </w:rPr>
        <w:t>в администрацию для проведения публичных слушаний осуществляет</w:t>
      </w:r>
      <w:r w:rsidRPr="00855CEE">
        <w:rPr>
          <w:rFonts w:ascii="Arial" w:hAnsi="Arial" w:cs="Arial"/>
          <w:sz w:val="24"/>
          <w:szCs w:val="24"/>
          <w:lang w:eastAsia="ru-RU"/>
        </w:rPr>
        <w:t xml:space="preserve"> подготовку проекта постановления администрации о предоставлении разрешения.</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106. Организация и проведение публичных слушаний осуществляется в соответствии с порядком, установленным решением Думы муниципального образования «Ныгда</w:t>
      </w:r>
      <w:r>
        <w:rPr>
          <w:rFonts w:ascii="Arial" w:hAnsi="Arial" w:cs="Arial"/>
          <w:sz w:val="24"/>
          <w:szCs w:val="24"/>
          <w:lang w:eastAsia="ru-RU"/>
        </w:rPr>
        <w:t>» от 27</w:t>
      </w:r>
      <w:r w:rsidRPr="00855CEE">
        <w:rPr>
          <w:rFonts w:ascii="Arial" w:hAnsi="Arial" w:cs="Arial"/>
          <w:sz w:val="24"/>
          <w:szCs w:val="24"/>
          <w:lang w:eastAsia="ru-RU"/>
        </w:rPr>
        <w:t xml:space="preserve"> </w:t>
      </w:r>
      <w:r>
        <w:rPr>
          <w:rFonts w:ascii="Arial" w:hAnsi="Arial" w:cs="Arial"/>
          <w:sz w:val="24"/>
          <w:szCs w:val="24"/>
          <w:lang w:eastAsia="ru-RU"/>
        </w:rPr>
        <w:t>декабря 2018 года № 4</w:t>
      </w:r>
      <w:r w:rsidRPr="00855CEE">
        <w:rPr>
          <w:rFonts w:ascii="Arial" w:hAnsi="Arial" w:cs="Arial"/>
          <w:sz w:val="24"/>
          <w:szCs w:val="24"/>
          <w:lang w:eastAsia="ru-RU"/>
        </w:rPr>
        <w:t>/</w:t>
      </w:r>
      <w:r>
        <w:rPr>
          <w:rFonts w:ascii="Arial" w:hAnsi="Arial" w:cs="Arial"/>
          <w:sz w:val="24"/>
          <w:szCs w:val="24"/>
          <w:lang w:eastAsia="ru-RU"/>
        </w:rPr>
        <w:t>284</w:t>
      </w:r>
      <w:r w:rsidRPr="00855CEE">
        <w:rPr>
          <w:rFonts w:ascii="Arial" w:hAnsi="Arial" w:cs="Arial"/>
          <w:sz w:val="24"/>
          <w:szCs w:val="24"/>
          <w:lang w:eastAsia="ru-RU"/>
        </w:rPr>
        <w:t>-дмо с учетом положений законодательства о градостроительной деятельности.</w:t>
      </w:r>
    </w:p>
    <w:p w:rsidR="009929DE" w:rsidRPr="00855CEE" w:rsidRDefault="009929DE" w:rsidP="009929DE">
      <w:pPr>
        <w:pStyle w:val="a3"/>
        <w:rPr>
          <w:rFonts w:ascii="Arial" w:hAnsi="Arial" w:cs="Arial"/>
          <w:spacing w:val="2"/>
          <w:sz w:val="24"/>
          <w:szCs w:val="24"/>
          <w:shd w:val="clear" w:color="auto" w:fill="FFFFFF"/>
        </w:rPr>
      </w:pPr>
      <w:r w:rsidRPr="00855CEE">
        <w:rPr>
          <w:rFonts w:ascii="Arial" w:hAnsi="Arial" w:cs="Arial"/>
          <w:sz w:val="24"/>
          <w:szCs w:val="24"/>
          <w:lang w:eastAsia="ru-RU"/>
        </w:rPr>
        <w:t xml:space="preserve">107. </w:t>
      </w:r>
      <w:r w:rsidRPr="00855CEE">
        <w:rPr>
          <w:rFonts w:ascii="Arial" w:hAnsi="Arial" w:cs="Arial"/>
          <w:kern w:val="2"/>
          <w:sz w:val="24"/>
          <w:szCs w:val="24"/>
          <w:lang w:eastAsia="ru-RU"/>
        </w:rPr>
        <w:t xml:space="preserve">Результатом административной процедуры является </w:t>
      </w:r>
      <w:r w:rsidRPr="00855CEE">
        <w:rPr>
          <w:rFonts w:ascii="Arial" w:hAnsi="Arial" w:cs="Arial"/>
          <w:sz w:val="24"/>
          <w:szCs w:val="24"/>
          <w:lang w:eastAsia="ru-RU"/>
        </w:rPr>
        <w:t>заключение о результатах публичных слушаний</w:t>
      </w:r>
      <w:r w:rsidRPr="00855CEE">
        <w:rPr>
          <w:rFonts w:ascii="Arial" w:hAnsi="Arial" w:cs="Arial"/>
          <w:spacing w:val="2"/>
          <w:sz w:val="24"/>
          <w:szCs w:val="24"/>
          <w:shd w:val="clear" w:color="auto" w:fill="FFFFFF"/>
        </w:rPr>
        <w:t xml:space="preserve">, подготовленное </w:t>
      </w:r>
      <w:r w:rsidRPr="00855CEE">
        <w:rPr>
          <w:rFonts w:ascii="Arial" w:hAnsi="Arial" w:cs="Arial"/>
          <w:sz w:val="24"/>
          <w:szCs w:val="24"/>
          <w:lang w:eastAsia="ru-RU"/>
        </w:rPr>
        <w:t>организатором публичных слушаний.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108. Способом фиксации результата административной процедуры является запись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о подготовке </w:t>
      </w:r>
      <w:r w:rsidRPr="00855CEE">
        <w:rPr>
          <w:rFonts w:ascii="Arial" w:hAnsi="Arial" w:cs="Arial"/>
          <w:sz w:val="24"/>
          <w:szCs w:val="24"/>
          <w:lang w:eastAsia="ru-RU"/>
        </w:rPr>
        <w:t>организатором публичных слушаний заключения о результатах публичных слушаний</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sz w:val="24"/>
          <w:szCs w:val="24"/>
          <w:lang w:eastAsia="ru-RU"/>
        </w:rPr>
      </w:pPr>
    </w:p>
    <w:p w:rsidR="009929DE" w:rsidRPr="00855CEE" w:rsidRDefault="009929DE" w:rsidP="009929DE">
      <w:pPr>
        <w:pStyle w:val="a3"/>
        <w:jc w:val="center"/>
        <w:rPr>
          <w:rFonts w:ascii="Arial" w:hAnsi="Arial" w:cs="Arial"/>
          <w:sz w:val="24"/>
          <w:szCs w:val="24"/>
          <w:lang w:eastAsia="ru-RU"/>
        </w:rPr>
      </w:pPr>
      <w:r w:rsidRPr="00855CEE">
        <w:rPr>
          <w:rFonts w:ascii="Arial" w:hAnsi="Arial" w:cs="Arial"/>
          <w:sz w:val="24"/>
          <w:szCs w:val="24"/>
          <w:lang w:eastAsia="ru-RU"/>
        </w:rPr>
        <w:lastRenderedPageBreak/>
        <w:t>Глава 27.</w:t>
      </w:r>
      <w:r w:rsidRPr="00855CEE">
        <w:rPr>
          <w:rFonts w:ascii="Arial" w:hAnsi="Arial" w:cs="Arial"/>
          <w:sz w:val="24"/>
          <w:szCs w:val="24"/>
        </w:rPr>
        <w:t xml:space="preserve"> Подготовка рекомендаций Комиссии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109. Основанием для начала административной процедуры</w:t>
      </w:r>
      <w:r w:rsidRPr="00855CEE">
        <w:rPr>
          <w:rFonts w:ascii="Arial" w:hAnsi="Arial" w:cs="Arial"/>
          <w:kern w:val="2"/>
          <w:sz w:val="24"/>
          <w:szCs w:val="24"/>
        </w:rPr>
        <w:t xml:space="preserve"> является </w:t>
      </w:r>
      <w:r w:rsidRPr="00855CEE">
        <w:rPr>
          <w:rFonts w:ascii="Arial" w:hAnsi="Arial" w:cs="Arial"/>
          <w:sz w:val="24"/>
          <w:szCs w:val="24"/>
          <w:lang w:eastAsia="ru-RU"/>
        </w:rPr>
        <w:t>заключение о результатах публичных слушаний</w:t>
      </w:r>
      <w:r w:rsidRPr="00855CEE">
        <w:rPr>
          <w:rFonts w:ascii="Arial" w:hAnsi="Arial" w:cs="Arial"/>
          <w:kern w:val="2"/>
          <w:sz w:val="24"/>
          <w:szCs w:val="24"/>
          <w:lang w:eastAsia="ru-RU"/>
        </w:rPr>
        <w:t xml:space="preserve"> либо принятие секретарем Комиссии </w:t>
      </w:r>
      <w:r w:rsidRPr="00855CEE">
        <w:rPr>
          <w:rFonts w:ascii="Arial" w:hAnsi="Arial" w:cs="Arial"/>
          <w:kern w:val="2"/>
          <w:sz w:val="24"/>
          <w:szCs w:val="24"/>
        </w:rPr>
        <w:t>решения об отсутствии необходимости проведения публичных слушаний, предусмотренного абзацем первым пункта 100 настоящего административного регламента.</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110</w:t>
      </w:r>
      <w:r w:rsidRPr="00855CEE">
        <w:rPr>
          <w:rFonts w:ascii="Arial" w:hAnsi="Arial" w:cs="Arial"/>
          <w:sz w:val="24"/>
          <w:szCs w:val="24"/>
          <w:lang w:eastAsia="ru-RU"/>
        </w:rPr>
        <w:t>.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В </w:t>
      </w:r>
      <w:r w:rsidRPr="00855CEE">
        <w:rPr>
          <w:rFonts w:ascii="Arial" w:hAnsi="Arial" w:cs="Arial"/>
          <w:kern w:val="2"/>
          <w:sz w:val="24"/>
          <w:szCs w:val="24"/>
          <w:lang w:eastAsia="ru-RU"/>
        </w:rPr>
        <w:t xml:space="preserve">случае, если публичные слушания не проводились, то на основании принятого секретарем Комиссии </w:t>
      </w:r>
      <w:r w:rsidRPr="00855CEE">
        <w:rPr>
          <w:rFonts w:ascii="Arial" w:hAnsi="Arial" w:cs="Arial"/>
          <w:kern w:val="2"/>
          <w:sz w:val="24"/>
          <w:szCs w:val="24"/>
        </w:rPr>
        <w:t xml:space="preserve">решения об отсутствии необходимости проведения публичных слушаний, предусмотренного пунктом 100 настоящего административного регламента, </w:t>
      </w:r>
      <w:r w:rsidRPr="00855CEE">
        <w:rPr>
          <w:rFonts w:ascii="Arial" w:hAnsi="Arial" w:cs="Arial"/>
          <w:sz w:val="24"/>
          <w:szCs w:val="24"/>
          <w:lang w:eastAsia="ru-RU"/>
        </w:rPr>
        <w:t xml:space="preserve">Комиссия осуществляет подготовку рекомендаций Комиссии о предоставлении разрешения. </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111. Секретарь Комиссии в течение 15 рабочих дней со дня окончания публичных слушаний или в течение трех рабочих дней со дня</w:t>
      </w:r>
      <w:r w:rsidRPr="00855CEE">
        <w:rPr>
          <w:rFonts w:ascii="Arial" w:hAnsi="Arial" w:cs="Arial"/>
          <w:kern w:val="2"/>
          <w:sz w:val="24"/>
          <w:szCs w:val="24"/>
          <w:lang w:eastAsia="ru-RU"/>
        </w:rPr>
        <w:t xml:space="preserve"> принятия</w:t>
      </w:r>
      <w:r w:rsidRPr="00855CEE">
        <w:rPr>
          <w:rFonts w:ascii="Arial" w:hAnsi="Arial" w:cs="Arial"/>
          <w:kern w:val="2"/>
          <w:sz w:val="24"/>
          <w:szCs w:val="24"/>
        </w:rPr>
        <w:t xml:space="preserve">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 </w:t>
      </w:r>
      <w:r w:rsidRPr="00855CEE">
        <w:rPr>
          <w:rFonts w:ascii="Arial" w:hAnsi="Arial" w:cs="Arial"/>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9929DE" w:rsidRPr="00855CEE" w:rsidRDefault="009929DE" w:rsidP="009929DE">
      <w:pPr>
        <w:pStyle w:val="a3"/>
        <w:rPr>
          <w:rFonts w:ascii="Arial" w:hAnsi="Arial" w:cs="Arial"/>
          <w:spacing w:val="2"/>
          <w:sz w:val="24"/>
          <w:szCs w:val="24"/>
          <w:shd w:val="clear" w:color="auto" w:fill="FFFFFF"/>
        </w:rPr>
      </w:pPr>
      <w:r w:rsidRPr="00855CEE">
        <w:rPr>
          <w:rFonts w:ascii="Arial" w:hAnsi="Arial" w:cs="Arial"/>
          <w:sz w:val="24"/>
          <w:szCs w:val="24"/>
          <w:lang w:eastAsia="ru-RU"/>
        </w:rPr>
        <w:t xml:space="preserve">112. </w:t>
      </w:r>
      <w:r w:rsidRPr="00855CEE">
        <w:rPr>
          <w:rFonts w:ascii="Arial" w:hAnsi="Arial" w:cs="Arial"/>
          <w:kern w:val="2"/>
          <w:sz w:val="24"/>
          <w:szCs w:val="24"/>
          <w:lang w:eastAsia="ru-RU"/>
        </w:rPr>
        <w:t xml:space="preserve">Результатом административной процедуры являются </w:t>
      </w:r>
      <w:r w:rsidRPr="00855CEE">
        <w:rPr>
          <w:rFonts w:ascii="Arial" w:hAnsi="Arial" w:cs="Arial"/>
          <w:spacing w:val="2"/>
          <w:sz w:val="24"/>
          <w:szCs w:val="24"/>
          <w:shd w:val="clear" w:color="auto" w:fill="FFFFFF"/>
        </w:rPr>
        <w:t>рекомендации Комиссии.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113. Способом фиксации результата административной процедуры является запись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о направлении рекомендаций Комиссии главе администрации.</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sz w:val="24"/>
          <w:szCs w:val="24"/>
          <w:lang w:eastAsia="ru-RU"/>
        </w:rPr>
      </w:pPr>
      <w:r w:rsidRPr="00855CEE">
        <w:rPr>
          <w:rFonts w:ascii="Arial" w:hAnsi="Arial" w:cs="Arial"/>
          <w:sz w:val="24"/>
          <w:szCs w:val="24"/>
          <w:lang w:eastAsia="ru-RU"/>
        </w:rPr>
        <w:t>Глава 28. П</w:t>
      </w:r>
      <w:r w:rsidRPr="00855CEE">
        <w:rPr>
          <w:rFonts w:ascii="Arial" w:hAnsi="Arial" w:cs="Arial"/>
          <w:kern w:val="2"/>
          <w:sz w:val="24"/>
          <w:szCs w:val="24"/>
        </w:rPr>
        <w:t xml:space="preserve">ринятие </w:t>
      </w:r>
      <w:r w:rsidRPr="00855CEE">
        <w:rPr>
          <w:rFonts w:ascii="Arial" w:hAnsi="Arial" w:cs="Arial"/>
          <w:sz w:val="24"/>
          <w:szCs w:val="24"/>
          <w:lang w:eastAsia="ru-RU"/>
        </w:rPr>
        <w:t>решения о предоставлении разрешения</w:t>
      </w:r>
      <w:r w:rsidRPr="00855CEE">
        <w:rPr>
          <w:rFonts w:ascii="Arial" w:hAnsi="Arial" w:cs="Arial"/>
          <w:sz w:val="24"/>
          <w:szCs w:val="24"/>
          <w:lang w:eastAsia="ru-RU"/>
        </w:rPr>
        <w:br/>
        <w:t>или решения</w:t>
      </w:r>
      <w:r w:rsidRPr="00855CEE">
        <w:rPr>
          <w:rFonts w:ascii="Arial" w:hAnsi="Arial" w:cs="Arial"/>
          <w:kern w:val="2"/>
          <w:sz w:val="24"/>
          <w:szCs w:val="24"/>
        </w:rPr>
        <w:t xml:space="preserve"> 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114. Основанием для начала административной процедуры является поступление рекомендаций Комиссии главе администрации</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115.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855CEE">
        <w:rPr>
          <w:rFonts w:ascii="Arial" w:hAnsi="Arial" w:cs="Arial"/>
          <w:spacing w:val="2"/>
          <w:sz w:val="24"/>
          <w:szCs w:val="24"/>
          <w:shd w:val="clear" w:color="auto" w:fill="FFFFFF"/>
        </w:rPr>
        <w:t xml:space="preserve">осуществляет подготовку проекта постановления администрации о предоставлении разрешения, в случае если проект указанного документа не был подготовлен ранее в соответствии с пунктом 105 </w:t>
      </w:r>
      <w:r w:rsidRPr="00855CEE">
        <w:rPr>
          <w:rFonts w:ascii="Arial" w:hAnsi="Arial" w:cs="Arial"/>
          <w:kern w:val="2"/>
          <w:sz w:val="24"/>
          <w:szCs w:val="24"/>
        </w:rPr>
        <w:t>настоящего а</w:t>
      </w:r>
      <w:r w:rsidRPr="00855CEE">
        <w:rPr>
          <w:rFonts w:ascii="Arial" w:hAnsi="Arial" w:cs="Arial"/>
          <w:kern w:val="2"/>
          <w:sz w:val="24"/>
          <w:szCs w:val="24"/>
          <w:lang w:eastAsia="ru-RU"/>
        </w:rPr>
        <w:t>дминистративного регламента</w:t>
      </w:r>
      <w:r w:rsidRPr="00855CEE">
        <w:rPr>
          <w:rFonts w:ascii="Arial" w:hAnsi="Arial" w:cs="Arial"/>
          <w:spacing w:val="2"/>
          <w:sz w:val="24"/>
          <w:szCs w:val="24"/>
          <w:shd w:val="clear" w:color="auto" w:fill="FFFFFF"/>
        </w:rPr>
        <w:t xml:space="preserve">, </w:t>
      </w:r>
      <w:r w:rsidRPr="00855CEE">
        <w:rPr>
          <w:rFonts w:ascii="Arial" w:hAnsi="Arial" w:cs="Arial"/>
          <w:sz w:val="24"/>
          <w:szCs w:val="24"/>
          <w:lang w:eastAsia="ru-RU"/>
        </w:rPr>
        <w:t xml:space="preserve"> или подготовку проекта уведомления об отказе в предоставлении ра</w:t>
      </w:r>
      <w:r w:rsidRPr="00855CEE">
        <w:rPr>
          <w:rFonts w:ascii="Arial" w:hAnsi="Arial" w:cs="Arial"/>
          <w:spacing w:val="2"/>
          <w:sz w:val="24"/>
          <w:szCs w:val="24"/>
          <w:shd w:val="clear" w:color="auto" w:fill="FFFFFF"/>
        </w:rPr>
        <w:t>зрешения</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spacing w:val="2"/>
          <w:sz w:val="24"/>
          <w:szCs w:val="24"/>
          <w:shd w:val="clear" w:color="auto" w:fill="FFFFFF"/>
        </w:rPr>
        <w:t xml:space="preserve">116. </w:t>
      </w:r>
      <w:r w:rsidRPr="00855CEE">
        <w:rPr>
          <w:rFonts w:ascii="Arial" w:hAnsi="Arial" w:cs="Arial"/>
          <w:kern w:val="2"/>
          <w:sz w:val="24"/>
          <w:szCs w:val="24"/>
          <w:lang w:eastAsia="ru-RU"/>
        </w:rPr>
        <w:t xml:space="preserve">После подготовки одного из документов, указанного в пункте 115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двух рабочих </w:t>
      </w:r>
      <w:r w:rsidRPr="00855CEE">
        <w:rPr>
          <w:rFonts w:ascii="Arial" w:hAnsi="Arial" w:cs="Arial"/>
          <w:kern w:val="2"/>
          <w:sz w:val="24"/>
          <w:szCs w:val="24"/>
          <w:lang w:eastAsia="ru-RU"/>
        </w:rPr>
        <w:lastRenderedPageBreak/>
        <w:t xml:space="preserve">дней со дня подготовки документа обеспечивает его согласование уполномоченными лицами администрации и подписание главой администрации, при этом общий срок подготовки и подписания документа, указанного в пункте 115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не должен  превышать</w:t>
      </w:r>
      <w:r w:rsidRPr="00855CEE">
        <w:rPr>
          <w:rFonts w:ascii="Arial" w:hAnsi="Arial" w:cs="Arial"/>
          <w:kern w:val="2"/>
          <w:sz w:val="24"/>
          <w:szCs w:val="24"/>
        </w:rPr>
        <w:t xml:space="preserve"> семь календарных дней со дня поступления</w:t>
      </w:r>
      <w:r w:rsidRPr="00855CEE">
        <w:rPr>
          <w:rFonts w:ascii="Arial" w:hAnsi="Arial" w:cs="Arial"/>
          <w:kern w:val="2"/>
          <w:sz w:val="24"/>
          <w:szCs w:val="24"/>
          <w:lang w:eastAsia="ru-RU"/>
        </w:rPr>
        <w:t xml:space="preserve"> рекомендаций Комиссии главе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117. </w:t>
      </w:r>
      <w:r w:rsidRPr="00855CEE">
        <w:rPr>
          <w:rFonts w:ascii="Arial" w:hAnsi="Arial" w:cs="Arial"/>
          <w:kern w:val="2"/>
          <w:sz w:val="24"/>
          <w:szCs w:val="24"/>
        </w:rPr>
        <w:t>Критерием принятия решения о предоставлении разрешения</w:t>
      </w:r>
      <w:r w:rsidRPr="00855CEE">
        <w:rPr>
          <w:rFonts w:ascii="Arial" w:hAnsi="Arial" w:cs="Arial"/>
          <w:sz w:val="24"/>
          <w:szCs w:val="24"/>
          <w:lang w:eastAsia="ru-RU"/>
        </w:rPr>
        <w:t xml:space="preserve"> или об отказе в предоставлении ра</w:t>
      </w:r>
      <w:r w:rsidRPr="00855CEE">
        <w:rPr>
          <w:rFonts w:ascii="Arial" w:hAnsi="Arial" w:cs="Arial"/>
          <w:spacing w:val="2"/>
          <w:sz w:val="24"/>
          <w:szCs w:val="24"/>
          <w:shd w:val="clear" w:color="auto" w:fill="FFFFFF"/>
        </w:rPr>
        <w:t>зрешения</w:t>
      </w:r>
      <w:r w:rsidRPr="00855CEE">
        <w:rPr>
          <w:rFonts w:ascii="Arial" w:hAnsi="Arial" w:cs="Arial"/>
          <w:kern w:val="2"/>
          <w:sz w:val="24"/>
          <w:szCs w:val="24"/>
        </w:rPr>
        <w:t xml:space="preserve"> является наличие положительных или отрицательных рекомендаций Комиссии.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118.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119.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rPr>
      </w:pPr>
      <w:r w:rsidRPr="00855CEE">
        <w:rPr>
          <w:rFonts w:ascii="Arial" w:hAnsi="Arial" w:cs="Arial"/>
          <w:kern w:val="2"/>
          <w:sz w:val="24"/>
          <w:szCs w:val="24"/>
          <w:lang w:eastAsia="ru-RU"/>
        </w:rPr>
        <w:t>Глава 29. В</w:t>
      </w:r>
      <w:r w:rsidRPr="00855CEE">
        <w:rPr>
          <w:rFonts w:ascii="Arial" w:hAnsi="Arial" w:cs="Arial"/>
          <w:kern w:val="2"/>
          <w:sz w:val="24"/>
          <w:szCs w:val="24"/>
        </w:rPr>
        <w:t xml:space="preserve">ыдача (направление) заявителю </w:t>
      </w:r>
      <w:r w:rsidRPr="00855CEE">
        <w:rPr>
          <w:rFonts w:ascii="Arial" w:hAnsi="Arial" w:cs="Arial"/>
          <w:kern w:val="2"/>
          <w:sz w:val="24"/>
          <w:szCs w:val="24"/>
          <w:lang w:eastAsia="ru-RU"/>
        </w:rPr>
        <w:t>или его представителю</w:t>
      </w:r>
      <w:r w:rsidRPr="00855CEE">
        <w:rPr>
          <w:rFonts w:ascii="Arial" w:hAnsi="Arial" w:cs="Arial"/>
          <w:kern w:val="2"/>
          <w:sz w:val="24"/>
          <w:szCs w:val="24"/>
        </w:rPr>
        <w:br/>
        <w:t>результата муниципальной услуги или уведомления</w:t>
      </w:r>
      <w:r w:rsidRPr="00855CEE">
        <w:rPr>
          <w:rFonts w:ascii="Arial" w:hAnsi="Arial" w:cs="Arial"/>
          <w:kern w:val="2"/>
          <w:sz w:val="24"/>
          <w:szCs w:val="24"/>
        </w:rPr>
        <w:br/>
      </w:r>
      <w:r w:rsidRPr="00855CEE">
        <w:rPr>
          <w:rFonts w:ascii="Arial" w:hAnsi="Arial" w:cs="Arial"/>
          <w:kern w:val="2"/>
          <w:sz w:val="24"/>
          <w:szCs w:val="24"/>
          <w:lang w:eastAsia="ru-RU"/>
        </w:rPr>
        <w:t>об отказе в предоставлении муниципальной услуги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120.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855CEE">
        <w:rPr>
          <w:rFonts w:ascii="Arial" w:hAnsi="Arial" w:cs="Arial"/>
          <w:sz w:val="24"/>
          <w:szCs w:val="24"/>
          <w:lang w:eastAsia="ru-RU"/>
        </w:rPr>
        <w:t xml:space="preserve">, </w:t>
      </w:r>
      <w:r w:rsidRPr="00855CEE">
        <w:rPr>
          <w:rFonts w:ascii="Arial" w:hAnsi="Arial" w:cs="Arial"/>
          <w:kern w:val="2"/>
          <w:sz w:val="24"/>
          <w:szCs w:val="24"/>
        </w:rPr>
        <w:t>уведомления об отказе в предоставлении разрешения</w:t>
      </w:r>
      <w:r w:rsidRPr="00855CEE">
        <w:rPr>
          <w:rFonts w:ascii="Arial" w:hAnsi="Arial" w:cs="Arial"/>
          <w:sz w:val="24"/>
          <w:szCs w:val="24"/>
          <w:lang w:eastAsia="ru-RU"/>
        </w:rPr>
        <w:t xml:space="preserve"> или </w:t>
      </w:r>
      <w:r w:rsidRPr="00855CEE">
        <w:rPr>
          <w:rFonts w:ascii="Arial" w:hAnsi="Arial" w:cs="Arial"/>
          <w:kern w:val="2"/>
          <w:sz w:val="24"/>
          <w:szCs w:val="24"/>
        </w:rPr>
        <w:t>уведомления об отказе в предоставлении муниципальной услуги</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121. Должностное лицо администрации, ответственное за выдачу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направляет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постановление администрации о предоставлении разрешения, уведомление об отказе в предоставлении разрешения или уведомление об отказе в предоставлении муниципальной услуги в течение двух рабочих дней со дня подписания одного из указанных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должностным лицом администрации, ответственным за </w:t>
      </w:r>
      <w:r w:rsidRPr="00855CEE">
        <w:rPr>
          <w:rFonts w:ascii="Arial" w:hAnsi="Arial" w:cs="Arial"/>
          <w:kern w:val="2"/>
          <w:sz w:val="24"/>
          <w:szCs w:val="24"/>
          <w:lang w:eastAsia="ru-RU"/>
        </w:rPr>
        <w:t>в</w:t>
      </w:r>
      <w:r w:rsidRPr="00855CEE">
        <w:rPr>
          <w:rFonts w:ascii="Arial" w:hAnsi="Arial" w:cs="Arial"/>
          <w:kern w:val="2"/>
          <w:sz w:val="24"/>
          <w:szCs w:val="24"/>
        </w:rPr>
        <w:t>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122.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855CEE">
        <w:rPr>
          <w:rFonts w:ascii="Arial" w:hAnsi="Arial" w:cs="Arial"/>
          <w:kern w:val="2"/>
          <w:sz w:val="24"/>
          <w:szCs w:val="24"/>
          <w:lang w:eastAsia="ru-RU"/>
        </w:rPr>
        <w:t xml:space="preserve"> его представитель </w:t>
      </w:r>
      <w:r w:rsidRPr="00855CEE">
        <w:rPr>
          <w:rFonts w:ascii="Arial" w:hAnsi="Arial" w:cs="Arial"/>
          <w:kern w:val="2"/>
          <w:sz w:val="24"/>
          <w:szCs w:val="24"/>
        </w:rPr>
        <w:t xml:space="preserve">расписывается в их получении в </w:t>
      </w:r>
      <w:r w:rsidRPr="00855CEE">
        <w:rPr>
          <w:rFonts w:ascii="Arial" w:hAnsi="Arial" w:cs="Arial"/>
          <w:sz w:val="24"/>
          <w:szCs w:val="24"/>
        </w:rPr>
        <w:t>журнале регистрации обращений за предоставлением муниципальной услуги</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lastRenderedPageBreak/>
        <w:t xml:space="preserve">123. Результатом административной процедуры является </w:t>
      </w:r>
      <w:r w:rsidRPr="00855CEE">
        <w:rPr>
          <w:rFonts w:ascii="Arial" w:hAnsi="Arial" w:cs="Arial"/>
          <w:kern w:val="2"/>
          <w:sz w:val="24"/>
          <w:szCs w:val="24"/>
          <w:lang w:eastAsia="ru-RU"/>
        </w:rPr>
        <w:t>в</w:t>
      </w:r>
      <w:r w:rsidRPr="00855CEE">
        <w:rPr>
          <w:rFonts w:ascii="Arial" w:hAnsi="Arial" w:cs="Arial"/>
          <w:kern w:val="2"/>
          <w:sz w:val="24"/>
          <w:szCs w:val="24"/>
        </w:rPr>
        <w:t xml:space="preserve">ыдача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постановления администрации о предоставлении разрешения</w:t>
      </w:r>
      <w:r w:rsidRPr="00855CEE">
        <w:rPr>
          <w:rFonts w:ascii="Arial" w:hAnsi="Arial" w:cs="Arial"/>
          <w:sz w:val="24"/>
          <w:szCs w:val="24"/>
          <w:lang w:eastAsia="ru-RU"/>
        </w:rPr>
        <w:t xml:space="preserve">, уведомления об </w:t>
      </w:r>
      <w:r w:rsidRPr="00855CEE">
        <w:rPr>
          <w:rFonts w:ascii="Arial" w:hAnsi="Arial" w:cs="Arial"/>
          <w:kern w:val="2"/>
          <w:sz w:val="24"/>
          <w:szCs w:val="24"/>
        </w:rPr>
        <w:t>отказе в предоставлении разрешения или уведомления об отказе в предоставлении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855CEE">
        <w:rPr>
          <w:rFonts w:ascii="Arial" w:hAnsi="Arial" w:cs="Arial"/>
          <w:sz w:val="24"/>
          <w:szCs w:val="24"/>
          <w:lang w:eastAsia="ru-RU"/>
        </w:rPr>
        <w:t>, уведомления</w:t>
      </w:r>
      <w:r w:rsidRPr="00855CEE">
        <w:rPr>
          <w:rFonts w:ascii="Arial"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30. Исправление допущенных опечаток и ошибок в выданных</w:t>
      </w:r>
      <w:r w:rsidRPr="00855CEE">
        <w:rPr>
          <w:rFonts w:ascii="Arial" w:hAnsi="Arial" w:cs="Arial"/>
          <w:kern w:val="2"/>
          <w:sz w:val="24"/>
          <w:szCs w:val="24"/>
          <w:lang w:eastAsia="ru-RU"/>
        </w:rPr>
        <w:br/>
        <w:t>в результате предоставления муниципальной услуги документах</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125. Основанием для начала процедуры по исправлению допущенных опечаток и ошибок в выданном в результате предоставления муниципальной услуги </w:t>
      </w:r>
      <w:r w:rsidRPr="00855CEE">
        <w:rPr>
          <w:rFonts w:ascii="Arial" w:hAnsi="Arial" w:cs="Arial"/>
          <w:kern w:val="2"/>
          <w:sz w:val="24"/>
          <w:szCs w:val="24"/>
        </w:rPr>
        <w:t>постановлении администрации о предоставлении разрешения</w:t>
      </w:r>
      <w:r w:rsidRPr="00855CEE">
        <w:rPr>
          <w:rFonts w:ascii="Arial" w:hAnsi="Arial" w:cs="Arial"/>
          <w:sz w:val="24"/>
          <w:szCs w:val="24"/>
          <w:lang w:eastAsia="ru-RU"/>
        </w:rPr>
        <w:t xml:space="preserve"> или </w:t>
      </w:r>
      <w:r w:rsidRPr="00855CEE">
        <w:rPr>
          <w:rFonts w:ascii="Arial" w:hAnsi="Arial" w:cs="Arial"/>
          <w:kern w:val="2"/>
          <w:sz w:val="24"/>
          <w:szCs w:val="24"/>
        </w:rPr>
        <w:t>уведомлении об отказе в предоставлении разрешения</w:t>
      </w:r>
      <w:r w:rsidRPr="00855CEE">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об исправлении технической ошибки;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об отсутствии технической ошибки.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129. Критерием принятия решения, указанного в пункте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130. В случае принятия решения, указанного в подпункте 1 пункта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w:t>
      </w:r>
      <w:r w:rsidRPr="00855CEE">
        <w:rPr>
          <w:rFonts w:ascii="Arial" w:hAnsi="Arial" w:cs="Arial"/>
          <w:kern w:val="2"/>
          <w:sz w:val="24"/>
          <w:szCs w:val="24"/>
          <w:lang w:eastAsia="ru-RU"/>
        </w:rPr>
        <w:lastRenderedPageBreak/>
        <w:t xml:space="preserve">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или проект уведомления</w:t>
      </w:r>
      <w:r w:rsidRPr="00855CEE">
        <w:rPr>
          <w:rFonts w:ascii="Arial" w:hAnsi="Arial" w:cs="Arial"/>
          <w:kern w:val="2"/>
          <w:sz w:val="24"/>
          <w:szCs w:val="24"/>
        </w:rPr>
        <w:t xml:space="preserve"> об отказе в предоставлении разрешения </w:t>
      </w:r>
      <w:r w:rsidRPr="00855CEE">
        <w:rPr>
          <w:rFonts w:ascii="Arial" w:hAnsi="Arial" w:cs="Arial"/>
          <w:kern w:val="2"/>
          <w:sz w:val="24"/>
          <w:szCs w:val="24"/>
          <w:lang w:eastAsia="ru-RU"/>
        </w:rPr>
        <w:t>с исправленной технической ошибкой.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131.</w:t>
      </w:r>
      <w:r w:rsidRPr="00855CEE">
        <w:rPr>
          <w:rFonts w:ascii="Arial" w:hAnsi="Arial" w:cs="Arial"/>
          <w:kern w:val="2"/>
          <w:sz w:val="24"/>
          <w:szCs w:val="24"/>
        </w:rPr>
        <w:t xml:space="preserve"> </w:t>
      </w:r>
      <w:r w:rsidRPr="00855CEE">
        <w:rPr>
          <w:rFonts w:ascii="Arial" w:hAnsi="Arial" w:cs="Arial"/>
          <w:kern w:val="2"/>
          <w:sz w:val="24"/>
          <w:szCs w:val="24"/>
          <w:lang w:eastAsia="ru-RU"/>
        </w:rPr>
        <w:t xml:space="preserve">В случае принятия решения, указанного в подпункте 2 пункта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проекта уведомления</w:t>
      </w:r>
      <w:r w:rsidRPr="00855CEE">
        <w:rPr>
          <w:rFonts w:ascii="Arial" w:hAnsi="Arial" w:cs="Arial"/>
          <w:kern w:val="2"/>
          <w:sz w:val="24"/>
          <w:szCs w:val="24"/>
        </w:rPr>
        <w:t xml:space="preserve"> об отказе в предоставлении разрешения</w:t>
      </w:r>
      <w:r w:rsidRPr="00855CEE">
        <w:rPr>
          <w:rFonts w:ascii="Arial"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133. Глава администрации немедленно после подписания документа, указанного в пункте 132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или уведомление</w:t>
      </w:r>
      <w:r w:rsidRPr="00855CEE">
        <w:rPr>
          <w:rFonts w:ascii="Arial" w:hAnsi="Arial" w:cs="Arial"/>
          <w:kern w:val="2"/>
          <w:sz w:val="24"/>
          <w:szCs w:val="24"/>
        </w:rPr>
        <w:t xml:space="preserve"> об отказе в предоставлении разрешения </w:t>
      </w:r>
      <w:r w:rsidRPr="00855CEE">
        <w:rPr>
          <w:rFonts w:ascii="Arial" w:hAnsi="Arial" w:cs="Arial"/>
          <w:kern w:val="2"/>
          <w:sz w:val="24"/>
          <w:szCs w:val="24"/>
          <w:lang w:eastAsia="ru-RU"/>
        </w:rPr>
        <w:t>с исправленной технической ошибкой;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136. Способом фиксации результата административной процедуры </w:t>
      </w:r>
      <w:r w:rsidRPr="00855CEE">
        <w:rPr>
          <w:rFonts w:ascii="Arial"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 xml:space="preserve"> отметки о направлении </w:t>
      </w:r>
      <w:r w:rsidRPr="00855CEE">
        <w:rPr>
          <w:rFonts w:ascii="Arial" w:hAnsi="Arial" w:cs="Arial"/>
          <w:kern w:val="2"/>
          <w:sz w:val="24"/>
          <w:szCs w:val="24"/>
          <w:lang w:eastAsia="ru-RU"/>
        </w:rPr>
        <w:lastRenderedPageBreak/>
        <w:t xml:space="preserve">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уведомления </w:t>
      </w:r>
      <w:r w:rsidRPr="00855CEE">
        <w:rPr>
          <w:rFonts w:ascii="Arial" w:hAnsi="Arial" w:cs="Arial"/>
          <w:kern w:val="2"/>
          <w:sz w:val="24"/>
          <w:szCs w:val="24"/>
        </w:rPr>
        <w:t xml:space="preserve">об отказе в предоставлении разрешения </w:t>
      </w:r>
      <w:r w:rsidRPr="00855CEE">
        <w:rPr>
          <w:rFonts w:ascii="Arial" w:hAnsi="Arial" w:cs="Arial"/>
          <w:kern w:val="2"/>
          <w:sz w:val="24"/>
          <w:szCs w:val="24"/>
          <w:lang w:eastAsia="ru-RU"/>
        </w:rPr>
        <w:t>с исправленной технической ошибкой</w:t>
      </w:r>
      <w:r w:rsidRPr="00855CEE">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IV. ФОРМЫ КОНТРОЛЯ ЗА ПРЕДОСТАВЛЕНИЕМ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7" w:name="Par413"/>
      <w:bookmarkEnd w:id="7"/>
      <w:r w:rsidRPr="00855CEE">
        <w:rPr>
          <w:rFonts w:ascii="Arial" w:hAnsi="Arial" w:cs="Arial"/>
          <w:kern w:val="2"/>
          <w:sz w:val="24"/>
          <w:szCs w:val="24"/>
          <w:lang w:eastAsia="ru-RU"/>
        </w:rPr>
        <w:t>Глава 31. Порядок осуществления текущего контроля за соблюдением</w:t>
      </w:r>
      <w:r w:rsidRPr="00855CEE">
        <w:rPr>
          <w:rFonts w:ascii="Arial" w:hAnsi="Arial" w:cs="Arial"/>
          <w:kern w:val="2"/>
          <w:sz w:val="24"/>
          <w:szCs w:val="24"/>
          <w:lang w:eastAsia="ru-RU"/>
        </w:rPr>
        <w:br/>
        <w:t xml:space="preserve">и исполнением ответственными должностными лицами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 иных нормативных</w:t>
      </w:r>
      <w:r w:rsidRPr="00855CEE">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5CEE">
        <w:rPr>
          <w:rFonts w:ascii="Arial" w:hAnsi="Arial" w:cs="Arial"/>
          <w:kern w:val="2"/>
          <w:sz w:val="24"/>
          <w:szCs w:val="24"/>
          <w:lang w:eastAsia="ru-RU"/>
        </w:rPr>
        <w:t>или их представителей</w:t>
      </w:r>
      <w:r w:rsidRPr="00855CEE">
        <w:rPr>
          <w:rFonts w:ascii="Arial" w:hAnsi="Arial" w:cs="Arial"/>
          <w:kern w:val="2"/>
          <w:sz w:val="24"/>
          <w:szCs w:val="24"/>
          <w:lang w:eastAsia="ko-KR"/>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 xml:space="preserve">138. </w:t>
      </w:r>
      <w:r w:rsidRPr="00855CEE">
        <w:rPr>
          <w:rFonts w:ascii="Arial" w:hAnsi="Arial" w:cs="Arial"/>
          <w:kern w:val="2"/>
          <w:sz w:val="24"/>
          <w:szCs w:val="24"/>
          <w:lang w:eastAsia="ru-RU"/>
        </w:rPr>
        <w:t>Основными задачами текущего контроля являются: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выявление нарушений в сроках и качестве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принятие мер по надлежащему предоставлению муниципальной услуги.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139. Текущий контроль осуществляется на постоянной основе.</w:t>
      </w:r>
    </w:p>
    <w:p w:rsidR="009929DE" w:rsidRPr="00855CEE" w:rsidRDefault="009929DE" w:rsidP="009929DE">
      <w:pPr>
        <w:pStyle w:val="a3"/>
        <w:rPr>
          <w:rFonts w:ascii="Arial" w:hAnsi="Arial" w:cs="Arial"/>
          <w:kern w:val="2"/>
          <w:sz w:val="24"/>
          <w:szCs w:val="24"/>
          <w:lang w:eastAsia="ko-KR"/>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32. Порядок и периодичность осуществления плановых</w:t>
      </w:r>
      <w:r w:rsidRPr="00855CEE">
        <w:rPr>
          <w:rFonts w:ascii="Arial" w:hAnsi="Arial" w:cs="Arial"/>
          <w:kern w:val="2"/>
          <w:sz w:val="24"/>
          <w:szCs w:val="24"/>
          <w:lang w:eastAsia="ru-RU"/>
        </w:rPr>
        <w:br/>
        <w:t>и внеплановых проверок полноты и качества предоставления</w:t>
      </w:r>
      <w:r w:rsidRPr="00855CEE">
        <w:rPr>
          <w:rFonts w:ascii="Arial" w:hAnsi="Arial" w:cs="Arial"/>
          <w:kern w:val="2"/>
          <w:sz w:val="24"/>
          <w:szCs w:val="24"/>
          <w:lang w:eastAsia="ru-RU"/>
        </w:rPr>
        <w:br/>
        <w:t>муниципальной услуги, в том числе порядок и формы контроля</w:t>
      </w:r>
      <w:r w:rsidRPr="00855CEE">
        <w:rPr>
          <w:rFonts w:ascii="Arial" w:hAnsi="Arial" w:cs="Arial"/>
          <w:kern w:val="2"/>
          <w:sz w:val="24"/>
          <w:szCs w:val="24"/>
          <w:lang w:eastAsia="ru-RU"/>
        </w:rPr>
        <w:br/>
        <w:t>за полнотой и качеством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929DE" w:rsidRPr="00855CEE" w:rsidRDefault="009929DE" w:rsidP="009929DE">
      <w:pPr>
        <w:pStyle w:val="a3"/>
        <w:rPr>
          <w:rFonts w:ascii="Arial" w:hAnsi="Arial" w:cs="Arial"/>
          <w:kern w:val="2"/>
          <w:sz w:val="24"/>
          <w:szCs w:val="24"/>
          <w:lang w:eastAsia="ru-RU"/>
        </w:rPr>
      </w:pPr>
      <w:bookmarkStart w:id="8" w:name="Par427"/>
      <w:bookmarkEnd w:id="8"/>
      <w:r w:rsidRPr="00855CEE">
        <w:rPr>
          <w:rFonts w:ascii="Arial" w:hAnsi="Arial" w:cs="Arial"/>
          <w:kern w:val="2"/>
          <w:sz w:val="24"/>
          <w:szCs w:val="24"/>
          <w:lang w:eastAsia="ru-RU"/>
        </w:rPr>
        <w:t>141. Плановые поверки осуществляются на основании планов работы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855CEE">
        <w:rPr>
          <w:rFonts w:ascii="Arial" w:hAnsi="Arial" w:cs="Arial"/>
          <w:kern w:val="2"/>
          <w:sz w:val="24"/>
          <w:szCs w:val="24"/>
          <w:lang w:eastAsia="ru-RU"/>
        </w:rPr>
        <w:lastRenderedPageBreak/>
        <w:t>получения жалоб на действия (бездействие) должностных лиц администрации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855CEE">
        <w:rPr>
          <w:rFonts w:ascii="Arial" w:hAnsi="Arial" w:cs="Arial"/>
          <w:kern w:val="2"/>
          <w:sz w:val="24"/>
          <w:szCs w:val="24"/>
        </w:rPr>
        <w:t>статьей 11</w:t>
      </w:r>
      <w:r w:rsidRPr="00855CEE">
        <w:rPr>
          <w:rFonts w:ascii="Arial" w:hAnsi="Arial" w:cs="Arial"/>
          <w:sz w:val="24"/>
          <w:szCs w:val="24"/>
        </w:rPr>
        <w:t xml:space="preserve"> </w:t>
      </w:r>
      <w:r w:rsidRPr="00855CEE">
        <w:rPr>
          <w:rFonts w:ascii="Arial" w:hAnsi="Arial" w:cs="Arial"/>
          <w:kern w:val="2"/>
          <w:sz w:val="24"/>
          <w:szCs w:val="24"/>
        </w:rPr>
        <w:t>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9" w:name="Par439"/>
      <w:bookmarkEnd w:id="9"/>
      <w:r w:rsidRPr="00855CEE">
        <w:rPr>
          <w:rFonts w:ascii="Arial" w:hAnsi="Arial" w:cs="Arial"/>
          <w:kern w:val="2"/>
          <w:sz w:val="24"/>
          <w:szCs w:val="24"/>
          <w:lang w:eastAsia="ru-RU"/>
        </w:rPr>
        <w:t>Глава 33. Ответственность должностных лиц администрации</w:t>
      </w:r>
      <w:r w:rsidRPr="00855CEE">
        <w:rPr>
          <w:rFonts w:ascii="Arial" w:hAnsi="Arial" w:cs="Arial"/>
          <w:kern w:val="2"/>
          <w:sz w:val="24"/>
          <w:szCs w:val="24"/>
          <w:lang w:eastAsia="ru-RU"/>
        </w:rPr>
        <w:br/>
        <w:t>за решения и действия (бездействие), принимаемые (осуществляемые)</w:t>
      </w:r>
      <w:r w:rsidRPr="00855CEE">
        <w:rPr>
          <w:rFonts w:ascii="Arial" w:hAnsi="Arial" w:cs="Arial"/>
          <w:kern w:val="2"/>
          <w:sz w:val="24"/>
          <w:szCs w:val="24"/>
          <w:lang w:eastAsia="ru-RU"/>
        </w:rPr>
        <w:br/>
        <w:t>ими в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145.Обязанность соблюдения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55CEE">
        <w:rPr>
          <w:rFonts w:ascii="Arial" w:hAnsi="Arial" w:cs="Arial"/>
          <w:kern w:val="2"/>
          <w:sz w:val="24"/>
          <w:szCs w:val="24"/>
        </w:rPr>
        <w:t xml:space="preserve">настоящего </w:t>
      </w:r>
      <w:r w:rsidRPr="00855CEE">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929DE" w:rsidRPr="00855CEE" w:rsidRDefault="009929DE" w:rsidP="009929DE">
      <w:pPr>
        <w:pStyle w:val="a3"/>
        <w:rPr>
          <w:rFonts w:ascii="Arial" w:hAnsi="Arial" w:cs="Arial"/>
          <w:kern w:val="2"/>
          <w:sz w:val="24"/>
          <w:szCs w:val="24"/>
          <w:lang w:eastAsia="ko-KR"/>
        </w:rPr>
      </w:pPr>
    </w:p>
    <w:p w:rsidR="009929DE" w:rsidRPr="00855CEE" w:rsidRDefault="009929DE" w:rsidP="009929DE">
      <w:pPr>
        <w:pStyle w:val="a3"/>
        <w:jc w:val="center"/>
        <w:rPr>
          <w:rFonts w:ascii="Arial" w:hAnsi="Arial" w:cs="Arial"/>
          <w:kern w:val="2"/>
          <w:sz w:val="24"/>
          <w:szCs w:val="24"/>
          <w:lang w:eastAsia="ru-RU"/>
        </w:rPr>
      </w:pPr>
      <w:bookmarkStart w:id="10" w:name="Par447"/>
      <w:bookmarkEnd w:id="10"/>
      <w:r w:rsidRPr="00855CEE">
        <w:rPr>
          <w:rFonts w:ascii="Arial" w:hAnsi="Arial" w:cs="Arial"/>
          <w:kern w:val="2"/>
          <w:sz w:val="24"/>
          <w:szCs w:val="24"/>
          <w:lang w:eastAsia="ru-RU"/>
        </w:rPr>
        <w:t>Глава 34. Положения, характеризующие требования к порядку</w:t>
      </w:r>
      <w:r w:rsidRPr="00855CEE">
        <w:rPr>
          <w:rFonts w:ascii="Arial" w:hAnsi="Arial" w:cs="Arial"/>
          <w:kern w:val="2"/>
          <w:sz w:val="24"/>
          <w:szCs w:val="24"/>
          <w:lang w:eastAsia="ru-RU"/>
        </w:rPr>
        <w:br/>
        <w:t>и формам контроля за предоставлением муниципальной услуги,</w:t>
      </w:r>
      <w:r w:rsidRPr="00855CEE">
        <w:rPr>
          <w:rFonts w:ascii="Arial" w:hAnsi="Arial" w:cs="Arial"/>
          <w:kern w:val="2"/>
          <w:sz w:val="24"/>
          <w:szCs w:val="24"/>
          <w:lang w:eastAsia="ru-RU"/>
        </w:rPr>
        <w:br/>
        <w:t>в том числе со стороны граждан, их объединений и организаций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 xml:space="preserve">147. </w:t>
      </w:r>
      <w:r w:rsidRPr="00855CEE">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2) нарушения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некорректного поведения должностных лиц</w:t>
      </w:r>
      <w:r w:rsidRPr="00855CEE">
        <w:rPr>
          <w:rFonts w:ascii="Arial" w:hAnsi="Arial" w:cs="Arial"/>
          <w:kern w:val="2"/>
          <w:sz w:val="24"/>
          <w:szCs w:val="24"/>
          <w:lang w:eastAsia="ko-KR"/>
        </w:rPr>
        <w:t xml:space="preserve"> администрации</w:t>
      </w:r>
      <w:r w:rsidRPr="00855CEE">
        <w:rPr>
          <w:rFonts w:ascii="Arial" w:hAnsi="Arial" w:cs="Arial"/>
          <w:kern w:val="2"/>
          <w:sz w:val="24"/>
          <w:szCs w:val="24"/>
          <w:lang w:eastAsia="ru-RU"/>
        </w:rPr>
        <w:t>, нарушения правил служебной этики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148. Информацию, указанную в пункте 147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150. </w:t>
      </w:r>
      <w:r w:rsidRPr="00855CEE">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V. ДОСУДЕБНЫЙ (ВНЕСУДЕБНЫЙ) ПОРЯДОК</w:t>
      </w:r>
      <w:r w:rsidRPr="00855CEE">
        <w:rPr>
          <w:rFonts w:ascii="Arial" w:hAnsi="Arial" w:cs="Arial"/>
          <w:kern w:val="2"/>
          <w:sz w:val="24"/>
          <w:szCs w:val="24"/>
          <w:lang w:eastAsia="ru-RU"/>
        </w:rPr>
        <w:br/>
        <w:t>ОБЖАЛОВАНИЯ РЕШЕНИЙ И ДЕЙСТВИЙ (БЕЗДЕЙСТВИЯ)</w:t>
      </w:r>
      <w:r w:rsidRPr="00855CEE">
        <w:rPr>
          <w:rFonts w:ascii="Arial" w:hAnsi="Arial" w:cs="Arial"/>
          <w:kern w:val="2"/>
          <w:sz w:val="24"/>
          <w:szCs w:val="24"/>
          <w:lang w:eastAsia="ru-RU"/>
        </w:rPr>
        <w:br/>
        <w:t>АДМИНИСТРАЦИИ, А ТАКЖЕ ЕЕ ДОЛЖНОСТНЫХ ЛИЦ</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35. Информация для заинтересованных лиц</w:t>
      </w:r>
      <w:r w:rsidRPr="00855CEE">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55CEE">
        <w:rPr>
          <w:rFonts w:ascii="Arial" w:hAnsi="Arial" w:cs="Arial"/>
          <w:kern w:val="2"/>
          <w:sz w:val="24"/>
          <w:szCs w:val="24"/>
          <w:lang w:eastAsia="ru-RU"/>
        </w:rPr>
        <w:br/>
        <w:t>в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нарушение срока регистрации запроса о предоставлении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нарушение срока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3) требование у заявителя </w:t>
      </w:r>
      <w:r w:rsidRPr="00855CEE">
        <w:rPr>
          <w:rFonts w:ascii="Arial" w:hAnsi="Arial" w:cs="Arial"/>
          <w:kern w:val="2"/>
          <w:sz w:val="24"/>
          <w:szCs w:val="24"/>
          <w:lang w:eastAsia="ru-RU"/>
        </w:rPr>
        <w:t xml:space="preserve">или его представителя </w:t>
      </w:r>
      <w:r w:rsidRPr="00855CEE">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55CEE">
        <w:rPr>
          <w:rFonts w:ascii="Arial" w:hAnsi="Arial" w:cs="Arial"/>
          <w:kern w:val="2"/>
          <w:sz w:val="24"/>
          <w:szCs w:val="24"/>
          <w:lang w:eastAsia="ru-RU"/>
        </w:rPr>
        <w:t>или его представителя</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lastRenderedPageBreak/>
        <w:t xml:space="preserve">5) отказ в предоставлении муниципальной услуги, </w:t>
      </w:r>
      <w:r w:rsidRPr="00855CEE">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9) приостановление предоставления муниципальной услуги, </w:t>
      </w:r>
      <w:r w:rsidRPr="00855CEE">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153. Рассмотрение жалобы осуществляется в порядке и сроки, установленные статьей 11</w:t>
      </w:r>
      <w:r w:rsidRPr="00855CEE">
        <w:rPr>
          <w:rFonts w:ascii="Arial" w:hAnsi="Arial" w:cs="Arial"/>
          <w:sz w:val="24"/>
          <w:szCs w:val="24"/>
        </w:rPr>
        <w:t xml:space="preserve"> </w:t>
      </w:r>
      <w:r w:rsidRPr="00855CEE">
        <w:rPr>
          <w:rFonts w:ascii="Arial" w:hAnsi="Arial" w:cs="Arial"/>
          <w:kern w:val="2"/>
          <w:sz w:val="24"/>
          <w:szCs w:val="24"/>
        </w:rPr>
        <w:t>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Глава 36. Органы государственной власти, органы местного</w:t>
      </w:r>
      <w:r w:rsidRPr="00855CEE">
        <w:rPr>
          <w:rFonts w:ascii="Arial" w:hAnsi="Arial" w:cs="Arial"/>
          <w:kern w:val="2"/>
          <w:sz w:val="24"/>
          <w:szCs w:val="24"/>
          <w:lang w:eastAsia="ru-RU"/>
        </w:rPr>
        <w:br/>
        <w:t>самоуправления, организации и уполномоченные на рассмотрение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жалобы лица, которым может быть направлена жалоба заявителя </w:t>
      </w:r>
      <w:r w:rsidRPr="00855CEE">
        <w:rPr>
          <w:rFonts w:ascii="Arial" w:hAnsi="Arial" w:cs="Arial"/>
          <w:kern w:val="2"/>
          <w:sz w:val="24"/>
          <w:szCs w:val="24"/>
          <w:lang w:eastAsia="ru-RU"/>
        </w:rPr>
        <w:br/>
        <w:t>или его представителя в досудебном (внесудебном) порядке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9929DE" w:rsidRPr="00855CEE" w:rsidRDefault="009929DE" w:rsidP="009929DE">
      <w:pPr>
        <w:pStyle w:val="a3"/>
        <w:rPr>
          <w:rFonts w:ascii="Arial" w:hAnsi="Arial" w:cs="Arial"/>
          <w:b/>
          <w:bCs/>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855CEE">
        <w:rPr>
          <w:rFonts w:ascii="Arial" w:hAnsi="Arial" w:cs="Arial"/>
          <w:kern w:val="2"/>
          <w:sz w:val="24"/>
          <w:szCs w:val="24"/>
          <w:lang w:eastAsia="ru-RU"/>
        </w:rPr>
        <w:br/>
        <w:t>единого портала государственных и муниципальных услуг (функций)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на официальном сайте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на Портале;</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4) </w:t>
      </w:r>
      <w:r w:rsidRPr="00855CEE">
        <w:rPr>
          <w:rFonts w:ascii="Arial" w:hAnsi="Arial" w:cs="Arial"/>
          <w:sz w:val="24"/>
          <w:szCs w:val="24"/>
        </w:rPr>
        <w:t>лично у муниципального служащего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5) </w:t>
      </w:r>
      <w:r w:rsidRPr="00855CEE">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6) </w:t>
      </w:r>
      <w:r w:rsidRPr="00855CE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7) по электронной почте администрации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157.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9929DE" w:rsidRPr="00855CEE" w:rsidRDefault="009929DE" w:rsidP="009929DE">
      <w:pPr>
        <w:pStyle w:val="a3"/>
        <w:jc w:val="center"/>
        <w:rPr>
          <w:rFonts w:ascii="Arial" w:hAnsi="Arial" w:cs="Arial"/>
          <w:b/>
          <w:bCs/>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5CEE">
        <w:rPr>
          <w:rFonts w:ascii="Arial" w:hAnsi="Arial" w:cs="Arial"/>
          <w:kern w:val="2"/>
          <w:sz w:val="24"/>
          <w:szCs w:val="24"/>
          <w:lang w:eastAsia="ru-RU"/>
        </w:rPr>
        <w:br/>
        <w:t>в ходе предоставления муниципальной услуги</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bookmarkStart w:id="11" w:name="Par28"/>
      <w:bookmarkEnd w:id="11"/>
      <w:r w:rsidRPr="00855CEE">
        <w:rPr>
          <w:rFonts w:ascii="Arial" w:hAnsi="Arial" w:cs="Arial"/>
          <w:kern w:val="2"/>
          <w:sz w:val="24"/>
          <w:szCs w:val="24"/>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929DE" w:rsidRPr="00855CEE" w:rsidRDefault="009929DE" w:rsidP="009929DE">
      <w:pPr>
        <w:pStyle w:val="a3"/>
        <w:rPr>
          <w:rFonts w:ascii="Arial" w:hAnsi="Arial" w:cs="Arial"/>
          <w:i/>
          <w:kern w:val="2"/>
          <w:sz w:val="24"/>
          <w:szCs w:val="24"/>
        </w:rPr>
      </w:pPr>
      <w:r w:rsidRPr="00855CEE">
        <w:rPr>
          <w:rFonts w:ascii="Arial" w:hAnsi="Arial" w:cs="Arial"/>
          <w:kern w:val="2"/>
          <w:sz w:val="24"/>
          <w:szCs w:val="24"/>
        </w:rPr>
        <w:t>2) Постановление администрации муниципального образования Ныгда</w:t>
      </w:r>
      <w:r>
        <w:rPr>
          <w:rFonts w:ascii="Arial" w:hAnsi="Arial" w:cs="Arial"/>
          <w:kern w:val="2"/>
          <w:sz w:val="24"/>
          <w:szCs w:val="24"/>
        </w:rPr>
        <w:t>» от 07  декабря 2016г № 97</w:t>
      </w:r>
      <w:r w:rsidRPr="00855CEE">
        <w:rPr>
          <w:rFonts w:ascii="Arial" w:hAnsi="Arial" w:cs="Arial"/>
          <w:kern w:val="2"/>
          <w:sz w:val="24"/>
          <w:szCs w:val="24"/>
        </w:rPr>
        <w:t>-п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«Ныгда», предоставляющих муниципальные услуги</w:t>
      </w:r>
      <w:r w:rsidRPr="00855CEE">
        <w:rPr>
          <w:rFonts w:ascii="Arial" w:hAnsi="Arial" w:cs="Arial"/>
          <w:i/>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159. Информация, содержащаяся в настоящем разделе, подлежит размещению на Портале.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autoSpaceDE w:val="0"/>
        <w:autoSpaceDN w:val="0"/>
        <w:adjustRightInd w:val="0"/>
        <w:ind w:left="4536"/>
        <w:jc w:val="center"/>
        <w:rPr>
          <w:rFonts w:ascii="Courier New" w:eastAsia="Times New Roman" w:hAnsi="Courier New" w:cs="Courier New"/>
          <w:kern w:val="2"/>
          <w:szCs w:val="28"/>
        </w:rPr>
      </w:pPr>
      <w:r w:rsidRPr="00855CEE">
        <w:rPr>
          <w:rFonts w:ascii="Courier New" w:eastAsia="Times New Roman" w:hAnsi="Courier New" w:cs="Courier New"/>
          <w:kern w:val="2"/>
          <w:szCs w:val="28"/>
        </w:rPr>
        <w:lastRenderedPageBreak/>
        <w:t>Приложение</w:t>
      </w:r>
    </w:p>
    <w:p w:rsidR="009929DE" w:rsidRPr="00855CEE" w:rsidRDefault="009929DE" w:rsidP="009929DE">
      <w:pPr>
        <w:ind w:left="4536"/>
        <w:jc w:val="both"/>
        <w:rPr>
          <w:rFonts w:ascii="Courier New" w:hAnsi="Courier New" w:cs="Courier New"/>
          <w:bCs/>
          <w:kern w:val="2"/>
          <w:sz w:val="16"/>
          <w:szCs w:val="20"/>
        </w:rPr>
      </w:pPr>
      <w:r w:rsidRPr="00855CEE">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855CEE">
        <w:rPr>
          <w:rFonts w:ascii="Courier New" w:hAnsi="Courier New" w:cs="Courier New"/>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Courier New" w:eastAsia="Arial" w:hAnsi="Courier New" w:cs="Courier New"/>
          <w:szCs w:val="28"/>
          <w:lang w:eastAsia="zh-CN"/>
        </w:rPr>
        <w:t>»</w:t>
      </w:r>
    </w:p>
    <w:p w:rsidR="009929DE" w:rsidRPr="00855CEE" w:rsidRDefault="009929DE" w:rsidP="009929DE">
      <w:pPr>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9929DE" w:rsidRPr="00855CEE" w:rsidTr="00D70CA5">
        <w:tc>
          <w:tcPr>
            <w:tcW w:w="4785" w:type="dxa"/>
          </w:tcPr>
          <w:p w:rsidR="009929DE" w:rsidRPr="00855CEE" w:rsidRDefault="009929DE" w:rsidP="00D70CA5">
            <w:pPr>
              <w:jc w:val="both"/>
              <w:rPr>
                <w:rFonts w:ascii="Times New Roman" w:eastAsia="Times New Roman" w:hAnsi="Times New Roman"/>
                <w:b/>
                <w:bCs/>
                <w:kern w:val="2"/>
                <w:sz w:val="28"/>
                <w:szCs w:val="28"/>
              </w:rPr>
            </w:pPr>
          </w:p>
        </w:tc>
        <w:tc>
          <w:tcPr>
            <w:tcW w:w="4786" w:type="dxa"/>
          </w:tcPr>
          <w:p w:rsidR="009929DE" w:rsidRPr="00855CEE" w:rsidRDefault="009929DE" w:rsidP="00D70CA5">
            <w:pPr>
              <w:jc w:val="both"/>
              <w:rPr>
                <w:rFonts w:ascii="Times New Roman" w:eastAsia="Times New Roman" w:hAnsi="Times New Roman"/>
                <w:bCs/>
                <w:kern w:val="2"/>
                <w:sz w:val="28"/>
                <w:szCs w:val="28"/>
              </w:rPr>
            </w:pPr>
            <w:r w:rsidRPr="00855CEE">
              <w:rPr>
                <w:rFonts w:ascii="Times New Roman" w:eastAsia="Times New Roman" w:hAnsi="Times New Roman"/>
                <w:bCs/>
                <w:kern w:val="2"/>
                <w:sz w:val="28"/>
                <w:szCs w:val="28"/>
              </w:rPr>
              <w:t>В ______________________________</w:t>
            </w:r>
          </w:p>
          <w:p w:rsidR="009929DE" w:rsidRPr="00855CEE" w:rsidRDefault="009929DE" w:rsidP="00D70CA5">
            <w:pPr>
              <w:jc w:val="both"/>
              <w:rPr>
                <w:rFonts w:ascii="Times New Roman" w:eastAsia="Times New Roman" w:hAnsi="Times New Roman"/>
                <w:bCs/>
                <w:kern w:val="2"/>
              </w:rPr>
            </w:pPr>
            <w:r w:rsidRPr="00855CEE">
              <w:rPr>
                <w:rFonts w:ascii="Times New Roman" w:eastAsia="Times New Roman" w:hAnsi="Times New Roman"/>
                <w:bCs/>
                <w:kern w:val="2"/>
              </w:rPr>
              <w:t>(</w:t>
            </w:r>
            <w:r w:rsidRPr="00855CEE">
              <w:rPr>
                <w:rFonts w:ascii="Times New Roman" w:eastAsia="Times New Roman" w:hAnsi="Times New Roman"/>
                <w:bCs/>
                <w:i/>
                <w:kern w:val="2"/>
              </w:rPr>
              <w:t xml:space="preserve">указывается наименование комиссии </w:t>
            </w:r>
            <w:r w:rsidRPr="00855CEE">
              <w:rPr>
                <w:rFonts w:ascii="Times New Roman" w:hAnsi="Times New Roman"/>
                <w:i/>
              </w:rPr>
              <w:t xml:space="preserve">по подготовке проекта правил землепользования и застройки </w:t>
            </w:r>
            <w:r w:rsidRPr="00855CEE">
              <w:rPr>
                <w:rFonts w:ascii="Times New Roman" w:eastAsia="Times New Roman" w:hAnsi="Times New Roman"/>
                <w:bCs/>
                <w:i/>
                <w:kern w:val="2"/>
              </w:rPr>
              <w:t>муниципального образования)</w:t>
            </w:r>
          </w:p>
        </w:tc>
      </w:tr>
      <w:tr w:rsidR="009929DE" w:rsidRPr="00855CEE" w:rsidTr="00D70CA5">
        <w:tc>
          <w:tcPr>
            <w:tcW w:w="4785" w:type="dxa"/>
          </w:tcPr>
          <w:p w:rsidR="009929DE" w:rsidRPr="00855CEE" w:rsidRDefault="009929DE" w:rsidP="00D70CA5">
            <w:pPr>
              <w:jc w:val="both"/>
              <w:rPr>
                <w:rFonts w:ascii="Times New Roman" w:eastAsia="Times New Roman" w:hAnsi="Times New Roman"/>
                <w:b/>
                <w:bCs/>
                <w:kern w:val="2"/>
                <w:sz w:val="28"/>
                <w:szCs w:val="28"/>
              </w:rPr>
            </w:pPr>
          </w:p>
        </w:tc>
        <w:tc>
          <w:tcPr>
            <w:tcW w:w="4786" w:type="dxa"/>
          </w:tcPr>
          <w:p w:rsidR="009929DE" w:rsidRPr="00855CEE" w:rsidRDefault="009929DE" w:rsidP="00D70CA5">
            <w:pPr>
              <w:jc w:val="both"/>
              <w:rPr>
                <w:rFonts w:ascii="Times New Roman" w:eastAsia="Times New Roman" w:hAnsi="Times New Roman"/>
                <w:bCs/>
                <w:kern w:val="2"/>
                <w:sz w:val="28"/>
                <w:szCs w:val="28"/>
              </w:rPr>
            </w:pPr>
            <w:r w:rsidRPr="00855CEE">
              <w:rPr>
                <w:rFonts w:ascii="Times New Roman" w:eastAsia="Times New Roman" w:hAnsi="Times New Roman"/>
                <w:bCs/>
                <w:kern w:val="2"/>
                <w:sz w:val="28"/>
                <w:szCs w:val="28"/>
              </w:rPr>
              <w:t>От _____________________________</w:t>
            </w:r>
          </w:p>
          <w:p w:rsidR="009929DE" w:rsidRPr="00855CEE" w:rsidRDefault="009929DE" w:rsidP="00D70CA5">
            <w:pPr>
              <w:jc w:val="both"/>
              <w:rPr>
                <w:rFonts w:ascii="Times New Roman" w:eastAsia="Times New Roman" w:hAnsi="Times New Roman"/>
                <w:bCs/>
                <w:kern w:val="2"/>
              </w:rPr>
            </w:pPr>
            <w:r w:rsidRPr="00855CEE">
              <w:rPr>
                <w:rFonts w:ascii="Times New Roman" w:eastAsia="Times New Roman" w:hAnsi="Times New Roman"/>
                <w:bCs/>
                <w:kern w:val="2"/>
              </w:rPr>
              <w:t>(</w:t>
            </w:r>
            <w:r w:rsidRPr="00855CEE">
              <w:rPr>
                <w:rFonts w:ascii="Times New Roman" w:eastAsia="Times New Roman" w:hAnsi="Times New Roman"/>
                <w:bCs/>
                <w:i/>
                <w:kern w:val="2"/>
              </w:rPr>
              <w:t>указываются сведения о заявителе)</w:t>
            </w:r>
            <w:r w:rsidRPr="00855CEE">
              <w:rPr>
                <w:rStyle w:val="a8"/>
                <w:bCs/>
                <w:i/>
                <w:kern w:val="2"/>
              </w:rPr>
              <w:footnoteReference w:id="1"/>
            </w:r>
          </w:p>
        </w:tc>
      </w:tr>
    </w:tbl>
    <w:p w:rsidR="009929DE" w:rsidRPr="00855CEE" w:rsidRDefault="009929DE" w:rsidP="009929DE">
      <w:pPr>
        <w:ind w:left="5529" w:firstLine="141"/>
        <w:jc w:val="both"/>
        <w:rPr>
          <w:rFonts w:ascii="Arial" w:eastAsia="Times New Roman" w:hAnsi="Arial" w:cs="Arial"/>
          <w:kern w:val="2"/>
          <w:szCs w:val="28"/>
        </w:rPr>
      </w:pP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hAnsi="Arial" w:cs="Arial"/>
          <w:b w:val="0"/>
          <w:bCs/>
          <w:kern w:val="2"/>
          <w:sz w:val="24"/>
          <w:szCs w:val="28"/>
        </w:rPr>
        <w:t>ЗАЯВЛЕНИЕ</w:t>
      </w: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eastAsia="Calibri" w:hAnsi="Arial" w:cs="Arial"/>
          <w:b w:val="0"/>
          <w:bCs/>
          <w:sz w:val="24"/>
          <w:szCs w:val="28"/>
        </w:rPr>
        <w:t>о предоставлении разрешения на отклонение</w:t>
      </w:r>
    </w:p>
    <w:p w:rsidR="009929DE" w:rsidRPr="00855CEE" w:rsidRDefault="009929DE" w:rsidP="009929DE">
      <w:pPr>
        <w:pStyle w:val="1"/>
        <w:keepNext w:val="0"/>
        <w:autoSpaceDE w:val="0"/>
        <w:autoSpaceDN w:val="0"/>
        <w:adjustRightInd w:val="0"/>
        <w:spacing w:line="240" w:lineRule="auto"/>
        <w:rPr>
          <w:rFonts w:ascii="Arial" w:hAnsi="Arial" w:cs="Arial"/>
          <w:b w:val="0"/>
          <w:sz w:val="24"/>
          <w:szCs w:val="28"/>
        </w:rPr>
      </w:pPr>
      <w:r w:rsidRPr="00855CEE">
        <w:rPr>
          <w:rFonts w:ascii="Arial" w:eastAsia="Calibri" w:hAnsi="Arial" w:cs="Arial"/>
          <w:b w:val="0"/>
          <w:bCs/>
          <w:sz w:val="24"/>
          <w:szCs w:val="28"/>
        </w:rPr>
        <w:t>от предельных параметров</w:t>
      </w:r>
      <w:r w:rsidRPr="00855CEE">
        <w:rPr>
          <w:rFonts w:ascii="Arial" w:hAnsi="Arial" w:cs="Arial"/>
          <w:b w:val="0"/>
          <w:sz w:val="24"/>
          <w:szCs w:val="28"/>
        </w:rPr>
        <w:t xml:space="preserve"> разрешенного строительства,</w:t>
      </w: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hAnsi="Arial" w:cs="Arial"/>
          <w:b w:val="0"/>
          <w:sz w:val="24"/>
          <w:szCs w:val="28"/>
        </w:rPr>
        <w:t>реконструкции объектов капитального строительства</w:t>
      </w:r>
    </w:p>
    <w:p w:rsidR="009929DE" w:rsidRPr="00855CEE" w:rsidRDefault="009929DE" w:rsidP="009929DE">
      <w:pPr>
        <w:jc w:val="both"/>
        <w:rPr>
          <w:rFonts w:ascii="Arial" w:eastAsia="Times New Roman" w:hAnsi="Arial" w:cs="Arial"/>
          <w:kern w:val="2"/>
          <w:szCs w:val="28"/>
        </w:rPr>
      </w:pPr>
    </w:p>
    <w:p w:rsidR="009929DE" w:rsidRPr="00855CEE" w:rsidRDefault="009929DE" w:rsidP="009929DE">
      <w:pPr>
        <w:pStyle w:val="1"/>
        <w:keepNext w:val="0"/>
        <w:autoSpaceDE w:val="0"/>
        <w:autoSpaceDN w:val="0"/>
        <w:adjustRightInd w:val="0"/>
        <w:spacing w:line="240" w:lineRule="auto"/>
        <w:ind w:firstLine="709"/>
        <w:jc w:val="both"/>
        <w:rPr>
          <w:rFonts w:eastAsia="Calibri"/>
          <w:bCs/>
          <w:sz w:val="22"/>
          <w:szCs w:val="22"/>
        </w:rPr>
      </w:pPr>
      <w:r w:rsidRPr="00855CEE">
        <w:rPr>
          <w:rFonts w:ascii="Arial" w:hAnsi="Arial" w:cs="Arial"/>
          <w:sz w:val="24"/>
          <w:szCs w:val="28"/>
        </w:rPr>
        <w:t xml:space="preserve">Прошу предоставить разрешение на отклонение </w:t>
      </w:r>
      <w:r w:rsidRPr="00855CEE">
        <w:rPr>
          <w:rFonts w:ascii="Arial" w:eastAsia="Calibri" w:hAnsi="Arial" w:cs="Arial"/>
          <w:bCs/>
          <w:sz w:val="24"/>
          <w:szCs w:val="28"/>
        </w:rPr>
        <w:t>от предельных параметров</w:t>
      </w:r>
      <w:r w:rsidRPr="00855CEE">
        <w:rPr>
          <w:rFonts w:ascii="Arial" w:hAnsi="Arial" w:cs="Arial"/>
          <w:sz w:val="24"/>
          <w:szCs w:val="28"/>
        </w:rPr>
        <w:t xml:space="preserve"> разрешенного строительства, реконструкции объекта капитального строительства, </w:t>
      </w:r>
      <w:r w:rsidRPr="00855CEE">
        <w:rPr>
          <w:rFonts w:ascii="Arial" w:eastAsia="Calibri" w:hAnsi="Arial" w:cs="Arial"/>
          <w:bCs/>
          <w:sz w:val="24"/>
          <w:szCs w:val="28"/>
        </w:rPr>
        <w:t xml:space="preserve">установленных  в  градостроительных  регламентах с основным видом  разрешенного  использования/условно  разрешенным видом использования </w:t>
      </w:r>
      <w:r w:rsidRPr="00855CEE">
        <w:rPr>
          <w:rFonts w:ascii="Arial" w:eastAsia="Calibri" w:hAnsi="Arial" w:cs="Arial"/>
          <w:bCs/>
          <w:i/>
          <w:sz w:val="24"/>
          <w:szCs w:val="28"/>
        </w:rPr>
        <w:t>(нужное подчеркнуть</w:t>
      </w:r>
      <w:r w:rsidRPr="00855CEE">
        <w:rPr>
          <w:rFonts w:ascii="Arial" w:eastAsia="Calibri" w:hAnsi="Arial" w:cs="Arial"/>
          <w:bCs/>
          <w:sz w:val="24"/>
          <w:szCs w:val="28"/>
        </w:rPr>
        <w:t xml:space="preserve">) земельного         участка </w:t>
      </w:r>
      <w:r w:rsidRPr="00855CEE">
        <w:rPr>
          <w:rFonts w:eastAsia="Calibri"/>
          <w:bCs/>
          <w:sz w:val="28"/>
          <w:szCs w:val="28"/>
        </w:rPr>
        <w:t>«_____________________________________________________»,</w:t>
      </w:r>
    </w:p>
    <w:p w:rsidR="009929DE" w:rsidRPr="00855CEE" w:rsidRDefault="009929DE" w:rsidP="009929DE">
      <w:pPr>
        <w:pStyle w:val="1"/>
        <w:keepNext w:val="0"/>
        <w:autoSpaceDE w:val="0"/>
        <w:autoSpaceDN w:val="0"/>
        <w:adjustRightInd w:val="0"/>
        <w:spacing w:line="240" w:lineRule="auto"/>
        <w:rPr>
          <w:rFonts w:eastAsia="Calibri"/>
          <w:bCs/>
          <w:sz w:val="28"/>
          <w:szCs w:val="28"/>
        </w:rPr>
      </w:pPr>
      <w:r w:rsidRPr="00855CEE">
        <w:rPr>
          <w:rFonts w:eastAsia="Calibri"/>
          <w:bCs/>
          <w:sz w:val="22"/>
          <w:szCs w:val="22"/>
        </w:rPr>
        <w:t>(</w:t>
      </w:r>
      <w:r w:rsidRPr="00855CEE">
        <w:rPr>
          <w:rFonts w:eastAsia="Calibri"/>
          <w:bCs/>
          <w:i/>
          <w:sz w:val="22"/>
          <w:szCs w:val="22"/>
        </w:rPr>
        <w:t>вид разрешенного использования земельного участка</w:t>
      </w:r>
      <w:r w:rsidRPr="00855CEE">
        <w:rPr>
          <w:rFonts w:eastAsia="Calibri"/>
          <w:bCs/>
          <w:sz w:val="22"/>
          <w:szCs w:val="22"/>
        </w:rPr>
        <w:t>)</w:t>
      </w:r>
    </w:p>
    <w:p w:rsidR="009929DE" w:rsidRPr="00855CEE" w:rsidRDefault="009929DE" w:rsidP="009929DE">
      <w:pPr>
        <w:pStyle w:val="1"/>
        <w:keepNext w:val="0"/>
        <w:autoSpaceDE w:val="0"/>
        <w:autoSpaceDN w:val="0"/>
        <w:adjustRightInd w:val="0"/>
        <w:spacing w:line="240" w:lineRule="auto"/>
        <w:jc w:val="both"/>
        <w:rPr>
          <w:rFonts w:eastAsia="Calibri"/>
          <w:bCs/>
          <w:sz w:val="28"/>
          <w:szCs w:val="28"/>
        </w:rPr>
      </w:pPr>
      <w:r w:rsidRPr="00855CEE">
        <w:rPr>
          <w:rFonts w:ascii="Arial" w:eastAsia="Calibri" w:hAnsi="Arial" w:cs="Arial"/>
          <w:bCs/>
          <w:sz w:val="24"/>
          <w:szCs w:val="28"/>
        </w:rPr>
        <w:t>в части</w:t>
      </w:r>
      <w:r w:rsidRPr="00855CEE">
        <w:rPr>
          <w:rFonts w:eastAsia="Calibri"/>
          <w:b w:val="0"/>
          <w:bCs/>
          <w:sz w:val="28"/>
          <w:szCs w:val="28"/>
        </w:rPr>
        <w:t xml:space="preserve"> 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____________________________________________________________________________________________________________________________________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 xml:space="preserve">__________________________________________________________________ </w:t>
      </w:r>
    </w:p>
    <w:p w:rsidR="009929DE" w:rsidRPr="00855CEE" w:rsidRDefault="009929DE" w:rsidP="009929DE">
      <w:pPr>
        <w:pStyle w:val="1"/>
        <w:keepNext w:val="0"/>
        <w:autoSpaceDE w:val="0"/>
        <w:autoSpaceDN w:val="0"/>
        <w:adjustRightInd w:val="0"/>
        <w:spacing w:line="240" w:lineRule="auto"/>
        <w:rPr>
          <w:rFonts w:eastAsia="Calibri"/>
          <w:bCs/>
          <w:sz w:val="28"/>
          <w:szCs w:val="28"/>
        </w:rPr>
      </w:pPr>
      <w:r w:rsidRPr="00855CEE">
        <w:rPr>
          <w:rFonts w:eastAsia="Calibri"/>
          <w:bCs/>
          <w:sz w:val="22"/>
          <w:szCs w:val="22"/>
        </w:rPr>
        <w:t>(</w:t>
      </w:r>
      <w:r w:rsidRPr="00855CEE">
        <w:rPr>
          <w:rFonts w:eastAsia="Calibri"/>
          <w:bCs/>
          <w:i/>
          <w:sz w:val="22"/>
          <w:szCs w:val="22"/>
        </w:rPr>
        <w:t>указываются предельные параметры, разрешение на отклонение от которых испрашивается</w:t>
      </w:r>
      <w:r w:rsidRPr="00855CEE">
        <w:rPr>
          <w:rFonts w:eastAsia="Calibri"/>
          <w:bCs/>
          <w:sz w:val="22"/>
          <w:szCs w:val="22"/>
        </w:rPr>
        <w:t>)</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ascii="Arial" w:eastAsia="Calibri" w:hAnsi="Arial" w:cs="Arial"/>
          <w:bCs/>
          <w:sz w:val="24"/>
          <w:szCs w:val="28"/>
        </w:rPr>
        <w:t>в отношении земельного участка с кадастровым номером</w:t>
      </w:r>
      <w:r w:rsidRPr="00855CEE">
        <w:rPr>
          <w:rFonts w:eastAsia="Calibri"/>
          <w:bCs/>
          <w:sz w:val="24"/>
          <w:szCs w:val="28"/>
        </w:rPr>
        <w:t xml:space="preserve"> </w:t>
      </w:r>
      <w:r w:rsidRPr="00855CEE">
        <w:rPr>
          <w:rFonts w:eastAsia="Calibri"/>
          <w:bCs/>
          <w:sz w:val="28"/>
          <w:szCs w:val="28"/>
        </w:rPr>
        <w:t xml:space="preserve">____________________________________, </w:t>
      </w:r>
      <w:r w:rsidRPr="00855CEE">
        <w:rPr>
          <w:rFonts w:ascii="Arial" w:eastAsia="Calibri" w:hAnsi="Arial" w:cs="Arial"/>
          <w:bCs/>
          <w:sz w:val="24"/>
          <w:szCs w:val="28"/>
        </w:rPr>
        <w:t>площадью</w:t>
      </w:r>
      <w:r w:rsidRPr="00855CEE">
        <w:rPr>
          <w:rFonts w:eastAsia="Calibri"/>
          <w:bCs/>
          <w:sz w:val="28"/>
          <w:szCs w:val="28"/>
        </w:rPr>
        <w:t xml:space="preserve"> _________ </w:t>
      </w:r>
      <w:r w:rsidRPr="00855CEE">
        <w:rPr>
          <w:rFonts w:ascii="Arial" w:eastAsia="Calibri" w:hAnsi="Arial" w:cs="Arial"/>
          <w:bCs/>
          <w:sz w:val="24"/>
          <w:szCs w:val="28"/>
        </w:rPr>
        <w:t>кв. м</w:t>
      </w:r>
      <w:r w:rsidRPr="00855CEE">
        <w:rPr>
          <w:rFonts w:eastAsia="Calibri"/>
          <w:bCs/>
          <w:sz w:val="28"/>
          <w:szCs w:val="28"/>
        </w:rPr>
        <w:t xml:space="preserve">, </w:t>
      </w:r>
      <w:r w:rsidRPr="00855CEE">
        <w:rPr>
          <w:rFonts w:ascii="Arial" w:eastAsia="Calibri" w:hAnsi="Arial" w:cs="Arial"/>
          <w:bCs/>
          <w:sz w:val="24"/>
          <w:szCs w:val="28"/>
        </w:rPr>
        <w:t>расположенного по адресу:</w:t>
      </w:r>
      <w:r w:rsidRPr="00855CEE">
        <w:rPr>
          <w:rFonts w:eastAsia="Calibri"/>
          <w:b w:val="0"/>
          <w:bCs/>
          <w:sz w:val="24"/>
          <w:szCs w:val="28"/>
        </w:rPr>
        <w:t xml:space="preserve"> </w:t>
      </w:r>
      <w:r w:rsidRPr="00855CEE">
        <w:rPr>
          <w:rFonts w:eastAsia="Calibri"/>
          <w:b w:val="0"/>
          <w:bCs/>
          <w:sz w:val="28"/>
          <w:szCs w:val="28"/>
        </w:rPr>
        <w:t>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_________________________________________________________________.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p>
    <w:p w:rsidR="009929DE" w:rsidRPr="00855CEE" w:rsidRDefault="009929DE" w:rsidP="009929DE">
      <w:pPr>
        <w:pStyle w:val="1"/>
        <w:keepNext w:val="0"/>
        <w:autoSpaceDE w:val="0"/>
        <w:autoSpaceDN w:val="0"/>
        <w:adjustRightInd w:val="0"/>
        <w:spacing w:line="240" w:lineRule="auto"/>
        <w:ind w:firstLine="709"/>
        <w:jc w:val="both"/>
        <w:rPr>
          <w:rFonts w:eastAsia="Calibri"/>
          <w:bCs/>
          <w:sz w:val="28"/>
          <w:szCs w:val="28"/>
        </w:rPr>
      </w:pPr>
      <w:r w:rsidRPr="00855CEE">
        <w:rPr>
          <w:rFonts w:ascii="Arial" w:eastAsia="Calibri" w:hAnsi="Arial" w:cs="Arial"/>
          <w:bCs/>
          <w:sz w:val="24"/>
          <w:szCs w:val="28"/>
        </w:rPr>
        <w:t>На  данном  земельном  участке  расположены</w:t>
      </w:r>
      <w:r w:rsidRPr="00855CEE">
        <w:rPr>
          <w:rStyle w:val="a8"/>
          <w:rFonts w:eastAsia="Calibri"/>
          <w:bCs/>
          <w:sz w:val="28"/>
          <w:szCs w:val="28"/>
        </w:rPr>
        <w:footnoteReference w:id="2"/>
      </w:r>
      <w:r w:rsidRPr="00855CEE">
        <w:rPr>
          <w:rFonts w:eastAsia="Calibri"/>
          <w:bCs/>
          <w:sz w:val="28"/>
          <w:szCs w:val="28"/>
        </w:rPr>
        <w:t>:</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Cs/>
          <w:sz w:val="24"/>
          <w:szCs w:val="28"/>
        </w:rPr>
      </w:pPr>
      <w:r w:rsidRPr="00855CEE">
        <w:rPr>
          <w:rFonts w:ascii="Arial" w:eastAsia="Calibri" w:hAnsi="Arial" w:cs="Arial"/>
          <w:bCs/>
          <w:sz w:val="24"/>
          <w:szCs w:val="28"/>
        </w:rPr>
        <w:t>1) объект капитального строительства с кадастровым номером __________________________________, площадью ________ кв. м;</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Cs/>
          <w:sz w:val="24"/>
          <w:szCs w:val="28"/>
        </w:rPr>
      </w:pPr>
      <w:r w:rsidRPr="00855CEE">
        <w:rPr>
          <w:rFonts w:ascii="Arial" w:eastAsia="Calibri" w:hAnsi="Arial" w:cs="Arial"/>
          <w:bCs/>
          <w:sz w:val="24"/>
          <w:szCs w:val="28"/>
        </w:rPr>
        <w:t>2) объект капитального строительства с кадастровым номером __________________________________, площадью ________ кв. м;</w:t>
      </w:r>
    </w:p>
    <w:p w:rsidR="009929DE" w:rsidRPr="00855CEE" w:rsidRDefault="009929DE" w:rsidP="009929DE">
      <w:pPr>
        <w:jc w:val="both"/>
        <w:rPr>
          <w:rFonts w:ascii="Arial" w:hAnsi="Arial" w:cs="Arial"/>
          <w:sz w:val="20"/>
        </w:rPr>
      </w:pPr>
      <w:r w:rsidRPr="00855CEE">
        <w:rPr>
          <w:rFonts w:ascii="Arial" w:hAnsi="Arial" w:cs="Arial"/>
          <w:bCs/>
          <w:szCs w:val="28"/>
        </w:rPr>
        <w:t>3) объект капитального строительства с кадастровым номером __________________________________, площадью ________ кв. м.</w:t>
      </w:r>
    </w:p>
    <w:p w:rsidR="009929DE" w:rsidRPr="00855CEE" w:rsidRDefault="009929DE" w:rsidP="009929DE">
      <w:pPr>
        <w:rPr>
          <w:rFonts w:ascii="Arial" w:hAnsi="Arial" w:cs="Arial"/>
          <w:szCs w:val="28"/>
        </w:rPr>
      </w:pPr>
      <w:r w:rsidRPr="00855CEE">
        <w:rPr>
          <w:rFonts w:ascii="Arial" w:hAnsi="Arial" w:cs="Arial"/>
          <w:szCs w:val="28"/>
        </w:rPr>
        <w:t xml:space="preserve"> </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 w:val="0"/>
          <w:bCs/>
          <w:sz w:val="18"/>
        </w:rPr>
      </w:pPr>
      <w:r w:rsidRPr="00855CEE">
        <w:rPr>
          <w:rFonts w:ascii="Arial" w:eastAsia="Calibri" w:hAnsi="Arial" w:cs="Arial"/>
          <w:bCs/>
          <w:sz w:val="24"/>
          <w:szCs w:val="28"/>
        </w:rPr>
        <w:t>Перечень прилагаемых документов</w:t>
      </w:r>
      <w:r w:rsidRPr="00855CEE">
        <w:rPr>
          <w:rFonts w:ascii="Arial" w:eastAsia="Calibri" w:hAnsi="Arial" w:cs="Arial"/>
          <w:b w:val="0"/>
          <w:bCs/>
          <w:sz w:val="18"/>
        </w:rPr>
        <w:t>:</w:t>
      </w:r>
    </w:p>
    <w:p w:rsidR="009929DE" w:rsidRPr="00855CEE" w:rsidRDefault="009929DE" w:rsidP="009929DE">
      <w:pPr>
        <w:tabs>
          <w:tab w:val="left" w:pos="9356"/>
        </w:tabs>
        <w:jc w:val="both"/>
        <w:rPr>
          <w:rFonts w:ascii="Times New Roman" w:eastAsia="Times New Roman" w:hAnsi="Times New Roman"/>
          <w:kern w:val="2"/>
          <w:lang w:val="x-none"/>
        </w:rPr>
      </w:pPr>
    </w:p>
    <w:tbl>
      <w:tblPr>
        <w:tblW w:w="9039" w:type="dxa"/>
        <w:tblLook w:val="01E0" w:firstRow="1" w:lastRow="1" w:firstColumn="1" w:lastColumn="1" w:noHBand="0" w:noVBand="0"/>
      </w:tblPr>
      <w:tblGrid>
        <w:gridCol w:w="534"/>
        <w:gridCol w:w="8211"/>
        <w:gridCol w:w="294"/>
      </w:tblGrid>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1)</w:t>
            </w:r>
          </w:p>
        </w:tc>
        <w:tc>
          <w:tcPr>
            <w:tcW w:w="8211" w:type="dxa"/>
            <w:tcBorders>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2)</w:t>
            </w:r>
          </w:p>
        </w:tc>
        <w:tc>
          <w:tcPr>
            <w:tcW w:w="8211" w:type="dxa"/>
            <w:tcBorders>
              <w:top w:val="single" w:sz="4" w:space="0" w:color="auto"/>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3)</w:t>
            </w:r>
          </w:p>
        </w:tc>
        <w:tc>
          <w:tcPr>
            <w:tcW w:w="8211" w:type="dxa"/>
            <w:tcBorders>
              <w:top w:val="single" w:sz="4" w:space="0" w:color="auto"/>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bl>
    <w:p w:rsidR="009929DE" w:rsidRPr="00855CEE" w:rsidRDefault="009929DE" w:rsidP="009929DE">
      <w:pPr>
        <w:jc w:val="both"/>
        <w:rPr>
          <w:rFonts w:ascii="Times New Roman" w:eastAsia="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929DE" w:rsidRPr="00855CEE" w:rsidTr="00D70CA5">
        <w:tc>
          <w:tcPr>
            <w:tcW w:w="314"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w:t>
            </w:r>
          </w:p>
        </w:tc>
        <w:tc>
          <w:tcPr>
            <w:tcW w:w="503"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337"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w:t>
            </w:r>
          </w:p>
        </w:tc>
        <w:tc>
          <w:tcPr>
            <w:tcW w:w="1789"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567"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20</w:t>
            </w:r>
          </w:p>
        </w:tc>
        <w:tc>
          <w:tcPr>
            <w:tcW w:w="426"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401"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г.</w:t>
            </w:r>
          </w:p>
        </w:tc>
        <w:tc>
          <w:tcPr>
            <w:tcW w:w="733" w:type="dxa"/>
          </w:tcPr>
          <w:p w:rsidR="009929DE" w:rsidRPr="00855CEE" w:rsidRDefault="009929DE" w:rsidP="00D70CA5">
            <w:pPr>
              <w:jc w:val="both"/>
              <w:rPr>
                <w:rFonts w:ascii="Times New Roman" w:eastAsia="Times New Roman" w:hAnsi="Times New Roman"/>
                <w:kern w:val="2"/>
                <w:sz w:val="28"/>
                <w:szCs w:val="28"/>
              </w:rPr>
            </w:pPr>
          </w:p>
        </w:tc>
        <w:tc>
          <w:tcPr>
            <w:tcW w:w="3969" w:type="dxa"/>
            <w:tcBorders>
              <w:bottom w:val="single" w:sz="4" w:space="0" w:color="auto"/>
            </w:tcBorders>
          </w:tcPr>
          <w:p w:rsidR="009929DE" w:rsidRPr="00855CEE" w:rsidRDefault="009929DE" w:rsidP="00D70CA5">
            <w:pPr>
              <w:ind w:right="-108"/>
              <w:jc w:val="both"/>
              <w:rPr>
                <w:rFonts w:ascii="Times New Roman" w:eastAsia="Times New Roman" w:hAnsi="Times New Roman"/>
                <w:kern w:val="2"/>
                <w:sz w:val="28"/>
                <w:szCs w:val="28"/>
              </w:rPr>
            </w:pPr>
          </w:p>
        </w:tc>
      </w:tr>
      <w:tr w:rsidR="009929DE" w:rsidRPr="00855CEE" w:rsidTr="00D70CA5">
        <w:tc>
          <w:tcPr>
            <w:tcW w:w="314" w:type="dxa"/>
          </w:tcPr>
          <w:p w:rsidR="009929DE" w:rsidRPr="00855CEE" w:rsidRDefault="009929DE" w:rsidP="00D70CA5">
            <w:pPr>
              <w:jc w:val="center"/>
              <w:rPr>
                <w:rFonts w:ascii="Times New Roman" w:eastAsia="Times New Roman" w:hAnsi="Times New Roman"/>
                <w:kern w:val="2"/>
                <w:sz w:val="28"/>
                <w:szCs w:val="28"/>
              </w:rPr>
            </w:pPr>
          </w:p>
        </w:tc>
        <w:tc>
          <w:tcPr>
            <w:tcW w:w="503"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337" w:type="dxa"/>
          </w:tcPr>
          <w:p w:rsidR="009929DE" w:rsidRPr="00855CEE" w:rsidRDefault="009929DE" w:rsidP="00D70CA5">
            <w:pPr>
              <w:jc w:val="center"/>
              <w:rPr>
                <w:rFonts w:ascii="Times New Roman" w:eastAsia="Times New Roman" w:hAnsi="Times New Roman"/>
                <w:kern w:val="2"/>
                <w:sz w:val="28"/>
                <w:szCs w:val="28"/>
              </w:rPr>
            </w:pPr>
          </w:p>
        </w:tc>
        <w:tc>
          <w:tcPr>
            <w:tcW w:w="1789"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567" w:type="dxa"/>
          </w:tcPr>
          <w:p w:rsidR="009929DE" w:rsidRPr="00855CEE" w:rsidRDefault="009929DE" w:rsidP="00D70CA5">
            <w:pPr>
              <w:jc w:val="center"/>
              <w:rPr>
                <w:rFonts w:ascii="Times New Roman" w:eastAsia="Times New Roman" w:hAnsi="Times New Roman"/>
                <w:kern w:val="2"/>
                <w:sz w:val="28"/>
                <w:szCs w:val="28"/>
              </w:rPr>
            </w:pPr>
          </w:p>
        </w:tc>
        <w:tc>
          <w:tcPr>
            <w:tcW w:w="426"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401" w:type="dxa"/>
          </w:tcPr>
          <w:p w:rsidR="009929DE" w:rsidRPr="00855CEE" w:rsidRDefault="009929DE" w:rsidP="00D70CA5">
            <w:pPr>
              <w:jc w:val="center"/>
              <w:rPr>
                <w:rFonts w:ascii="Times New Roman" w:eastAsia="Times New Roman" w:hAnsi="Times New Roman"/>
                <w:kern w:val="2"/>
                <w:sz w:val="28"/>
                <w:szCs w:val="28"/>
              </w:rPr>
            </w:pPr>
          </w:p>
        </w:tc>
        <w:tc>
          <w:tcPr>
            <w:tcW w:w="733" w:type="dxa"/>
          </w:tcPr>
          <w:p w:rsidR="009929DE" w:rsidRPr="00855CEE" w:rsidRDefault="009929DE" w:rsidP="00D70CA5">
            <w:pPr>
              <w:jc w:val="center"/>
              <w:rPr>
                <w:rFonts w:ascii="Times New Roman" w:eastAsia="Times New Roman" w:hAnsi="Times New Roman"/>
                <w:kern w:val="2"/>
                <w:sz w:val="28"/>
                <w:szCs w:val="28"/>
              </w:rPr>
            </w:pPr>
          </w:p>
        </w:tc>
        <w:tc>
          <w:tcPr>
            <w:tcW w:w="3969" w:type="dxa"/>
            <w:tcBorders>
              <w:top w:val="single" w:sz="4" w:space="0" w:color="auto"/>
            </w:tcBorders>
          </w:tcPr>
          <w:p w:rsidR="009929DE" w:rsidRPr="00855CEE" w:rsidRDefault="009929DE" w:rsidP="00D70CA5">
            <w:pPr>
              <w:ind w:right="-108"/>
              <w:jc w:val="center"/>
              <w:rPr>
                <w:rFonts w:ascii="Times New Roman" w:eastAsia="Times New Roman" w:hAnsi="Times New Roman"/>
                <w:kern w:val="2"/>
              </w:rPr>
            </w:pPr>
            <w:r w:rsidRPr="00855CEE">
              <w:rPr>
                <w:rFonts w:ascii="Times New Roman" w:eastAsia="Times New Roman" w:hAnsi="Times New Roman"/>
                <w:kern w:val="2"/>
              </w:rPr>
              <w:t>(подпись заявителя или</w:t>
            </w:r>
            <w:r w:rsidRPr="00855CEE">
              <w:rPr>
                <w:rFonts w:ascii="Times New Roman" w:eastAsia="Times New Roman" w:hAnsi="Times New Roman"/>
                <w:kern w:val="2"/>
              </w:rPr>
              <w:br/>
              <w:t>представителя заявителя)</w:t>
            </w:r>
          </w:p>
          <w:p w:rsidR="009929DE" w:rsidRPr="00855CEE" w:rsidRDefault="009929DE" w:rsidP="00D70CA5">
            <w:pPr>
              <w:ind w:right="-108"/>
              <w:jc w:val="center"/>
              <w:rPr>
                <w:rFonts w:ascii="Times New Roman" w:eastAsia="Times New Roman" w:hAnsi="Times New Roman"/>
                <w:kern w:val="2"/>
              </w:rPr>
            </w:pPr>
          </w:p>
        </w:tc>
      </w:tr>
    </w:tbl>
    <w:p w:rsidR="009929DE" w:rsidRPr="00855CEE" w:rsidRDefault="009929DE" w:rsidP="009929DE">
      <w:pPr>
        <w:autoSpaceDE w:val="0"/>
        <w:autoSpaceDN w:val="0"/>
        <w:adjustRightInd w:val="0"/>
        <w:jc w:val="both"/>
        <w:rPr>
          <w:rFonts w:ascii="Times New Roman" w:hAnsi="Times New Roman"/>
          <w:sz w:val="28"/>
          <w:szCs w:val="28"/>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Default="009929DE" w:rsidP="009929DE">
      <w:pPr>
        <w:autoSpaceDE w:val="0"/>
        <w:autoSpaceDN w:val="0"/>
        <w:adjustRightInd w:val="0"/>
        <w:rPr>
          <w:rFonts w:ascii="Times New Roman" w:eastAsia="Times New Roman" w:hAnsi="Times New Roman"/>
          <w:kern w:val="2"/>
          <w:sz w:val="28"/>
          <w:szCs w:val="28"/>
        </w:rPr>
      </w:pPr>
    </w:p>
    <w:p w:rsidR="00CF270B" w:rsidRPr="001960DA" w:rsidRDefault="00CF270B" w:rsidP="00CF270B">
      <w:pPr>
        <w:jc w:val="center"/>
        <w:rPr>
          <w:rFonts w:ascii="Arial" w:hAnsi="Arial" w:cs="Arial"/>
          <w:b/>
          <w:sz w:val="32"/>
          <w:szCs w:val="32"/>
        </w:rPr>
      </w:pPr>
      <w:r>
        <w:rPr>
          <w:rFonts w:ascii="Arial" w:hAnsi="Arial" w:cs="Arial"/>
          <w:b/>
          <w:sz w:val="32"/>
          <w:szCs w:val="32"/>
        </w:rPr>
        <w:lastRenderedPageBreak/>
        <w:t>18.08.2023 г. №40</w:t>
      </w:r>
      <w:r w:rsidRPr="001960DA">
        <w:rPr>
          <w:rFonts w:ascii="Arial" w:hAnsi="Arial" w:cs="Arial"/>
          <w:b/>
          <w:sz w:val="32"/>
          <w:szCs w:val="32"/>
        </w:rPr>
        <w:t>-п</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РОССИЙСКАЯ ФЕДЕРАЦИЯ</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ИРКУТСКАЯ ОБЛАСТЬ</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АЛАРСКИЙ МУНИЦИПАЛЬНЫЙ РАЙОН</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МУНИЦИПАЛЬНОЕ ОБРАЗОВАНИЕ «НЫГДА»</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АДМИНИСТРАЦИЯ</w:t>
      </w:r>
    </w:p>
    <w:p w:rsidR="00CF270B" w:rsidRDefault="00CF270B" w:rsidP="00CF270B">
      <w:pPr>
        <w:jc w:val="center"/>
        <w:rPr>
          <w:rFonts w:ascii="Arial" w:hAnsi="Arial" w:cs="Arial"/>
          <w:b/>
          <w:sz w:val="32"/>
          <w:szCs w:val="32"/>
        </w:rPr>
      </w:pPr>
    </w:p>
    <w:p w:rsidR="00CF270B" w:rsidRDefault="00CF270B" w:rsidP="00CF270B">
      <w:pPr>
        <w:jc w:val="center"/>
        <w:rPr>
          <w:rFonts w:ascii="Arial" w:hAnsi="Arial" w:cs="Arial"/>
          <w:b/>
          <w:sz w:val="32"/>
          <w:szCs w:val="32"/>
        </w:rPr>
      </w:pPr>
      <w:r>
        <w:rPr>
          <w:rFonts w:ascii="Arial" w:hAnsi="Arial" w:cs="Arial"/>
          <w:b/>
          <w:sz w:val="32"/>
          <w:szCs w:val="32"/>
        </w:rPr>
        <w:t>О ИЗМЕНЕНИИ КАДАСТРОВОГО НОМЕРА ОБЪЕКТУ НЕДВИЖИМОСТИ</w:t>
      </w:r>
    </w:p>
    <w:p w:rsidR="00CF270B" w:rsidRPr="001960DA" w:rsidRDefault="00CF270B" w:rsidP="00CF270B">
      <w:pPr>
        <w:jc w:val="center"/>
        <w:rPr>
          <w:rFonts w:ascii="Arial" w:hAnsi="Arial" w:cs="Arial"/>
          <w:b/>
          <w:sz w:val="32"/>
          <w:szCs w:val="32"/>
        </w:rPr>
      </w:pPr>
    </w:p>
    <w:p w:rsidR="00CF270B" w:rsidRDefault="00CF270B" w:rsidP="00CF270B">
      <w:pPr>
        <w:ind w:firstLine="709"/>
        <w:jc w:val="both"/>
        <w:rPr>
          <w:rFonts w:ascii="Arial" w:hAnsi="Arial" w:cs="Arial"/>
        </w:rPr>
      </w:pPr>
      <w:r w:rsidRPr="001960DA">
        <w:rPr>
          <w:rFonts w:ascii="Arial" w:hAnsi="Arial" w:cs="Arial"/>
        </w:rPr>
        <w:t>В соответствии с внесением почтовых адресов в Федеральную информационную адресную систему, в соответствии со ст. 14 Федерального Закона от 06.10 2003г. №131-Ф3 «Об общих принципах организации местного самоуправления в Российской Федерации», частью 3 статьи 5 Федерального закона от 28 декабря 2013 года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года №1221 «Об утверждении Правил присвоения, изменения и аннулирования адресов», постановлением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руководствуясь статьями 6 Устава муниципального образования «Ныгда»,</w:t>
      </w:r>
    </w:p>
    <w:p w:rsidR="00CF270B" w:rsidRDefault="00CF270B" w:rsidP="00CF270B">
      <w:pPr>
        <w:ind w:firstLine="709"/>
        <w:jc w:val="both"/>
        <w:rPr>
          <w:rFonts w:ascii="Arial" w:hAnsi="Arial" w:cs="Arial"/>
        </w:rPr>
      </w:pPr>
    </w:p>
    <w:p w:rsidR="00CF270B" w:rsidRPr="00946A77" w:rsidRDefault="00CF270B" w:rsidP="00CF270B">
      <w:pPr>
        <w:pStyle w:val="20"/>
        <w:shd w:val="clear" w:color="auto" w:fill="auto"/>
        <w:rPr>
          <w:sz w:val="30"/>
          <w:szCs w:val="30"/>
        </w:rPr>
      </w:pPr>
      <w:r w:rsidRPr="00946A77">
        <w:rPr>
          <w:sz w:val="30"/>
          <w:szCs w:val="30"/>
          <w:lang w:eastAsia="ru-RU" w:bidi="ru-RU"/>
        </w:rPr>
        <w:t>ПОСТАНОВЛЯЕТ:</w:t>
      </w:r>
    </w:p>
    <w:p w:rsidR="00CF270B" w:rsidRPr="001960DA" w:rsidRDefault="00CF270B" w:rsidP="00CF270B">
      <w:pPr>
        <w:ind w:firstLine="709"/>
        <w:jc w:val="both"/>
        <w:rPr>
          <w:rFonts w:ascii="Arial" w:hAnsi="Arial" w:cs="Arial"/>
        </w:rPr>
      </w:pPr>
      <w:r>
        <w:rPr>
          <w:rFonts w:ascii="Arial" w:hAnsi="Arial" w:cs="Arial"/>
        </w:rPr>
        <w:t xml:space="preserve">1. В связи с ошибочным внесением в Федеральную информационную адресную систему объекта недвижимости с кадастровым номером 85:01:150101:723, с местоположением: Российская Федерация, Иркутская область, </w:t>
      </w:r>
      <w:r w:rsidRPr="001960DA">
        <w:rPr>
          <w:rFonts w:ascii="Arial" w:hAnsi="Arial" w:cs="Arial"/>
        </w:rPr>
        <w:t>Аларский</w:t>
      </w:r>
      <w:r>
        <w:rPr>
          <w:rFonts w:ascii="Arial" w:hAnsi="Arial" w:cs="Arial"/>
        </w:rPr>
        <w:t xml:space="preserve"> </w:t>
      </w:r>
      <w:r w:rsidRPr="001960DA">
        <w:rPr>
          <w:rFonts w:ascii="Arial" w:hAnsi="Arial" w:cs="Arial"/>
        </w:rPr>
        <w:t>муниципальный район, сельское поселение</w:t>
      </w:r>
      <w:r>
        <w:rPr>
          <w:rFonts w:ascii="Arial" w:hAnsi="Arial" w:cs="Arial"/>
        </w:rPr>
        <w:t xml:space="preserve"> Ныгда, деревня Ныгда, улица Назарова, строение 7, изменить кадастровый номер данному объекту недвижимости на 85:01:150101:648</w:t>
      </w:r>
      <w:r w:rsidRPr="001960DA">
        <w:rPr>
          <w:rFonts w:ascii="Arial" w:hAnsi="Arial" w:cs="Arial"/>
        </w:rPr>
        <w:t>;</w:t>
      </w:r>
    </w:p>
    <w:p w:rsidR="00CF270B" w:rsidRPr="001960DA" w:rsidRDefault="00CF270B" w:rsidP="00CF270B">
      <w:pPr>
        <w:ind w:firstLine="709"/>
        <w:jc w:val="both"/>
        <w:rPr>
          <w:rFonts w:ascii="Arial" w:hAnsi="Arial" w:cs="Arial"/>
        </w:rPr>
      </w:pPr>
      <w:r>
        <w:rPr>
          <w:rFonts w:ascii="Arial" w:hAnsi="Arial" w:cs="Arial"/>
        </w:rPr>
        <w:t>2.</w:t>
      </w:r>
      <w:r w:rsidRPr="001960DA">
        <w:rPr>
          <w:rFonts w:ascii="Arial" w:hAnsi="Arial" w:cs="Arial"/>
        </w:rPr>
        <w:t>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CF270B" w:rsidRDefault="00CF270B" w:rsidP="00CF270B">
      <w:pPr>
        <w:ind w:firstLine="709"/>
        <w:jc w:val="both"/>
        <w:rPr>
          <w:rFonts w:ascii="Arial" w:hAnsi="Arial" w:cs="Arial"/>
        </w:rPr>
      </w:pPr>
      <w:r>
        <w:rPr>
          <w:rFonts w:ascii="Arial" w:hAnsi="Arial" w:cs="Arial"/>
        </w:rPr>
        <w:t>3.</w:t>
      </w:r>
      <w:r w:rsidRPr="001960DA">
        <w:rPr>
          <w:rFonts w:ascii="Arial" w:hAnsi="Arial" w:cs="Arial"/>
        </w:rPr>
        <w:t>Контроль за выполнением данного постановления оставляю за собой.</w:t>
      </w:r>
    </w:p>
    <w:p w:rsidR="00CF270B" w:rsidRDefault="00CF270B" w:rsidP="00CF270B">
      <w:pPr>
        <w:ind w:firstLine="709"/>
        <w:jc w:val="both"/>
        <w:rPr>
          <w:rFonts w:ascii="Arial" w:hAnsi="Arial" w:cs="Arial"/>
        </w:rPr>
      </w:pPr>
    </w:p>
    <w:p w:rsidR="00CF270B" w:rsidRDefault="00CF270B" w:rsidP="00CF270B">
      <w:pPr>
        <w:ind w:firstLine="709"/>
        <w:jc w:val="both"/>
        <w:rPr>
          <w:rFonts w:ascii="Arial" w:hAnsi="Arial" w:cs="Arial"/>
        </w:rPr>
      </w:pPr>
    </w:p>
    <w:p w:rsidR="00CF270B" w:rsidRDefault="00CF270B" w:rsidP="00CF270B">
      <w:pPr>
        <w:ind w:firstLine="709"/>
        <w:jc w:val="both"/>
        <w:rPr>
          <w:rFonts w:ascii="Arial" w:hAnsi="Arial" w:cs="Arial"/>
        </w:rPr>
      </w:pPr>
      <w:r>
        <w:rPr>
          <w:rFonts w:ascii="Arial" w:hAnsi="Arial" w:cs="Arial"/>
        </w:rPr>
        <w:t>И.о. главы муниципального образования «Ныгда»</w:t>
      </w:r>
    </w:p>
    <w:p w:rsidR="00CF270B" w:rsidRPr="001960DA" w:rsidRDefault="00CF270B" w:rsidP="00CF270B">
      <w:pPr>
        <w:ind w:firstLine="709"/>
        <w:jc w:val="both"/>
        <w:rPr>
          <w:rFonts w:ascii="Arial" w:hAnsi="Arial" w:cs="Arial"/>
        </w:rPr>
      </w:pPr>
      <w:r>
        <w:rPr>
          <w:rFonts w:ascii="Arial" w:hAnsi="Arial" w:cs="Arial"/>
        </w:rPr>
        <w:t>Т.М. Степанова</w:t>
      </w:r>
    </w:p>
    <w:p w:rsidR="00CF270B" w:rsidRDefault="00CF270B" w:rsidP="009929DE">
      <w:pPr>
        <w:autoSpaceDE w:val="0"/>
        <w:autoSpaceDN w:val="0"/>
        <w:adjustRightInd w:val="0"/>
        <w:rPr>
          <w:rFonts w:ascii="Times New Roman" w:eastAsia="Times New Roman" w:hAnsi="Times New Roman"/>
          <w:kern w:val="2"/>
          <w:sz w:val="28"/>
          <w:szCs w:val="28"/>
        </w:rPr>
      </w:pPr>
    </w:p>
    <w:p w:rsidR="009929DE" w:rsidRPr="009929DE" w:rsidRDefault="009929DE" w:rsidP="009929DE">
      <w:pPr>
        <w:jc w:val="both"/>
        <w:rPr>
          <w:rFonts w:ascii="Arial" w:hAnsi="Arial" w:cs="Arial"/>
          <w:b/>
        </w:rPr>
      </w:pPr>
      <w:r w:rsidRPr="009929DE">
        <w:rPr>
          <w:rFonts w:ascii="Arial" w:hAnsi="Arial" w:cs="Arial"/>
          <w:b/>
        </w:rPr>
        <w:t>_______________________________________________________________</w:t>
      </w:r>
    </w:p>
    <w:p w:rsidR="0061370F" w:rsidRPr="000B403D" w:rsidRDefault="0061370F" w:rsidP="0061370F">
      <w:pPr>
        <w:rPr>
          <w:rFonts w:ascii="Arial" w:hAnsi="Arial" w:cs="Arial"/>
          <w:sz w:val="18"/>
          <w:szCs w:val="18"/>
        </w:rPr>
      </w:pPr>
      <w:r w:rsidRPr="000B403D">
        <w:rPr>
          <w:rFonts w:ascii="Arial" w:hAnsi="Arial" w:cs="Arial"/>
          <w:sz w:val="18"/>
          <w:szCs w:val="18"/>
        </w:rPr>
        <w:t>Учредитель печатного средства массовой информации «Ныгдинский вестник» - Дума МО «Ныгда»</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5"/>
          <w:sz w:val="18"/>
          <w:szCs w:val="18"/>
        </w:rPr>
        <w:t>Главный редактор   –   глава   муниципальн</w:t>
      </w:r>
      <w:r>
        <w:rPr>
          <w:rFonts w:ascii="Arial" w:hAnsi="Arial" w:cs="Arial"/>
          <w:spacing w:val="-5"/>
          <w:sz w:val="18"/>
          <w:szCs w:val="18"/>
        </w:rPr>
        <w:t xml:space="preserve">ого образования «Ныгда» </w:t>
      </w:r>
      <w:r w:rsidRPr="000B403D">
        <w:rPr>
          <w:rFonts w:ascii="Arial" w:hAnsi="Arial" w:cs="Arial"/>
          <w:spacing w:val="-5"/>
          <w:sz w:val="18"/>
          <w:szCs w:val="18"/>
        </w:rPr>
        <w:t xml:space="preserve"> И.Т</w:t>
      </w:r>
      <w:r w:rsidRPr="000B403D">
        <w:rPr>
          <w:rFonts w:ascii="Arial" w:hAnsi="Arial" w:cs="Arial"/>
          <w:spacing w:val="-7"/>
          <w:sz w:val="18"/>
          <w:szCs w:val="18"/>
        </w:rPr>
        <w:t>.</w:t>
      </w:r>
      <w:r>
        <w:rPr>
          <w:rFonts w:ascii="Arial" w:hAnsi="Arial" w:cs="Arial"/>
          <w:spacing w:val="-7"/>
          <w:sz w:val="18"/>
          <w:szCs w:val="18"/>
        </w:rPr>
        <w:t xml:space="preserve"> Саганова</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4"/>
          <w:sz w:val="18"/>
          <w:szCs w:val="18"/>
        </w:rPr>
        <w:t>Тираж – 20 экземпляров.</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6"/>
          <w:sz w:val="18"/>
          <w:szCs w:val="18"/>
        </w:rPr>
        <w:t>Распространяется бесплатно</w:t>
      </w:r>
    </w:p>
    <w:p w:rsidR="0061370F" w:rsidRPr="000B403D" w:rsidRDefault="0061370F" w:rsidP="0061370F">
      <w:pPr>
        <w:shd w:val="clear" w:color="auto" w:fill="FFFFFF"/>
        <w:ind w:left="10"/>
        <w:rPr>
          <w:rFonts w:ascii="Arial" w:hAnsi="Arial" w:cs="Arial"/>
          <w:sz w:val="18"/>
          <w:szCs w:val="18"/>
        </w:rPr>
      </w:pPr>
      <w:r w:rsidRPr="000B403D">
        <w:rPr>
          <w:rFonts w:ascii="Arial" w:hAnsi="Arial" w:cs="Arial"/>
          <w:spacing w:val="-5"/>
          <w:sz w:val="18"/>
          <w:szCs w:val="18"/>
        </w:rPr>
        <w:t>Адрес редакции - д. Ныгда, ул. Советская, 12</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4"/>
          <w:sz w:val="18"/>
          <w:szCs w:val="18"/>
        </w:rPr>
        <w:t xml:space="preserve">Номер подписан в печать </w:t>
      </w:r>
      <w:r>
        <w:rPr>
          <w:rFonts w:ascii="Arial" w:hAnsi="Arial" w:cs="Arial"/>
          <w:spacing w:val="-4"/>
          <w:sz w:val="18"/>
          <w:szCs w:val="18"/>
        </w:rPr>
        <w:t xml:space="preserve"> 2</w:t>
      </w:r>
      <w:r w:rsidR="002A77D6">
        <w:rPr>
          <w:rFonts w:ascii="Arial" w:hAnsi="Arial" w:cs="Arial"/>
          <w:spacing w:val="-4"/>
          <w:sz w:val="18"/>
          <w:szCs w:val="18"/>
        </w:rPr>
        <w:t>0</w:t>
      </w:r>
      <w:r>
        <w:rPr>
          <w:rFonts w:ascii="Arial" w:hAnsi="Arial" w:cs="Arial"/>
          <w:spacing w:val="-4"/>
          <w:sz w:val="18"/>
          <w:szCs w:val="18"/>
        </w:rPr>
        <w:t>.0</w:t>
      </w:r>
      <w:r w:rsidR="002A77D6">
        <w:rPr>
          <w:rFonts w:ascii="Arial" w:hAnsi="Arial" w:cs="Arial"/>
          <w:spacing w:val="-4"/>
          <w:sz w:val="18"/>
          <w:szCs w:val="18"/>
        </w:rPr>
        <w:t>8</w:t>
      </w:r>
      <w:r>
        <w:rPr>
          <w:rFonts w:ascii="Arial" w:hAnsi="Arial" w:cs="Arial"/>
          <w:spacing w:val="-4"/>
          <w:sz w:val="18"/>
          <w:szCs w:val="18"/>
        </w:rPr>
        <w:t xml:space="preserve">. 2023 </w:t>
      </w:r>
      <w:r w:rsidRPr="000B403D">
        <w:rPr>
          <w:rFonts w:ascii="Arial" w:hAnsi="Arial" w:cs="Arial"/>
          <w:spacing w:val="-4"/>
          <w:sz w:val="18"/>
          <w:szCs w:val="18"/>
        </w:rPr>
        <w:t>года.</w:t>
      </w:r>
    </w:p>
    <w:sectPr w:rsidR="0061370F" w:rsidRPr="000B4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52" w:rsidRDefault="00AE1852" w:rsidP="009929DE">
      <w:r>
        <w:separator/>
      </w:r>
    </w:p>
  </w:endnote>
  <w:endnote w:type="continuationSeparator" w:id="0">
    <w:p w:rsidR="00AE1852" w:rsidRDefault="00AE1852" w:rsidP="0099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52" w:rsidRDefault="00AE1852" w:rsidP="009929DE">
      <w:r>
        <w:separator/>
      </w:r>
    </w:p>
  </w:footnote>
  <w:footnote w:type="continuationSeparator" w:id="0">
    <w:p w:rsidR="00AE1852" w:rsidRDefault="00AE1852" w:rsidP="009929DE">
      <w:r>
        <w:continuationSeparator/>
      </w:r>
    </w:p>
  </w:footnote>
  <w:footnote w:id="1">
    <w:p w:rsidR="009929DE" w:rsidRPr="008A4383" w:rsidRDefault="009929DE" w:rsidP="009929DE">
      <w:pPr>
        <w:pStyle w:val="a6"/>
        <w:rPr>
          <w:rFonts w:ascii="Times New Roman" w:hAnsi="Times New Roman"/>
          <w:sz w:val="22"/>
          <w:szCs w:val="22"/>
        </w:rPr>
      </w:pPr>
      <w:r w:rsidRPr="008A4383">
        <w:rPr>
          <w:rStyle w:val="a8"/>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9929DE" w:rsidRPr="008A4383" w:rsidRDefault="009929DE" w:rsidP="009929DE">
      <w:pPr>
        <w:pStyle w:val="a6"/>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9929DE" w:rsidRPr="008A4383" w:rsidRDefault="009929DE" w:rsidP="009929DE">
      <w:pPr>
        <w:autoSpaceDE w:val="0"/>
        <w:autoSpaceDN w:val="0"/>
        <w:adjustRightInd w:val="0"/>
        <w:ind w:firstLine="709"/>
        <w:jc w:val="both"/>
        <w:rPr>
          <w:rFonts w:ascii="Times New Roman" w:hAnsi="Times New Roman"/>
        </w:rPr>
      </w:pPr>
      <w:r w:rsidRPr="008A4383">
        <w:rPr>
          <w:rStyle w:val="a8"/>
        </w:rPr>
        <w:footnoteRef/>
      </w:r>
      <w:r w:rsidRPr="008A4383">
        <w:rPr>
          <w:rFonts w:ascii="Times New Roman" w:hAnsi="Times New Roman"/>
        </w:rPr>
        <w:t xml:space="preserve"> </w:t>
      </w:r>
      <w:r>
        <w:rPr>
          <w:rFonts w:ascii="Times New Roman" w:hAnsi="Times New Roman"/>
          <w:bCs/>
        </w:rPr>
        <w:t>У</w:t>
      </w:r>
      <w:r w:rsidRPr="008A4383">
        <w:rPr>
          <w:rFonts w:ascii="Times New Roman" w:hAnsi="Times New Roman"/>
          <w:bCs/>
        </w:rPr>
        <w:t>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99"/>
    <w:rsid w:val="000008CE"/>
    <w:rsid w:val="002A77D6"/>
    <w:rsid w:val="003F4052"/>
    <w:rsid w:val="0042317D"/>
    <w:rsid w:val="0061370F"/>
    <w:rsid w:val="00665F99"/>
    <w:rsid w:val="007956F3"/>
    <w:rsid w:val="009929DE"/>
    <w:rsid w:val="00AE1852"/>
    <w:rsid w:val="00B44FF2"/>
    <w:rsid w:val="00CF270B"/>
    <w:rsid w:val="00D1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ygda@mail.ru" TargetMode="External"/><Relationship Id="rId3" Type="http://schemas.openxmlformats.org/officeDocument/2006/relationships/settings" Target="settings.xml"/><Relationship Id="rId7" Type="http://schemas.openxmlformats.org/officeDocument/2006/relationships/hyperlink" Target="http://www.&#1085;&#1099;&#1075;&#1076;&#1072;.&#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17223</Words>
  <Characters>98174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2023-05-18T03:13:00Z</dcterms:created>
  <dcterms:modified xsi:type="dcterms:W3CDTF">2023-10-06T07:49:00Z</dcterms:modified>
</cp:coreProperties>
</file>