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23" w:rsidRDefault="00932A23" w:rsidP="00AA2CB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</w:p>
    <w:p w:rsidR="00932A23" w:rsidRDefault="00932A23" w:rsidP="00AA2CB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</w:p>
    <w:p w:rsidR="00932A23" w:rsidRDefault="00932A23" w:rsidP="00AA2CB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</w:p>
    <w:p w:rsidR="00932A23" w:rsidRDefault="00932A23" w:rsidP="00AA2CB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</w:p>
    <w:p w:rsidR="00AA2CB5" w:rsidRDefault="00AA2CB5" w:rsidP="00AA2CB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РОССИЙСКАЯ ФЕДЕРАЦИЯ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ИРКУТСКАЯ ОБЛАСТЬ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АЛАРСКИЙ РАЙОН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4"/>
          <w:sz w:val="28"/>
          <w:szCs w:val="28"/>
        </w:rPr>
      </w:pPr>
      <w:r>
        <w:rPr>
          <w:rFonts w:ascii="Arial" w:hAnsi="Arial" w:cs="Arial"/>
          <w:b/>
          <w:spacing w:val="-4"/>
          <w:sz w:val="28"/>
          <w:szCs w:val="28"/>
        </w:rPr>
        <w:t>МО «НЫГДА»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>ПЕЧАТНОЕ СРЕДСТВО</w:t>
      </w:r>
      <w:r>
        <w:rPr>
          <w:rFonts w:ascii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spacing w:val="-10"/>
          <w:sz w:val="28"/>
          <w:szCs w:val="28"/>
        </w:rPr>
        <w:t xml:space="preserve">МАССОВОЙ ИНФОРМАЦИИ 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b/>
          <w:spacing w:val="-5"/>
          <w:sz w:val="28"/>
          <w:szCs w:val="28"/>
        </w:rPr>
      </w:pPr>
      <w:r>
        <w:rPr>
          <w:rFonts w:ascii="Arial" w:hAnsi="Arial" w:cs="Arial"/>
          <w:b/>
          <w:spacing w:val="-5"/>
          <w:sz w:val="28"/>
          <w:szCs w:val="28"/>
        </w:rPr>
        <w:t>«НЫГДИНСКИЙ ВЕСТНИК»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5"/>
          <w:sz w:val="28"/>
          <w:szCs w:val="28"/>
        </w:rPr>
        <w:t>15 июня 2022 г</w:t>
      </w:r>
      <w:r>
        <w:rPr>
          <w:rFonts w:ascii="Arial" w:hAnsi="Arial" w:cs="Arial"/>
          <w:spacing w:val="-4"/>
          <w:sz w:val="28"/>
          <w:szCs w:val="28"/>
        </w:rPr>
        <w:t xml:space="preserve">ода, выпуск №11 </w:t>
      </w:r>
    </w:p>
    <w:p w:rsidR="00AA2CB5" w:rsidRDefault="00AA2CB5" w:rsidP="00AA2CB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spacing w:val="-4"/>
          <w:sz w:val="28"/>
          <w:szCs w:val="28"/>
        </w:rPr>
      </w:pPr>
    </w:p>
    <w:p w:rsidR="00AA2CB5" w:rsidRPr="00AA2CB5" w:rsidRDefault="00AA2CB5" w:rsidP="00AA2CB5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соглашение о передаче муниципальным образованием «Ныгда» на уровень муниципального района части полномочий в сфере градостроительной деятельности.</w:t>
      </w:r>
    </w:p>
    <w:p w:rsidR="00AA2CB5" w:rsidRPr="00AA2CB5" w:rsidRDefault="00AA2CB5" w:rsidP="00AA2CB5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соглашение по осуществлению внешнего муниципального финансового контроля.</w:t>
      </w:r>
    </w:p>
    <w:p w:rsidR="00AA2CB5" w:rsidRPr="00AA2CB5" w:rsidRDefault="00AA2CB5" w:rsidP="00AA2CB5">
      <w:pPr>
        <w:widowControl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Публикуется соглашение по осуществлению исполнения бюджета муниципального образования «Ныгда».</w:t>
      </w: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pStyle w:val="10"/>
        <w:framePr w:w="10315" w:h="60" w:hRule="exact" w:wrap="none" w:vAnchor="page" w:hAnchor="page" w:x="1066" w:y="16772"/>
        <w:shd w:val="clear" w:color="auto" w:fill="auto"/>
        <w:spacing w:after="0"/>
      </w:pPr>
      <w:bookmarkStart w:id="0" w:name="bookmark0"/>
      <w:bookmarkStart w:id="1" w:name="bookmark1"/>
      <w:r>
        <w:t>СОГЛАШЕНИЕ</w:t>
      </w:r>
      <w:bookmarkEnd w:id="0"/>
      <w:bookmarkEnd w:id="1"/>
    </w:p>
    <w:p w:rsidR="00AA2CB5" w:rsidRDefault="00AA2CB5" w:rsidP="00AA2CB5">
      <w:pPr>
        <w:framePr w:w="10315" w:h="60" w:hRule="exact" w:wrap="none" w:vAnchor="page" w:hAnchor="page" w:x="1066" w:y="16772"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Pr="00AA2CB5" w:rsidRDefault="00AA2CB5" w:rsidP="00AA2CB5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CB5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Pr="00AA2CB5" w:rsidRDefault="00AA2CB5" w:rsidP="00AA2CB5">
      <w:pPr>
        <w:framePr w:wrap="none" w:vAnchor="page" w:hAnchor="page" w:x="1039" w:y="11246"/>
        <w:ind w:left="19" w:right="7953"/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 «29» декабря 2021 год</w:t>
      </w:r>
    </w:p>
    <w:p w:rsidR="00AA2CB5" w:rsidRPr="00AA2CB5" w:rsidRDefault="00AA2CB5" w:rsidP="00AA2CB5">
      <w:pPr>
        <w:framePr w:w="1186" w:h="326" w:hRule="exact" w:wrap="none" w:vAnchor="page" w:hAnchor="page" w:x="10121" w:y="11255"/>
        <w:ind w:left="9" w:right="9"/>
        <w:jc w:val="right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п. Кутулик</w:t>
      </w:r>
    </w:p>
    <w:p w:rsidR="00AA2CB5" w:rsidRPr="00AA2CB5" w:rsidRDefault="00AA2CB5" w:rsidP="00AA2CB5">
      <w:pPr>
        <w:framePr w:w="10315" w:h="3950" w:hRule="exact" w:wrap="none" w:vAnchor="page" w:hAnchor="page" w:x="1039" w:y="11807"/>
        <w:ind w:firstLine="620"/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Администрация муниципального образования «Аларский район», именуемая в дальнейшем «Администрация района», в лице мэра района </w:t>
      </w:r>
      <w:proofErr w:type="spellStart"/>
      <w:r w:rsidRPr="00AA2CB5">
        <w:rPr>
          <w:rFonts w:ascii="Times New Roman" w:eastAsia="Times New Roman" w:hAnsi="Times New Roman" w:cs="Times New Roman"/>
          <w:color w:val="auto"/>
        </w:rPr>
        <w:t>Дульбеева</w:t>
      </w:r>
      <w:proofErr w:type="spellEnd"/>
      <w:r w:rsidRPr="00AA2CB5">
        <w:rPr>
          <w:rFonts w:ascii="Times New Roman" w:eastAsia="Times New Roman" w:hAnsi="Times New Roman" w:cs="Times New Roman"/>
          <w:color w:val="auto"/>
        </w:rPr>
        <w:t xml:space="preserve"> Романа Васильевича, действующего на основании Устава муниципального образования «Аларский район», с одной стороны, и Администрацией муниципального образования «Ныгда», именуемая в дальнейшем «Администрация поселения», в лице главы муниципального образования Сагановой Ирины Тимуровны, действующег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о(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щей) на основании Устава муниципального образования «Ныгда», с другой стороны, вместе именуемые «Стороны»,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руководствуясь пунктом 4 статьи 15 Федерального закона от 6 октября 2003 г. № 131-ФЗ « Об общих принципах организации местного самоуправления в Российской Федерации», Уставом муниципального образования «Аларский района», Уставом муниципального образования «Ныгда», решением Думы муниципального образования «Аларский район» от «29» декабря 2021 года № 7/149-рд «О передаче части полномочий по вопросам местного значения сельских поселений в сфере градостроительной деятельности на районный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уровень», решением Думы муниципального образования «Ныгда» от «25» ноября 2021 года №4/375-дмо «О передаче осуществления части полномочий по решению</w:t>
      </w:r>
    </w:p>
    <w:p w:rsidR="00AA2CB5" w:rsidRDefault="00AA2CB5" w:rsidP="00AA2CB5">
      <w:pPr>
        <w:pStyle w:val="11"/>
        <w:shd w:val="clear" w:color="auto" w:fill="auto"/>
        <w:spacing w:after="0"/>
        <w:jc w:val="both"/>
      </w:pPr>
      <w:proofErr w:type="gramStart"/>
      <w:r>
        <w:rPr>
          <w:b/>
          <w:bCs/>
        </w:rPr>
        <w:t>между администрацией муниципального образования «Аларский район» и муниципальным образованием «Ныгда»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</w:t>
      </w:r>
      <w:proofErr w:type="gramEnd"/>
      <w:r>
        <w:rPr>
          <w:b/>
          <w:bCs/>
        </w:rPr>
        <w:t xml:space="preserve">, </w:t>
      </w:r>
      <w:proofErr w:type="gramStart"/>
      <w:r>
        <w:rPr>
          <w:b/>
          <w:bCs/>
        </w:rPr>
        <w:t>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2022год</w:t>
      </w:r>
      <w:proofErr w:type="gramEnd"/>
    </w:p>
    <w:p w:rsidR="00AA2CB5" w:rsidRPr="00AA2CB5" w:rsidRDefault="00AA2CB5" w:rsidP="00AA2CB5">
      <w:pPr>
        <w:spacing w:line="1" w:lineRule="exact"/>
        <w:sectPr w:rsidR="00AA2CB5" w:rsidRPr="00AA2C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5" w:rsidRPr="00AA2CB5" w:rsidRDefault="00AA2CB5" w:rsidP="00AA2CB5">
      <w:pPr>
        <w:spacing w:line="1" w:lineRule="exact"/>
      </w:pPr>
    </w:p>
    <w:p w:rsidR="00AA2CB5" w:rsidRPr="00AA2CB5" w:rsidRDefault="00AA2CB5" w:rsidP="00AA2CB5">
      <w:pPr>
        <w:framePr w:w="10315" w:h="14482" w:hRule="exact" w:wrap="none" w:vAnchor="page" w:hAnchor="page" w:x="1039" w:y="1098"/>
        <w:spacing w:after="280"/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вопросов местного значения муниципальному образованию «Аларский район»», исходя из принципов сотрудничества, взаимной ответственности за осуществление совместной деятельности, невмешательства в исключительную компетенцию друг друга заключили настоящее соглашение о нижеследующем:</w:t>
      </w:r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0"/>
          <w:numId w:val="2"/>
        </w:numPr>
        <w:tabs>
          <w:tab w:val="left" w:pos="289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2"/>
      <w:bookmarkStart w:id="3" w:name="bookmark3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Предмет Соглашения</w:t>
      </w:r>
      <w:bookmarkEnd w:id="2"/>
      <w:bookmarkEnd w:id="3"/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1"/>
          <w:numId w:val="2"/>
        </w:numPr>
        <w:tabs>
          <w:tab w:val="left" w:pos="512"/>
        </w:tabs>
        <w:spacing w:after="28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Настоящее соглашение закрепляет передачу Администрацией поселения Администрации района осуществления части полномочий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  <w:proofErr w:type="gramEnd"/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0"/>
          <w:numId w:val="2"/>
        </w:numPr>
        <w:tabs>
          <w:tab w:val="left" w:pos="303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4" w:name="bookmark4"/>
      <w:bookmarkStart w:id="5" w:name="bookmark5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Порядок определения ежегодного объема межбюджетных трансфертов</w:t>
      </w:r>
      <w:bookmarkEnd w:id="4"/>
      <w:bookmarkEnd w:id="5"/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1"/>
          <w:numId w:val="2"/>
        </w:numPr>
        <w:tabs>
          <w:tab w:val="left" w:pos="512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Передача осуществления части полномочий по предмету настоящего соглашения осуществляется за счет межбюджетных трансфертов, предоставляемого ежегодно из бюджета Администрации поселения в бюджет Администрации района.</w:t>
      </w:r>
      <w:proofErr w:type="gramEnd"/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1"/>
          <w:numId w:val="2"/>
        </w:numPr>
        <w:tabs>
          <w:tab w:val="left" w:pos="512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Стороны ежегодно определяют объемы межбюджетных трансфертов, необходимых для осуществления передаваемых полномочий, согласно приложению, являющимся неотъемлемой частью настоящего соглашения.</w:t>
      </w:r>
      <w:proofErr w:type="gramEnd"/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1"/>
          <w:numId w:val="2"/>
        </w:numPr>
        <w:tabs>
          <w:tab w:val="left" w:pos="512"/>
        </w:tabs>
        <w:spacing w:after="28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Формирование, перечисление и учет межбюджетных трансфертов, предоставляемых из бюджета Администрации поселения в бюджет Администрации района на реализацию части полномочий, указанных в пункте 1.1 настоящего соглашения, осуществляется в соответствии с бюджетным законодательством Российской Федерации.</w:t>
      </w:r>
      <w:proofErr w:type="gramEnd"/>
    </w:p>
    <w:p w:rsidR="00AA2CB5" w:rsidRPr="00AA2CB5" w:rsidRDefault="00AA2CB5" w:rsidP="00AA2CB5">
      <w:pPr>
        <w:framePr w:w="10315" w:h="14482" w:hRule="exact" w:wrap="none" w:vAnchor="page" w:hAnchor="page" w:x="1039" w:y="1098"/>
        <w:numPr>
          <w:ilvl w:val="0"/>
          <w:numId w:val="2"/>
        </w:numPr>
        <w:tabs>
          <w:tab w:val="left" w:pos="303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bookmark6"/>
      <w:bookmarkStart w:id="7" w:name="bookmark7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Права и обязанности Сторон</w:t>
      </w:r>
      <w:bookmarkEnd w:id="6"/>
      <w:bookmarkEnd w:id="7"/>
    </w:p>
    <w:p w:rsidR="00AA2CB5" w:rsidRPr="00AA2CB5" w:rsidRDefault="00AA2CB5" w:rsidP="00AA2CB5">
      <w:pPr>
        <w:framePr w:wrap="none" w:vAnchor="page" w:hAnchor="page" w:x="1039" w:y="15662"/>
        <w:numPr>
          <w:ilvl w:val="1"/>
          <w:numId w:val="2"/>
        </w:numPr>
        <w:tabs>
          <w:tab w:val="left" w:pos="512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Администрация поселения:</w:t>
      </w:r>
    </w:p>
    <w:p w:rsidR="00AA2CB5" w:rsidRPr="00AA2CB5" w:rsidRDefault="00AA2CB5" w:rsidP="00AA2CB5">
      <w:pPr>
        <w:spacing w:line="1" w:lineRule="exact"/>
        <w:sectPr w:rsidR="00AA2CB5" w:rsidRPr="00AA2C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5" w:rsidRPr="00AA2CB5" w:rsidRDefault="00AA2CB5" w:rsidP="00AA2CB5">
      <w:pPr>
        <w:spacing w:line="1" w:lineRule="exact"/>
      </w:pP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2"/>
          <w:numId w:val="2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Перечисляет Администрации района финансовые средства в виде межбюджетных трансфертов, предназначенные для исполнения переданных настоящим соглашением полномочий, в размере и порядке, установленном разделом 2 настоящего соглашения.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2"/>
          <w:numId w:val="2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Осуществляет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исполнением Администрацией района переданных ей части полномочий, а также за целевым использованием финансовых средств, предоставляемых на эти цели. В случае выявления нарушений дает обязательные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для исполнения Администрацией района письменные предписания для устранения выявленных нарушений в определенный срок с момента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уведомления.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654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Администрация района: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2"/>
          <w:numId w:val="2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Осуществляет переданные ей Администрацией поселения части полномочий в соответствии с пунктом 1.1 настоящего соглашения и действующим законодательством в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пределах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выделенных на эти цели финансовых средств.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2"/>
          <w:numId w:val="2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Рассматривает предоставленные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части полномочий, не позднее чем в месячный срок (если в требовании не указан другой срок), принимает меры по устранению нарушений и незамедлительно сообщает об этом Администрации поселения.</w:t>
      </w:r>
      <w:proofErr w:type="gramEnd"/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Стороны освобождаются от ответственности за частичное или полное неисполнение обязательств по Соглашению в случае, если неисполнение явилось следствием обязательств непреодолимой силы.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658"/>
        </w:tabs>
        <w:spacing w:after="260"/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В случае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невозможности надлежащего исполнения переданной части полномочий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Администрация района незамедлительно сообщает об этом в письменной форме Администрации поселения. Администрация поселения рассматривает такое сообщение в течение 10 дней с момента его поступления.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0"/>
          <w:numId w:val="2"/>
        </w:numPr>
        <w:tabs>
          <w:tab w:val="left" w:pos="298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8" w:name="bookmark8"/>
      <w:bookmarkStart w:id="9" w:name="bookmark9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Ответственность сторон</w:t>
      </w:r>
      <w:bookmarkEnd w:id="8"/>
      <w:bookmarkEnd w:id="9"/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Установление факта ненадлежащего осуществления Администрацией района переданных ей части полномочий является основанием для одностороннего расторжения данного соглашения.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Расторжение соглашений влечет за собой возврат перечисленных межбюджетных трансфертов, за вычетом фактических расходов, подтвержденных документально, в течение 20 дней с момента подписания соглашения о расторжении или получения письменного уведомления о расторжения соглашения, а также уплату неустойки в размере 3 %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8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81"/>
        </w:tabs>
        <w:spacing w:after="2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 xml:space="preserve">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</w:t>
      </w:r>
      <w:r w:rsidRPr="00AA2CB5">
        <w:rPr>
          <w:rFonts w:ascii="Times New Roman" w:eastAsia="Times New Roman" w:hAnsi="Times New Roman" w:cs="Times New Roman"/>
          <w:color w:val="auto"/>
          <w:u w:val="single"/>
        </w:rPr>
        <w:t xml:space="preserve">3 </w:t>
      </w:r>
      <w:r w:rsidRPr="00AA2CB5">
        <w:rPr>
          <w:rFonts w:ascii="Times New Roman" w:eastAsia="Times New Roman" w:hAnsi="Times New Roman" w:cs="Times New Roman"/>
          <w:color w:val="auto"/>
        </w:rPr>
        <w:t>№ от суммы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0"/>
          <w:numId w:val="2"/>
        </w:numPr>
        <w:tabs>
          <w:tab w:val="left" w:pos="303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10"/>
      <w:bookmarkStart w:id="11" w:name="bookmark11"/>
      <w:r w:rsidRPr="00AA2CB5">
        <w:rPr>
          <w:rFonts w:ascii="Times New Roman" w:eastAsia="Times New Roman" w:hAnsi="Times New Roman" w:cs="Times New Roman"/>
          <w:b/>
          <w:bCs/>
          <w:color w:val="auto"/>
        </w:rPr>
        <w:t>Срок действия, основания и порядок прекращения действия Соглашения</w:t>
      </w:r>
      <w:bookmarkEnd w:id="10"/>
      <w:bookmarkEnd w:id="11"/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8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Настоящее соглашение заключено сроком до 31 декабря 2022 года и вступает в силу с момента подписания.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8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В случае если за месяц до окончания срока действия соглашения ни одна из сторон письменно не заявит о своем намерении расторгнуть его, соглашение считается пролонгированным на следующие три года на тех же условиях.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1"/>
          <w:numId w:val="2"/>
        </w:numPr>
        <w:tabs>
          <w:tab w:val="left" w:pos="47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Действие настоящего соглашения может быть прекращено досрочно: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2"/>
          <w:numId w:val="2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По соглашению Сторон. Решение сторон о досрочном прекращении осуществлении переданных полномочий оформляется в письменном виде.</w:t>
      </w:r>
    </w:p>
    <w:p w:rsidR="00AA2CB5" w:rsidRPr="00AA2CB5" w:rsidRDefault="00AA2CB5" w:rsidP="00AA2CB5">
      <w:pPr>
        <w:framePr w:w="10325" w:h="14486" w:hRule="exact" w:wrap="none" w:vAnchor="page" w:hAnchor="page" w:x="1035" w:y="1257"/>
        <w:numPr>
          <w:ilvl w:val="2"/>
          <w:numId w:val="2"/>
        </w:numPr>
        <w:tabs>
          <w:tab w:val="left" w:pos="65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В одностороннем порядке в случае:</w:t>
      </w:r>
    </w:p>
    <w:p w:rsidR="00AA2CB5" w:rsidRPr="00AA2CB5" w:rsidRDefault="00AA2CB5" w:rsidP="00AA2CB5">
      <w:pPr>
        <w:spacing w:line="1" w:lineRule="exact"/>
        <w:sectPr w:rsidR="00AA2CB5" w:rsidRPr="00AA2C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5" w:rsidRPr="00AA2CB5" w:rsidRDefault="00AA2CB5" w:rsidP="00AA2CB5">
      <w:pPr>
        <w:spacing w:line="1" w:lineRule="exact"/>
      </w:pPr>
    </w:p>
    <w:p w:rsidR="00AA2CB5" w:rsidRPr="00AA2CB5" w:rsidRDefault="00AA2CB5" w:rsidP="00AA2CB5">
      <w:pPr>
        <w:framePr w:w="10306" w:h="2280" w:hRule="exact" w:wrap="none" w:vAnchor="page" w:hAnchor="page" w:x="1044" w:y="1161"/>
        <w:numPr>
          <w:ilvl w:val="0"/>
          <w:numId w:val="3"/>
        </w:numPr>
        <w:tabs>
          <w:tab w:val="left" w:pos="2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AA2CB5" w:rsidRPr="00AA2CB5" w:rsidRDefault="00AA2CB5" w:rsidP="00AA2CB5">
      <w:pPr>
        <w:framePr w:w="10306" w:h="2280" w:hRule="exact" w:wrap="none" w:vAnchor="page" w:hAnchor="page" w:x="1044" w:y="1161"/>
        <w:numPr>
          <w:ilvl w:val="0"/>
          <w:numId w:val="3"/>
        </w:numPr>
        <w:tabs>
          <w:tab w:val="left" w:pos="22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AA2CB5" w:rsidRPr="00AA2CB5" w:rsidRDefault="00AA2CB5" w:rsidP="00AA2CB5">
      <w:pPr>
        <w:framePr w:w="10306" w:h="2280" w:hRule="exact" w:wrap="none" w:vAnchor="page" w:hAnchor="page" w:x="1044" w:y="1161"/>
        <w:numPr>
          <w:ilvl w:val="1"/>
          <w:numId w:val="2"/>
        </w:numPr>
        <w:tabs>
          <w:tab w:val="left" w:pos="48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,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чем за два месяца, при этом второй стороне возмещаются все убытки, связанные с досрочным расторжением соглашения.</w:t>
      </w:r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0"/>
          <w:numId w:val="2"/>
        </w:numPr>
        <w:tabs>
          <w:tab w:val="left" w:pos="305"/>
        </w:tabs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2" w:name="bookmark12"/>
      <w:bookmarkStart w:id="13" w:name="bookmark13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Заключительные положения</w:t>
      </w:r>
      <w:bookmarkEnd w:id="12"/>
      <w:bookmarkEnd w:id="13"/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1"/>
          <w:numId w:val="2"/>
        </w:numPr>
        <w:tabs>
          <w:tab w:val="left" w:pos="48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Настоящее положение составлено в двух экземплярах, имеющих одинаковую юридическую силу, по одному для каждой Сторон.</w:t>
      </w:r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1"/>
          <w:numId w:val="2"/>
        </w:numPr>
        <w:tabs>
          <w:tab w:val="left" w:pos="48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1"/>
          <w:numId w:val="2"/>
        </w:numPr>
        <w:tabs>
          <w:tab w:val="left" w:pos="48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1"/>
          <w:numId w:val="2"/>
        </w:numPr>
        <w:tabs>
          <w:tab w:val="left" w:pos="48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1"/>
          <w:numId w:val="2"/>
        </w:numPr>
        <w:tabs>
          <w:tab w:val="left" w:pos="48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Все уведомления, дополнительные соглашения, а так же иные документы, предусмотренные настоящим Соглашением или принимаемые в соответствии с ним, оформляются Сторонами в письменном виде, подлежат подписанию руководителями сторон и вступают в силу со дня их подписания, если иное не предусмотрено самими документами.</w:t>
      </w:r>
    </w:p>
    <w:p w:rsidR="00AA2CB5" w:rsidRPr="00AA2CB5" w:rsidRDefault="00AA2CB5" w:rsidP="00AA2CB5">
      <w:pPr>
        <w:framePr w:w="10306" w:h="4354" w:hRule="exact" w:wrap="none" w:vAnchor="page" w:hAnchor="page" w:x="1044" w:y="3671"/>
        <w:numPr>
          <w:ilvl w:val="1"/>
          <w:numId w:val="2"/>
        </w:numPr>
        <w:tabs>
          <w:tab w:val="left" w:pos="49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Во всех случаях, не предусмотренных настоящим Соглашением, стороны руководствуются действующим законодательством.</w:t>
      </w:r>
    </w:p>
    <w:p w:rsidR="00AA2CB5" w:rsidRPr="00AA2CB5" w:rsidRDefault="00AA2CB5" w:rsidP="00AA2CB5">
      <w:pPr>
        <w:framePr w:w="10306" w:h="326" w:hRule="exact" w:wrap="none" w:vAnchor="page" w:hAnchor="page" w:x="1044" w:y="8265"/>
        <w:numPr>
          <w:ilvl w:val="0"/>
          <w:numId w:val="2"/>
        </w:numPr>
        <w:tabs>
          <w:tab w:val="left" w:pos="305"/>
        </w:tabs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4" w:name="bookmark14"/>
      <w:bookmarkStart w:id="15" w:name="bookmark15"/>
      <w:r w:rsidRPr="00AA2CB5">
        <w:rPr>
          <w:rFonts w:ascii="Times New Roman" w:eastAsia="Times New Roman" w:hAnsi="Times New Roman" w:cs="Times New Roman"/>
          <w:b/>
          <w:bCs/>
          <w:color w:val="auto"/>
        </w:rPr>
        <w:t>Реквизиты и подписи сторон</w:t>
      </w:r>
      <w:bookmarkEnd w:id="14"/>
      <w:bookmarkEnd w:id="15"/>
    </w:p>
    <w:p w:rsidR="00AA2CB5" w:rsidRPr="00AA2CB5" w:rsidRDefault="00AA2CB5" w:rsidP="00AA2CB5">
      <w:pPr>
        <w:framePr w:w="4718" w:h="3086" w:hRule="exact" w:wrap="none" w:vAnchor="page" w:hAnchor="page" w:x="1155" w:y="8673"/>
        <w:jc w:val="center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«Администрация района»</w:t>
      </w:r>
    </w:p>
    <w:p w:rsidR="00AA2CB5" w:rsidRPr="00AA2CB5" w:rsidRDefault="00AA2CB5" w:rsidP="00AA2CB5">
      <w:pPr>
        <w:framePr w:w="4718" w:h="3086" w:hRule="exact" w:wrap="none" w:vAnchor="page" w:hAnchor="page" w:x="1155" w:y="8673"/>
        <w:spacing w:after="260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Адрес: 669452, Иркутская область, Аларский район, пос. Кутулик, ул. Советская, 49</w:t>
      </w:r>
      <w:proofErr w:type="gramEnd"/>
    </w:p>
    <w:p w:rsidR="00AA2CB5" w:rsidRPr="00AA2CB5" w:rsidRDefault="00AA2CB5" w:rsidP="00AA2CB5">
      <w:pPr>
        <w:framePr w:w="4718" w:h="3086" w:hRule="exact" w:wrap="none" w:vAnchor="page" w:hAnchor="page" w:x="1155" w:y="8673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ИНН 8501000704, КПП 385101001 л/с 03343011910 в УФК по Иркутской области,</w:t>
      </w:r>
    </w:p>
    <w:p w:rsidR="00AA2CB5" w:rsidRPr="00AA2CB5" w:rsidRDefault="00AA2CB5" w:rsidP="00AA2CB5">
      <w:pPr>
        <w:framePr w:w="4718" w:h="3086" w:hRule="exact" w:wrap="none" w:vAnchor="page" w:hAnchor="page" w:x="1155" w:y="8673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р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>/счет 40204810700000000369 в ГРКЦ ГУ Банка России по Иркутской области г. Иркутск,</w:t>
      </w:r>
    </w:p>
    <w:p w:rsidR="00AA2CB5" w:rsidRPr="00AA2CB5" w:rsidRDefault="00AA2CB5" w:rsidP="00AA2CB5">
      <w:pPr>
        <w:framePr w:w="4718" w:h="3086" w:hRule="exact" w:wrap="none" w:vAnchor="page" w:hAnchor="page" w:x="1155" w:y="8673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БИК 042529000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ind w:left="1020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«Администрация поселения»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spacing w:after="260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Адрес: 669474, Иркутская область, Аларский район, с. Ныгда, ул. Советская, 12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ИНН 8501004924 КПП 385101001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л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>/счет 04343011860 в УФК по Иркутской области,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р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>/счет № 40101810900000010001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ГРКЦ ГУ Банка России по Иркутской области г. Иркутск,</w:t>
      </w:r>
    </w:p>
    <w:p w:rsidR="00AA2CB5" w:rsidRPr="00AA2CB5" w:rsidRDefault="00AA2CB5" w:rsidP="00AA2CB5">
      <w:pPr>
        <w:framePr w:w="4834" w:h="3096" w:hRule="exact" w:wrap="none" w:vAnchor="page" w:hAnchor="page" w:x="6454" w:y="8668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БИК 042520001</w:t>
      </w:r>
    </w:p>
    <w:p w:rsidR="00AA2CB5" w:rsidRPr="00AA2CB5" w:rsidRDefault="00AA2CB5" w:rsidP="00AA2CB5">
      <w:pPr>
        <w:framePr w:w="10306" w:h="317" w:hRule="exact" w:wrap="none" w:vAnchor="page" w:hAnchor="page" w:x="1044" w:y="12014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6" w:name="bookmark16"/>
      <w:bookmarkStart w:id="17" w:name="bookmark17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Должности и подписи</w:t>
      </w:r>
      <w:bookmarkEnd w:id="16"/>
      <w:bookmarkEnd w:id="17"/>
    </w:p>
    <w:p w:rsidR="00AA2CB5" w:rsidRPr="00AA2CB5" w:rsidRDefault="00AA2CB5" w:rsidP="00AA2CB5">
      <w:pPr>
        <w:framePr w:wrap="none" w:vAnchor="page" w:hAnchor="page" w:x="1164" w:y="12422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Мэр Района                                                                                       «Ныгда»</w:t>
      </w:r>
    </w:p>
    <w:p w:rsidR="00AA2CB5" w:rsidRPr="00AA2CB5" w:rsidRDefault="00AA2CB5" w:rsidP="00AA2CB5">
      <w:pPr>
        <w:framePr w:wrap="none" w:vAnchor="page" w:hAnchor="page" w:x="1164" w:y="12422"/>
        <w:rPr>
          <w:rFonts w:ascii="Times New Roman" w:eastAsia="Times New Roman" w:hAnsi="Times New Roman" w:cs="Times New Roman"/>
          <w:color w:val="auto"/>
        </w:rPr>
      </w:pPr>
    </w:p>
    <w:p w:rsidR="00AA2CB5" w:rsidRPr="00AA2CB5" w:rsidRDefault="00AA2CB5" w:rsidP="00AA2CB5">
      <w:pPr>
        <w:framePr w:wrap="none" w:vAnchor="page" w:hAnchor="page" w:x="1164" w:y="12422"/>
        <w:rPr>
          <w:rFonts w:ascii="Times New Roman" w:eastAsia="Times New Roman" w:hAnsi="Times New Roman" w:cs="Times New Roman"/>
          <w:color w:val="auto"/>
          <w:u w:val="single"/>
        </w:rPr>
      </w:pPr>
      <w:r w:rsidRPr="00AA2CB5">
        <w:rPr>
          <w:rFonts w:ascii="Times New Roman" w:eastAsia="Times New Roman" w:hAnsi="Times New Roman" w:cs="Times New Roman"/>
          <w:color w:val="auto"/>
          <w:u w:val="single"/>
        </w:rPr>
        <w:t xml:space="preserve">__________ </w:t>
      </w:r>
      <w:r w:rsidRPr="00AA2CB5">
        <w:rPr>
          <w:rFonts w:ascii="Times New Roman" w:eastAsia="Times New Roman" w:hAnsi="Times New Roman" w:cs="Times New Roman"/>
          <w:color w:val="auto"/>
        </w:rPr>
        <w:t xml:space="preserve">Р.В. Дульбеев                                            </w:t>
      </w:r>
      <w:r w:rsidRPr="00AA2CB5">
        <w:rPr>
          <w:rFonts w:ascii="Times New Roman" w:eastAsia="Times New Roman" w:hAnsi="Times New Roman" w:cs="Times New Roman"/>
          <w:color w:val="auto"/>
          <w:u w:val="single"/>
        </w:rPr>
        <w:t>____________</w:t>
      </w:r>
    </w:p>
    <w:p w:rsidR="00AA2CB5" w:rsidRPr="00AA2CB5" w:rsidRDefault="00AA2CB5" w:rsidP="00AA2CB5">
      <w:pPr>
        <w:framePr w:wrap="none" w:vAnchor="page" w:hAnchor="page" w:x="1164" w:y="12422"/>
        <w:rPr>
          <w:rFonts w:ascii="Times New Roman" w:eastAsia="Times New Roman" w:hAnsi="Times New Roman" w:cs="Times New Roman"/>
          <w:color w:val="auto"/>
          <w:u w:val="single"/>
        </w:rPr>
      </w:pPr>
    </w:p>
    <w:p w:rsidR="00AA2CB5" w:rsidRPr="00AA2CB5" w:rsidRDefault="00AA2CB5" w:rsidP="00AA2CB5">
      <w:pPr>
        <w:framePr w:wrap="none" w:vAnchor="page" w:hAnchor="page" w:x="1164" w:y="12422"/>
        <w:rPr>
          <w:rFonts w:ascii="Times New Roman" w:eastAsia="Times New Roman" w:hAnsi="Times New Roman" w:cs="Times New Roman"/>
          <w:color w:val="auto"/>
          <w:u w:val="single"/>
        </w:rPr>
      </w:pPr>
      <w:r w:rsidRPr="00AA2CB5">
        <w:rPr>
          <w:rFonts w:ascii="Times New Roman" w:eastAsia="Times New Roman" w:hAnsi="Times New Roman" w:cs="Times New Roman"/>
          <w:color w:val="auto"/>
        </w:rPr>
        <w:t xml:space="preserve">«    » </w:t>
      </w:r>
      <w:r w:rsidRPr="00AA2CB5">
        <w:rPr>
          <w:rFonts w:ascii="Times New Roman" w:eastAsia="Times New Roman" w:hAnsi="Times New Roman" w:cs="Times New Roman"/>
          <w:color w:val="auto"/>
          <w:u w:val="single"/>
        </w:rPr>
        <w:t xml:space="preserve">___________ </w:t>
      </w:r>
      <w:r w:rsidRPr="00AA2CB5">
        <w:rPr>
          <w:rFonts w:ascii="Times New Roman" w:eastAsia="Times New Roman" w:hAnsi="Times New Roman" w:cs="Times New Roman"/>
          <w:color w:val="auto"/>
        </w:rPr>
        <w:t>20                                                     «   »</w:t>
      </w:r>
      <w:r w:rsidRPr="00AA2CB5">
        <w:rPr>
          <w:rFonts w:ascii="Times New Roman" w:eastAsia="Times New Roman" w:hAnsi="Times New Roman" w:cs="Times New Roman"/>
          <w:color w:val="auto"/>
          <w:u w:val="single"/>
        </w:rPr>
        <w:t xml:space="preserve">______________ </w:t>
      </w:r>
      <w:r w:rsidRPr="00AA2CB5">
        <w:rPr>
          <w:rFonts w:ascii="Times New Roman" w:eastAsia="Times New Roman" w:hAnsi="Times New Roman" w:cs="Times New Roman"/>
          <w:color w:val="auto"/>
        </w:rPr>
        <w:t>20</w:t>
      </w:r>
    </w:p>
    <w:p w:rsidR="00AA2CB5" w:rsidRPr="00AA2CB5" w:rsidRDefault="00AA2CB5" w:rsidP="00AA2CB5">
      <w:pPr>
        <w:framePr w:wrap="none" w:vAnchor="page" w:hAnchor="page" w:x="780" w:y="12825"/>
        <w:rPr>
          <w:sz w:val="2"/>
          <w:szCs w:val="2"/>
        </w:rPr>
      </w:pPr>
    </w:p>
    <w:p w:rsidR="00AA2CB5" w:rsidRPr="00AA2CB5" w:rsidRDefault="00AA2CB5" w:rsidP="00AA2CB5">
      <w:pPr>
        <w:framePr w:w="1080" w:h="317" w:hRule="exact" w:wrap="none" w:vAnchor="page" w:hAnchor="page" w:x="6468" w:y="12426"/>
        <w:ind w:left="5" w:right="5"/>
        <w:jc w:val="right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Глава МО</w:t>
      </w:r>
    </w:p>
    <w:p w:rsidR="00AA2CB5" w:rsidRPr="00AA2CB5" w:rsidRDefault="00AA2CB5" w:rsidP="00AA2CB5">
      <w:pPr>
        <w:framePr w:w="1502" w:h="317" w:hRule="exact" w:wrap="none" w:vAnchor="page" w:hAnchor="page" w:x="8211" w:y="12983"/>
        <w:jc w:val="center"/>
        <w:rPr>
          <w:rFonts w:ascii="Times New Roman" w:eastAsia="Times New Roman" w:hAnsi="Times New Roman" w:cs="Times New Roman"/>
          <w:color w:val="auto"/>
        </w:rPr>
      </w:pPr>
      <w:r w:rsidRPr="00AA2CB5">
        <w:rPr>
          <w:rFonts w:ascii="Times New Roman" w:eastAsia="Times New Roman" w:hAnsi="Times New Roman" w:cs="Times New Roman"/>
          <w:color w:val="auto"/>
        </w:rPr>
        <w:t>И.Т. Саганова</w:t>
      </w:r>
    </w:p>
    <w:p w:rsidR="00AA2CB5" w:rsidRPr="00AA2CB5" w:rsidRDefault="00AA2CB5" w:rsidP="00AA2CB5">
      <w:pPr>
        <w:framePr w:wrap="none" w:vAnchor="page" w:hAnchor="page" w:x="8739" w:y="13521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A2CB5" w:rsidRPr="00AA2CB5" w:rsidRDefault="00AA2CB5" w:rsidP="00AA2CB5">
      <w:pPr>
        <w:spacing w:line="1" w:lineRule="exact"/>
        <w:sectPr w:rsidR="00AA2CB5" w:rsidRPr="00AA2C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5" w:rsidRPr="00AA2CB5" w:rsidRDefault="00AA2CB5" w:rsidP="00AA2CB5">
      <w:pPr>
        <w:spacing w:line="1" w:lineRule="exact"/>
      </w:pPr>
    </w:p>
    <w:p w:rsidR="00AA2CB5" w:rsidRPr="00AA2CB5" w:rsidRDefault="00AA2CB5" w:rsidP="00AA2CB5">
      <w:pPr>
        <w:framePr w:w="10330" w:h="317" w:hRule="exact" w:wrap="none" w:vAnchor="page" w:hAnchor="page" w:x="1030" w:y="1133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8" w:name="bookmark18"/>
      <w:bookmarkStart w:id="19" w:name="bookmark19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ПРИЛОЖЕНИЕ</w:t>
      </w:r>
      <w:bookmarkEnd w:id="18"/>
      <w:bookmarkEnd w:id="19"/>
    </w:p>
    <w:p w:rsidR="00AA2CB5" w:rsidRPr="00AA2CB5" w:rsidRDefault="00AA2CB5" w:rsidP="00AA2CB5">
      <w:pPr>
        <w:framePr w:w="10330" w:h="14477" w:hRule="exact" w:wrap="none" w:vAnchor="page" w:hAnchor="page" w:x="1030" w:y="1545"/>
        <w:spacing w:after="26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к соглашению между администрацией муниципального образования «Аларский район» и муниципальным образованием «Ныгда» о передаче осуществления части полномочий по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2022 год.</w:t>
      </w:r>
      <w:proofErr w:type="gramEnd"/>
    </w:p>
    <w:p w:rsidR="00AA2CB5" w:rsidRPr="00AA2CB5" w:rsidRDefault="00AA2CB5" w:rsidP="00AA2CB5">
      <w:pPr>
        <w:framePr w:w="10330" w:h="14477" w:hRule="exact" w:wrap="none" w:vAnchor="page" w:hAnchor="page" w:x="1030" w:y="1545"/>
        <w:spacing w:after="2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20" w:name="bookmark20"/>
      <w:bookmarkStart w:id="21" w:name="bookmark21"/>
      <w:r w:rsidRPr="00AA2CB5">
        <w:rPr>
          <w:rFonts w:ascii="Times New Roman" w:eastAsia="Times New Roman" w:hAnsi="Times New Roman" w:cs="Times New Roman"/>
          <w:b/>
          <w:bCs/>
          <w:color w:val="auto"/>
        </w:rPr>
        <w:t>Объемы межбюджетных трансфертов,</w:t>
      </w:r>
      <w:r w:rsidRPr="00AA2CB5">
        <w:rPr>
          <w:rFonts w:ascii="Times New Roman" w:eastAsia="Times New Roman" w:hAnsi="Times New Roman" w:cs="Times New Roman"/>
          <w:b/>
          <w:bCs/>
          <w:color w:val="auto"/>
        </w:rPr>
        <w:br/>
        <w:t>передаваемых муниципальному образованию «Аларский район»</w:t>
      </w:r>
      <w:bookmarkEnd w:id="20"/>
      <w:bookmarkEnd w:id="21"/>
    </w:p>
    <w:p w:rsidR="00AA2CB5" w:rsidRPr="00AA2CB5" w:rsidRDefault="00AA2CB5" w:rsidP="00AA2CB5">
      <w:pPr>
        <w:framePr w:w="10330" w:h="14477" w:hRule="exact" w:wrap="none" w:vAnchor="page" w:hAnchor="page" w:x="1030" w:y="1545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Муниципальное образование «Ныгда» передает муниципальному образованию «Аларский район» межбюджетные трансферты на выдачу градостроительного плана земельного участка, расположенного в границах поселения,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в случаях, предусмотренных Градостроительным кодексом Российской Федерации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осмотров зданий, сооружений и выдачу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участке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>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</w:p>
    <w:p w:rsidR="00AA2CB5" w:rsidRPr="00AA2CB5" w:rsidRDefault="00AA2CB5" w:rsidP="00AA2CB5">
      <w:pPr>
        <w:spacing w:line="1" w:lineRule="exact"/>
        <w:sectPr w:rsidR="00AA2CB5" w:rsidRPr="00AA2C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2CB5" w:rsidRPr="00AA2CB5" w:rsidRDefault="00AA2CB5" w:rsidP="00AA2CB5">
      <w:pPr>
        <w:spacing w:line="1" w:lineRule="exact"/>
      </w:pPr>
    </w:p>
    <w:p w:rsidR="00AA2CB5" w:rsidRPr="00AA2CB5" w:rsidRDefault="00AA2CB5" w:rsidP="00AA2CB5">
      <w:pPr>
        <w:framePr w:w="10301" w:h="4224" w:hRule="exact" w:wrap="none" w:vAnchor="page" w:hAnchor="page" w:x="1045" w:y="1133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AA2CB5">
        <w:rPr>
          <w:rFonts w:ascii="Times New Roman" w:eastAsia="Times New Roman" w:hAnsi="Times New Roman" w:cs="Times New Roman"/>
          <w:color w:val="auto"/>
        </w:rPr>
        <w:t>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осуществление сноса самовольной постройки или ее приведения в соответствие</w:t>
      </w:r>
      <w:proofErr w:type="gramEnd"/>
      <w:r w:rsidRPr="00AA2CB5">
        <w:rPr>
          <w:rFonts w:ascii="Times New Roman" w:eastAsia="Times New Roman" w:hAnsi="Times New Roman" w:cs="Times New Roman"/>
          <w:color w:val="auto"/>
        </w:rPr>
        <w:t xml:space="preserve"> с установленными требованиями в случаях, предусмотренных Градостроительным кодексом Российской Федерации в размере: </w:t>
      </w:r>
      <w:r w:rsidRPr="00AA2CB5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10900рублей.</w:t>
      </w:r>
    </w:p>
    <w:p w:rsidR="00AA2CB5" w:rsidRPr="00AA2CB5" w:rsidRDefault="00AA2CB5" w:rsidP="00AA2CB5">
      <w:pPr>
        <w:framePr w:w="10301" w:h="1891" w:hRule="exact" w:wrap="none" w:vAnchor="page" w:hAnchor="page" w:x="976" w:y="57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A2CB5">
        <w:rPr>
          <w:rFonts w:ascii="Times New Roman" w:eastAsia="Times New Roman" w:hAnsi="Times New Roman" w:cs="Times New Roman"/>
          <w:b/>
          <w:bCs/>
          <w:color w:val="auto"/>
        </w:rPr>
        <w:t>Должности и подписи</w:t>
      </w:r>
    </w:p>
    <w:p w:rsidR="00AA2CB5" w:rsidRPr="00AA2CB5" w:rsidRDefault="00AA2CB5" w:rsidP="00AA2CB5">
      <w:pPr>
        <w:framePr w:w="10301" w:h="1891" w:hRule="exact" w:wrap="none" w:vAnchor="page" w:hAnchor="page" w:x="976" w:y="57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Cs/>
          <w:color w:val="auto"/>
        </w:rPr>
      </w:pPr>
      <w:r w:rsidRPr="00AA2CB5">
        <w:rPr>
          <w:rFonts w:ascii="Times New Roman" w:eastAsia="Times New Roman" w:hAnsi="Times New Roman" w:cs="Times New Roman"/>
          <w:bCs/>
          <w:color w:val="auto"/>
        </w:rPr>
        <w:t>Мэр Района                                                                       Глава МО «Ныгда»</w:t>
      </w: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Cs/>
          <w:color w:val="auto"/>
        </w:rPr>
      </w:pP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Cs/>
          <w:color w:val="auto"/>
        </w:rPr>
      </w:pPr>
      <w:r w:rsidRPr="00AA2CB5">
        <w:rPr>
          <w:rFonts w:ascii="Times New Roman" w:eastAsia="Times New Roman" w:hAnsi="Times New Roman" w:cs="Times New Roman"/>
          <w:bCs/>
          <w:color w:val="auto"/>
          <w:u w:val="single"/>
        </w:rPr>
        <w:t>_____________</w:t>
      </w:r>
      <w:r w:rsidRPr="00AA2CB5">
        <w:rPr>
          <w:rFonts w:ascii="Times New Roman" w:eastAsia="Times New Roman" w:hAnsi="Times New Roman" w:cs="Times New Roman"/>
          <w:bCs/>
          <w:color w:val="auto"/>
        </w:rPr>
        <w:t xml:space="preserve"> Р.В. Дульбеев                                        </w:t>
      </w:r>
      <w:r w:rsidRPr="00AA2CB5">
        <w:rPr>
          <w:rFonts w:ascii="Times New Roman" w:eastAsia="Times New Roman" w:hAnsi="Times New Roman" w:cs="Times New Roman"/>
          <w:bCs/>
          <w:color w:val="auto"/>
          <w:u w:val="single"/>
        </w:rPr>
        <w:t>_____________</w:t>
      </w:r>
      <w:r w:rsidRPr="00AA2CB5">
        <w:rPr>
          <w:rFonts w:ascii="Times New Roman" w:eastAsia="Times New Roman" w:hAnsi="Times New Roman" w:cs="Times New Roman"/>
          <w:bCs/>
          <w:color w:val="auto"/>
        </w:rPr>
        <w:t xml:space="preserve"> И.Т. Саганова</w:t>
      </w: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Cs/>
          <w:color w:val="auto"/>
        </w:rPr>
      </w:pP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Cs/>
          <w:color w:val="auto"/>
          <w:u w:val="single"/>
        </w:rPr>
      </w:pPr>
      <w:r w:rsidRPr="00AA2CB5">
        <w:rPr>
          <w:rFonts w:ascii="Times New Roman" w:eastAsia="Times New Roman" w:hAnsi="Times New Roman" w:cs="Times New Roman"/>
          <w:bCs/>
          <w:color w:val="auto"/>
        </w:rPr>
        <w:t>«</w:t>
      </w:r>
      <w:r w:rsidRPr="00AA2CB5">
        <w:rPr>
          <w:rFonts w:ascii="Times New Roman" w:eastAsia="Times New Roman" w:hAnsi="Times New Roman" w:cs="Times New Roman"/>
          <w:bCs/>
          <w:color w:val="auto"/>
          <w:u w:val="single"/>
        </w:rPr>
        <w:t>___</w:t>
      </w:r>
      <w:r w:rsidRPr="00AA2CB5">
        <w:rPr>
          <w:rFonts w:ascii="Times New Roman" w:eastAsia="Times New Roman" w:hAnsi="Times New Roman" w:cs="Times New Roman"/>
          <w:bCs/>
          <w:color w:val="auto"/>
        </w:rPr>
        <w:t>» ___________20                                                      «    »                        20</w:t>
      </w:r>
      <w:r w:rsidRPr="00AA2CB5">
        <w:rPr>
          <w:rFonts w:ascii="Times New Roman" w:eastAsia="Times New Roman" w:hAnsi="Times New Roman" w:cs="Times New Roman"/>
          <w:bCs/>
          <w:color w:val="auto"/>
          <w:u w:val="single"/>
        </w:rPr>
        <w:t>____</w:t>
      </w: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2CB5" w:rsidRPr="00AA2CB5" w:rsidRDefault="00AA2CB5" w:rsidP="00AA2CB5">
      <w:pPr>
        <w:framePr w:w="10301" w:h="1891" w:hRule="exact" w:wrap="none" w:vAnchor="page" w:hAnchor="page" w:x="976" w:y="5716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A2CB5" w:rsidRPr="00AA2CB5" w:rsidRDefault="00AA2CB5" w:rsidP="00AA2CB5">
      <w:pPr>
        <w:framePr w:wrap="none" w:vAnchor="page" w:hAnchor="page" w:x="656" w:y="6072"/>
        <w:rPr>
          <w:sz w:val="2"/>
          <w:szCs w:val="2"/>
        </w:rPr>
      </w:pPr>
    </w:p>
    <w:p w:rsidR="00AA2CB5" w:rsidRPr="00AA2CB5" w:rsidRDefault="00AA2CB5" w:rsidP="00AA2CB5">
      <w:pPr>
        <w:framePr w:wrap="none" w:vAnchor="page" w:hAnchor="page" w:x="5898" w:y="6057"/>
        <w:rPr>
          <w:sz w:val="2"/>
          <w:szCs w:val="2"/>
        </w:rPr>
      </w:pPr>
    </w:p>
    <w:p w:rsidR="00AA2CB5" w:rsidRPr="00AA2CB5" w:rsidRDefault="00AA2CB5" w:rsidP="00AA2CB5">
      <w:pPr>
        <w:spacing w:line="1" w:lineRule="exact"/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</w:rPr>
      </w:pPr>
    </w:p>
    <w:p w:rsidR="00AA2CB5" w:rsidRDefault="00AA2CB5" w:rsidP="00AA2CB5">
      <w:pPr>
        <w:widowControl/>
        <w:jc w:val="both"/>
        <w:rPr>
          <w:rFonts w:ascii="Arial" w:hAnsi="Arial" w:cs="Arial"/>
          <w:color w:val="auto"/>
        </w:rPr>
      </w:pPr>
    </w:p>
    <w:p w:rsidR="00E87E9C" w:rsidRDefault="00E87E9C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932A23" w:rsidRDefault="00932A23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8A5E3A" w:rsidRDefault="008A5E3A"/>
    <w:p w:rsidR="00932A23" w:rsidRPr="008A5E3A" w:rsidRDefault="00932A23" w:rsidP="00932A23">
      <w:pPr>
        <w:framePr w:w="9744" w:h="14885" w:hRule="exact" w:wrap="none" w:vAnchor="page" w:hAnchor="page" w:x="1186" w:y="826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СОГЛАШЕНИЕ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spacing w:after="2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 передаче полномочий по осуществлению внешнего муниципального</w:t>
      </w: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финансового контроля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tabs>
          <w:tab w:val="left" w:pos="6581"/>
        </w:tabs>
        <w:spacing w:after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п. Кутулик</w:t>
      </w: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«26» декабря 2019 г.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spacing w:after="280"/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 ФЗ «Об общих принципах организации и деятельности контрольно-счетных органов субъектов Российской Федерации и муниципальных образований», Дума муниципального образования «Аларский район» (далее - Дума района) в лице председателя Попик Алексея Григорьевича, действующего на основании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Устава муниципального образования «Аларский район», Контрольно-счетная палата муниципального образования «Аларский район» в лице председателя </w:t>
      </w:r>
      <w:proofErr w:type="spell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Баторова</w:t>
      </w:r>
      <w:proofErr w:type="spell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Юрия Матвеевича действующего на основании Положения о Контрольно-счетной палате муниципального образования «Аларский район» и председателя Думы муниципального образования «Ныгда» (далее - Дума поселения) в лице председателя Сагановой Ирины Тимуровны действующей на основании Устава муниципального образования «Ныгда» далее именуемые «Стороны», заключили настоящее Соглашение во исполнение решения Думы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района от 25.12.2019 года № 7/19-рд и Думы поселения от 11.11.2019 года № 4/310-дмо о нижеследующем.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0"/>
          <w:numId w:val="4"/>
        </w:numPr>
        <w:tabs>
          <w:tab w:val="left" w:pos="284"/>
        </w:tabs>
        <w:spacing w:after="2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Предмет Соглашения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1"/>
          <w:numId w:val="4"/>
        </w:numPr>
        <w:tabs>
          <w:tab w:val="left" w:pos="1028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Предметом настоящего Соглашения является передача Контрольно-счетной палате муниципального образования «Аларский район» (далее - КСП) полномочий контрольно-счетного органа поселения (далее - КСО поселения) по осуществлению внешнего муниципального финансового контроля и передача из бюджета поселения в бюджет Аларского района межбюджетных трансфертов на осуществление переданных полномочий.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1"/>
          <w:numId w:val="4"/>
        </w:numPr>
        <w:tabs>
          <w:tab w:val="left" w:pos="1033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Внешняя проверка годового отчета об исполнении бюджета поселения и экспертиза проекта бюджета поселения ежегодно включаются в план работы КСГ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1"/>
          <w:numId w:val="4"/>
        </w:numPr>
        <w:tabs>
          <w:tab w:val="left" w:pos="1028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Другие контрольные и экспертно-аналитические мероприятия включаются в план работы КСП на основании предложений органов местного самоуправления поселения, представляемых в сроки, установленные для формирования плана работы КСГ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spacing w:after="400"/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Контрольные и экспертно-аналитические мероприятия в соответствии с настоящим соглашением включаются в план работы КСП отдельным разделом (подразделом).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0"/>
          <w:numId w:val="4"/>
        </w:numPr>
        <w:tabs>
          <w:tab w:val="left" w:pos="313"/>
        </w:tabs>
        <w:spacing w:after="4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Срок действия Соглашения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1"/>
          <w:numId w:val="4"/>
        </w:numPr>
        <w:tabs>
          <w:tab w:val="left" w:pos="1028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Соглашение заключено на срок три года и действует в период с 1 января 2020 г. по 31 декабря 2022 г.</w:t>
      </w:r>
    </w:p>
    <w:p w:rsidR="00932A23" w:rsidRPr="008A5E3A" w:rsidRDefault="00932A23" w:rsidP="00932A23">
      <w:pPr>
        <w:framePr w:w="9744" w:h="14885" w:hRule="exact" w:wrap="none" w:vAnchor="page" w:hAnchor="page" w:x="1186" w:y="826"/>
        <w:numPr>
          <w:ilvl w:val="1"/>
          <w:numId w:val="4"/>
        </w:numPr>
        <w:tabs>
          <w:tab w:val="left" w:pos="1162"/>
        </w:tabs>
        <w:ind w:firstLine="6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932A23" w:rsidRPr="008A5E3A" w:rsidRDefault="00932A23" w:rsidP="00932A23">
      <w:pPr>
        <w:spacing w:line="1" w:lineRule="exact"/>
        <w:sectPr w:rsidR="00932A23" w:rsidRPr="008A5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E3A" w:rsidRDefault="008A5E3A"/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8"/>
        </w:tabs>
        <w:spacing w:after="400"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0"/>
          <w:numId w:val="4"/>
        </w:numPr>
        <w:tabs>
          <w:tab w:val="left" w:pos="303"/>
        </w:tabs>
        <w:spacing w:after="5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Порядок определения и предоставления ежегодного объема межбюджетных</w:t>
      </w: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трансфертов.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2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 определения ежегодного объема межбюджетных трансфертов установлен приложением к Соглашению.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3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КСП до Думы поселения и администрации поселения.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3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Для проведения КСП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2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Ежегодный объем межбюджетных трансфертов может перечисляться единовременно в полном объеме, либо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тельным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соглашением.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42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3"/>
        </w:tabs>
        <w:spacing w:after="400"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Межбюджетные трансферты зачисляются в бюджет Аларского района по соответствующему коду бюджетной классификации доходов.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0"/>
          <w:numId w:val="4"/>
        </w:numPr>
        <w:tabs>
          <w:tab w:val="left" w:pos="30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Права и обязанности сторон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1"/>
          <w:numId w:val="4"/>
        </w:numPr>
        <w:tabs>
          <w:tab w:val="left" w:pos="1095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Дума района: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устанавливает в муниципальных правовых актах полномочия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КСП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осуществлению предусмотренных настоящим Соглашением полномочий;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устанавливает штатную численность КСП с учетом необходимости осуществления предусмотренных настоящим Соглашением полномочий по согласованию с председателем КСП МО «Аларский район»;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может устанавливать случаи и порядок использования собственных материальных ресурсов и финансовых средств Аларского района для осуществления, предусмотренных настоящим Соглашением полномочий;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получает от КСП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tabs>
          <w:tab w:val="left" w:pos="202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4.2. </w:t>
      </w: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КСП:</w:t>
      </w:r>
    </w:p>
    <w:p w:rsidR="00932A23" w:rsidRPr="008A5E3A" w:rsidRDefault="00932A23" w:rsidP="00932A23">
      <w:pPr>
        <w:framePr w:wrap="none" w:vAnchor="page" w:hAnchor="page" w:x="10792" w:y="1567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</w:p>
    <w:p w:rsidR="00932A23" w:rsidRPr="008A5E3A" w:rsidRDefault="00932A23" w:rsidP="00932A23">
      <w:pPr>
        <w:spacing w:line="1" w:lineRule="exact"/>
      </w:pPr>
    </w:p>
    <w:p w:rsidR="00932A23" w:rsidRPr="008A5E3A" w:rsidRDefault="00932A23" w:rsidP="00932A23">
      <w:pPr>
        <w:framePr w:wrap="none" w:vAnchor="page" w:hAnchor="page" w:x="10804" w:y="1567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</w:p>
    <w:p w:rsidR="00932A23" w:rsidRPr="008A5E3A" w:rsidRDefault="00932A23" w:rsidP="00932A23">
      <w:pPr>
        <w:spacing w:line="1" w:lineRule="exact"/>
        <w:sectPr w:rsidR="00932A23" w:rsidRPr="008A5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5E3A" w:rsidRDefault="008A5E3A"/>
    <w:p w:rsidR="008A5E3A" w:rsidRDefault="008A5E3A"/>
    <w:p w:rsidR="008A5E3A" w:rsidRDefault="008A5E3A"/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8"/>
        </w:tabs>
        <w:spacing w:after="400"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В случае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если решением Думы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0"/>
          <w:numId w:val="4"/>
        </w:numPr>
        <w:tabs>
          <w:tab w:val="left" w:pos="303"/>
        </w:tabs>
        <w:spacing w:after="5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Порядок определения и предоставления ежегодного объема межбюджетных</w:t>
      </w: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трансфертов.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2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Порядок определения ежегодного объема межбюджетных трансфертов установлен приложением к Соглашению.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3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КСП до Думы поселения и администрации поселения.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3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Для проведения КСП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2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Ежегодный объем межбюджетных трансфертов может перечисляться единовременно в полном объеме, либо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тельным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соглашением.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42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1"/>
          <w:numId w:val="4"/>
        </w:numPr>
        <w:tabs>
          <w:tab w:val="left" w:pos="1033"/>
        </w:tabs>
        <w:spacing w:after="400"/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Межбюджетные трансферты зачисляются в бюджет Аларского района по соответствующему коду бюджетной классификации доходов.</w:t>
      </w:r>
    </w:p>
    <w:p w:rsidR="00932A23" w:rsidRPr="008A5E3A" w:rsidRDefault="00932A23" w:rsidP="00932A23">
      <w:pPr>
        <w:framePr w:w="9754" w:h="10358" w:hRule="exact" w:wrap="none" w:vAnchor="page" w:hAnchor="page" w:x="1231" w:y="1013"/>
        <w:numPr>
          <w:ilvl w:val="0"/>
          <w:numId w:val="4"/>
        </w:numPr>
        <w:tabs>
          <w:tab w:val="left" w:pos="303"/>
        </w:tabs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Права и обязанности сторон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1"/>
          <w:numId w:val="4"/>
        </w:numPr>
        <w:tabs>
          <w:tab w:val="left" w:pos="1095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Дума района: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устанавливает в муниципальных правовых актах полномочия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КСП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осуществлению предусмотренных настоящим Соглашением полномочий;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устанавливает штатную численность КСП с учетом необходимости осуществления предусмотренных настоящим Соглашением полномочий по согласованию с председателем КСП МО «Аларский район»;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может устанавливать случаи и порядок использования собственных материальных ресурсов и финансовых средств Аларского района для осуществления, предусмотренных настоящим Соглашением полномочий;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2"/>
          <w:numId w:val="4"/>
        </w:numPr>
        <w:tabs>
          <w:tab w:val="left" w:pos="1308"/>
        </w:tabs>
        <w:ind w:firstLine="60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получает от КСП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932A23" w:rsidRPr="008A5E3A" w:rsidRDefault="00932A23" w:rsidP="00932A23">
      <w:pPr>
        <w:framePr w:w="9754" w:h="3931" w:hRule="exact" w:wrap="none" w:vAnchor="page" w:hAnchor="page" w:x="1231" w:y="11722"/>
        <w:numPr>
          <w:ilvl w:val="1"/>
          <w:numId w:val="4"/>
        </w:numPr>
        <w:tabs>
          <w:tab w:val="left" w:pos="2025"/>
        </w:tabs>
        <w:ind w:left="15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КСП:</w:t>
      </w:r>
    </w:p>
    <w:p w:rsidR="00932A23" w:rsidRPr="008A5E3A" w:rsidRDefault="00932A23" w:rsidP="00932A23">
      <w:pPr>
        <w:framePr w:wrap="none" w:vAnchor="page" w:hAnchor="page" w:x="10792" w:y="1567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</w:p>
    <w:p w:rsidR="00932A23" w:rsidRPr="008A5E3A" w:rsidRDefault="00932A23" w:rsidP="00932A23">
      <w:pPr>
        <w:spacing w:line="1" w:lineRule="exact"/>
      </w:pPr>
    </w:p>
    <w:p w:rsidR="00932A23" w:rsidRPr="008A5E3A" w:rsidRDefault="00932A23" w:rsidP="00932A23">
      <w:pPr>
        <w:framePr w:wrap="none" w:vAnchor="page" w:hAnchor="page" w:x="10804" w:y="1567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3</w:t>
      </w:r>
    </w:p>
    <w:p w:rsidR="00932A23" w:rsidRPr="008A5E3A" w:rsidRDefault="00932A23" w:rsidP="00932A23">
      <w:pPr>
        <w:spacing w:line="1" w:lineRule="exact"/>
        <w:sectPr w:rsidR="00932A23" w:rsidRPr="008A5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2A23" w:rsidRPr="008A5E3A" w:rsidRDefault="00932A23" w:rsidP="00932A23">
      <w:pPr>
        <w:spacing w:line="1" w:lineRule="exact"/>
      </w:pP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2"/>
          <w:numId w:val="4"/>
        </w:numPr>
        <w:tabs>
          <w:tab w:val="left" w:pos="125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рассматривает отчеты и заключения, а также предложения КСП по результатам проведения контрольных и экспертно-аналитических мероприятий;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2"/>
          <w:numId w:val="4"/>
        </w:numPr>
        <w:tabs>
          <w:tab w:val="left" w:pos="1249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имеет право опубликовывать информацию о проведенных мероприятиях в средствах массовой информации, направлять отчеты и заключения КСП;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2"/>
          <w:numId w:val="4"/>
        </w:numPr>
        <w:tabs>
          <w:tab w:val="left" w:pos="125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рассматривает обращения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2"/>
          <w:numId w:val="4"/>
        </w:numPr>
        <w:tabs>
          <w:tab w:val="left" w:pos="125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034"/>
        </w:tabs>
        <w:spacing w:after="400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Стороны имеют право принимать иные меры, необходимые для реализации настоящего Соглашения.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0"/>
          <w:numId w:val="4"/>
        </w:numPr>
        <w:tabs>
          <w:tab w:val="left" w:pos="298"/>
        </w:tabs>
        <w:spacing w:after="4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Ответственность сторон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245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245"/>
        </w:tabs>
        <w:spacing w:after="400"/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  <w:proofErr w:type="gramEnd"/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0"/>
          <w:numId w:val="4"/>
        </w:numPr>
        <w:tabs>
          <w:tab w:val="left" w:pos="298"/>
        </w:tabs>
        <w:spacing w:after="40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Заключительные положения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03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 Соглашение вступает в силу с момента его подписания всеми Сторонами.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03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Изменения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03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Действие настоящего Соглашения может быть прекращено досрочно по соглашению Сторон либо в случае направления Думой района или Думой поселения другим Сторонам уведомления о расторжении Соглашения.</w:t>
      </w:r>
      <w:proofErr w:type="gramEnd"/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245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03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При прекращении действия Соглашения Дума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исходя из количества месяцев в календарном году действия Соглашения.</w:t>
      </w:r>
      <w:proofErr w:type="gramEnd"/>
    </w:p>
    <w:p w:rsidR="00932A23" w:rsidRPr="008A5E3A" w:rsidRDefault="00932A23" w:rsidP="00932A23">
      <w:pPr>
        <w:framePr w:w="9730" w:h="14218" w:hRule="exact" w:wrap="none" w:vAnchor="page" w:hAnchor="page" w:x="1243" w:y="1032"/>
        <w:numPr>
          <w:ilvl w:val="1"/>
          <w:numId w:val="4"/>
        </w:numPr>
        <w:tabs>
          <w:tab w:val="left" w:pos="103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При прекращении действия Соглашения Дума района обеспечивает возврат в бюджет поселения определенную в соответствии с настоящим Соглашением часть</w:t>
      </w:r>
    </w:p>
    <w:p w:rsidR="00932A23" w:rsidRPr="008A5E3A" w:rsidRDefault="00932A23" w:rsidP="00932A23">
      <w:pPr>
        <w:framePr w:wrap="none" w:vAnchor="page" w:hAnchor="page" w:x="10799" w:y="1567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4</w:t>
      </w:r>
    </w:p>
    <w:p w:rsidR="00932A23" w:rsidRPr="008A5E3A" w:rsidRDefault="00932A23" w:rsidP="00932A23">
      <w:pPr>
        <w:spacing w:line="1" w:lineRule="exact"/>
        <w:sectPr w:rsidR="00932A23" w:rsidRPr="008A5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2A23" w:rsidRPr="008A5E3A" w:rsidRDefault="00932A23" w:rsidP="00932A23">
      <w:pPr>
        <w:spacing w:line="1" w:lineRule="exact"/>
        <w:rPr>
          <w:rFonts w:ascii="Times New Roman" w:hAnsi="Times New Roman" w:cs="Times New Roman"/>
        </w:rPr>
      </w:pPr>
    </w:p>
    <w:p w:rsidR="00932A23" w:rsidRPr="008A5E3A" w:rsidRDefault="00932A23" w:rsidP="00932A23">
      <w:pPr>
        <w:framePr w:w="9686" w:h="1234" w:hRule="exact" w:wrap="none" w:vAnchor="page" w:hAnchor="page" w:x="1264" w:y="102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объема межбюджетных трансфертов,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приходящуюся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количество месяцев, оставшееся до конца календарного года, в котором действовало Соглашение.</w:t>
      </w:r>
    </w:p>
    <w:p w:rsidR="00932A23" w:rsidRPr="008A5E3A" w:rsidRDefault="00932A23" w:rsidP="00932A23">
      <w:pPr>
        <w:framePr w:w="9686" w:h="1234" w:hRule="exact" w:wrap="none" w:vAnchor="page" w:hAnchor="page" w:x="1264" w:y="1022"/>
        <w:numPr>
          <w:ilvl w:val="1"/>
          <w:numId w:val="4"/>
        </w:numPr>
        <w:tabs>
          <w:tab w:val="left" w:pos="1114"/>
        </w:tabs>
        <w:ind w:firstLine="58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Неурегулированные Сторонами споры и разногласия, возникшие при исполнении настоящего Соглашения, подлежат рассмотрению в порядке,</w:t>
      </w:r>
    </w:p>
    <w:p w:rsidR="00932A23" w:rsidRPr="008A5E3A" w:rsidRDefault="00932A23" w:rsidP="00932A23">
      <w:pPr>
        <w:framePr w:w="9686" w:h="1234" w:hRule="exact" w:wrap="none" w:vAnchor="page" w:hAnchor="page" w:x="1831" w:y="2581"/>
        <w:numPr>
          <w:ilvl w:val="1"/>
          <w:numId w:val="4"/>
        </w:numPr>
        <w:tabs>
          <w:tab w:val="left" w:pos="111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Настоящее</w:t>
      </w:r>
    </w:p>
    <w:p w:rsidR="00932A23" w:rsidRPr="008A5E3A" w:rsidRDefault="00932A23" w:rsidP="00932A23">
      <w:pPr>
        <w:framePr w:w="9391" w:wrap="none" w:vAnchor="page" w:hAnchor="page" w:x="1276" w:y="2956"/>
        <w:ind w:left="33" w:right="-582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Одинаковую юридическую силу, по одному экземпляру для каждой из Сторон.</w:t>
      </w:r>
    </w:p>
    <w:p w:rsidR="00932A23" w:rsidRPr="008A5E3A" w:rsidRDefault="00932A23" w:rsidP="00932A23">
      <w:pPr>
        <w:framePr w:wrap="none" w:vAnchor="page" w:hAnchor="page" w:x="1994" w:y="4042"/>
        <w:ind w:right="34"/>
        <w:rPr>
          <w:rFonts w:ascii="Times New Roman" w:eastAsia="Times New Roman" w:hAnsi="Times New Roman" w:cs="Times New Roman"/>
          <w:color w:val="auto"/>
        </w:rPr>
      </w:pPr>
    </w:p>
    <w:p w:rsidR="00932A23" w:rsidRPr="008A5E3A" w:rsidRDefault="00932A23" w:rsidP="00932A23">
      <w:pPr>
        <w:framePr w:w="4066" w:h="1066" w:hRule="exact" w:wrap="none" w:vAnchor="page" w:hAnchor="page" w:x="6961" w:y="7861"/>
        <w:spacing w:line="230" w:lineRule="auto"/>
        <w:ind w:right="9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32A23" w:rsidRPr="008A5E3A" w:rsidRDefault="00932A23" w:rsidP="00932A23">
      <w:pPr>
        <w:framePr w:wrap="none" w:vAnchor="page" w:hAnchor="page" w:x="7389" w:y="2496"/>
        <w:ind w:left="5" w:right="1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трех экземплярах, имеющих</w:t>
      </w:r>
    </w:p>
    <w:p w:rsidR="00932A23" w:rsidRPr="008A5E3A" w:rsidRDefault="00932A23" w:rsidP="00932A23">
      <w:pPr>
        <w:framePr w:w="5899" w:h="274" w:hRule="exact" w:wrap="none" w:vAnchor="page" w:hAnchor="page" w:x="1298" w:y="2261"/>
        <w:ind w:left="5" w:right="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предусмотренном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законодательством.</w:t>
      </w:r>
    </w:p>
    <w:p w:rsidR="00932A23" w:rsidRPr="008A5E3A" w:rsidRDefault="00932A23" w:rsidP="00932A23">
      <w:pPr>
        <w:framePr w:w="6139" w:h="605" w:hRule="exact" w:wrap="none" w:vAnchor="page" w:hAnchor="page" w:x="3938" w:y="2566"/>
        <w:spacing w:line="233" w:lineRule="auto"/>
        <w:ind w:right="2885" w:firstLine="40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Соглашение составлено </w:t>
      </w:r>
    </w:p>
    <w:p w:rsidR="00932A23" w:rsidRPr="008A5E3A" w:rsidRDefault="00932A23" w:rsidP="00932A23">
      <w:pPr>
        <w:framePr w:w="6139" w:h="605" w:hRule="exact" w:wrap="none" w:vAnchor="page" w:hAnchor="page" w:x="3938" w:y="2566"/>
        <w:spacing w:line="233" w:lineRule="auto"/>
        <w:ind w:left="8" w:right="9" w:firstLine="52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932A23" w:rsidRPr="008A5E3A" w:rsidRDefault="00932A23" w:rsidP="00932A23">
      <w:pPr>
        <w:framePr w:w="1910" w:h="936" w:hRule="exact" w:wrap="none" w:vAnchor="page" w:hAnchor="page" w:x="6208" w:y="3389"/>
        <w:ind w:left="10" w:right="34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Председатель</w:t>
      </w:r>
    </w:p>
    <w:p w:rsidR="00932A23" w:rsidRPr="008A5E3A" w:rsidRDefault="00932A23" w:rsidP="00932A23">
      <w:pPr>
        <w:framePr w:w="1910" w:h="936" w:hRule="exact" w:wrap="none" w:vAnchor="page" w:hAnchor="page" w:x="6208" w:y="3389"/>
        <w:ind w:left="10" w:right="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муниципального</w:t>
      </w: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«Ныгда»)</w:t>
      </w:r>
    </w:p>
    <w:p w:rsidR="00932A23" w:rsidRPr="008A5E3A" w:rsidRDefault="00932A23" w:rsidP="00932A23">
      <w:pPr>
        <w:framePr w:w="1450" w:h="624" w:hRule="exact" w:wrap="none" w:vAnchor="page" w:hAnchor="page" w:x="9227" w:y="3408"/>
        <w:tabs>
          <w:tab w:val="left" w:leader="underscore" w:pos="485"/>
        </w:tabs>
        <w:spacing w:line="23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(Думы образования</w:t>
      </w:r>
      <w:proofErr w:type="gramEnd"/>
    </w:p>
    <w:p w:rsidR="00932A23" w:rsidRPr="008A5E3A" w:rsidRDefault="00932A23" w:rsidP="00932A23">
      <w:pPr>
        <w:framePr w:wrap="none" w:vAnchor="page" w:hAnchor="page" w:x="8546" w:y="433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(И.Т. Саганова)</w:t>
      </w:r>
    </w:p>
    <w:p w:rsidR="00932A23" w:rsidRPr="008A5E3A" w:rsidRDefault="00932A23" w:rsidP="00932A23">
      <w:pPr>
        <w:framePr w:w="1469" w:h="250" w:hRule="exact" w:wrap="none" w:vAnchor="page" w:hAnchor="page" w:x="3646" w:y="4621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(А.Г. </w:t>
      </w:r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Попик</w:t>
      </w:r>
      <w:proofErr w:type="gram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932A23" w:rsidRPr="008A5E3A" w:rsidRDefault="00932A23" w:rsidP="00932A23">
      <w:pPr>
        <w:framePr w:w="3264" w:h="269" w:hRule="exact" w:wrap="none" w:vAnchor="page" w:hAnchor="page" w:x="1840" w:y="4954"/>
        <w:ind w:left="5" w:right="14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A5E3A">
        <w:rPr>
          <w:rFonts w:ascii="Times New Roman" w:eastAsia="Times New Roman" w:hAnsi="Times New Roman" w:cs="Times New Roman"/>
          <w:color w:val="auto"/>
          <w:sz w:val="19"/>
          <w:szCs w:val="19"/>
        </w:rPr>
        <w:t>(Дата подписания)</w:t>
      </w:r>
    </w:p>
    <w:p w:rsidR="00932A23" w:rsidRPr="008A5E3A" w:rsidRDefault="00932A23" w:rsidP="00932A23">
      <w:pPr>
        <w:spacing w:line="1" w:lineRule="exact"/>
      </w:pPr>
    </w:p>
    <w:p w:rsidR="00932A23" w:rsidRPr="008A5E3A" w:rsidRDefault="00932A23" w:rsidP="00932A23"/>
    <w:p w:rsidR="00932A23" w:rsidRPr="008A5E3A" w:rsidRDefault="00932A23" w:rsidP="00932A23"/>
    <w:p w:rsidR="00932A23" w:rsidRPr="008A5E3A" w:rsidRDefault="00932A23" w:rsidP="00932A23"/>
    <w:p w:rsidR="00932A23" w:rsidRPr="008A5E3A" w:rsidRDefault="00932A23" w:rsidP="00932A23"/>
    <w:p w:rsidR="00932A23" w:rsidRPr="008A5E3A" w:rsidRDefault="00932A23" w:rsidP="00932A23">
      <w:r w:rsidRPr="008A5E3A">
        <w:t xml:space="preserve">     </w:t>
      </w:r>
    </w:p>
    <w:p w:rsidR="00932A23" w:rsidRPr="008A5E3A" w:rsidRDefault="00932A23" w:rsidP="00932A23"/>
    <w:p w:rsidR="00932A23" w:rsidRPr="008A5E3A" w:rsidRDefault="00932A23" w:rsidP="00932A23"/>
    <w:p w:rsidR="00932A23" w:rsidRPr="008A5E3A" w:rsidRDefault="00932A23" w:rsidP="00932A23">
      <w:pPr>
        <w:rPr>
          <w:rFonts w:ascii="Times New Roman" w:hAnsi="Times New Roman" w:cs="Times New Roman"/>
          <w:sz w:val="26"/>
          <w:szCs w:val="26"/>
        </w:rPr>
      </w:pPr>
      <w:r w:rsidRPr="008A5E3A">
        <w:rPr>
          <w:sz w:val="26"/>
          <w:szCs w:val="26"/>
        </w:rPr>
        <w:t xml:space="preserve">               </w:t>
      </w:r>
      <w:r w:rsidRPr="008A5E3A">
        <w:rPr>
          <w:rFonts w:ascii="Times New Roman" w:hAnsi="Times New Roman" w:cs="Times New Roman"/>
          <w:sz w:val="26"/>
          <w:szCs w:val="26"/>
        </w:rPr>
        <w:t>Председатель          Думы</w:t>
      </w:r>
    </w:p>
    <w:p w:rsidR="00932A23" w:rsidRPr="008A5E3A" w:rsidRDefault="00932A23" w:rsidP="00932A23">
      <w:pPr>
        <w:rPr>
          <w:rFonts w:ascii="Times New Roman" w:hAnsi="Times New Roman" w:cs="Times New Roman"/>
          <w:sz w:val="26"/>
          <w:szCs w:val="26"/>
        </w:rPr>
      </w:pPr>
      <w:r w:rsidRPr="008A5E3A">
        <w:rPr>
          <w:rFonts w:ascii="Times New Roman" w:hAnsi="Times New Roman" w:cs="Times New Roman"/>
          <w:sz w:val="26"/>
          <w:szCs w:val="26"/>
        </w:rPr>
        <w:t xml:space="preserve">                 Муниципального образования </w:t>
      </w:r>
    </w:p>
    <w:p w:rsidR="00932A23" w:rsidRPr="008A5E3A" w:rsidRDefault="00932A23" w:rsidP="00932A23">
      <w:pPr>
        <w:rPr>
          <w:rFonts w:ascii="Times New Roman" w:hAnsi="Times New Roman" w:cs="Times New Roman"/>
          <w:sz w:val="26"/>
          <w:szCs w:val="26"/>
        </w:rPr>
      </w:pPr>
      <w:r w:rsidRPr="008A5E3A">
        <w:rPr>
          <w:rFonts w:ascii="Times New Roman" w:hAnsi="Times New Roman" w:cs="Times New Roman"/>
          <w:sz w:val="26"/>
          <w:szCs w:val="26"/>
        </w:rPr>
        <w:t xml:space="preserve">                 «Аларский район»</w:t>
      </w:r>
    </w:p>
    <w:p w:rsidR="00932A23" w:rsidRPr="008A5E3A" w:rsidRDefault="00932A23" w:rsidP="00932A23">
      <w:pPr>
        <w:rPr>
          <w:rFonts w:ascii="Times New Roman" w:hAnsi="Times New Roman" w:cs="Times New Roman"/>
          <w:sz w:val="26"/>
          <w:szCs w:val="26"/>
        </w:rPr>
      </w:pPr>
      <w:r w:rsidRPr="008A5E3A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932A23" w:rsidRPr="008A5E3A" w:rsidRDefault="00932A23" w:rsidP="00932A23">
      <w:pPr>
        <w:framePr w:w="4396" w:h="2161" w:hRule="exact" w:wrap="none" w:vAnchor="page" w:hAnchor="page" w:x="1876" w:y="5791"/>
        <w:ind w:right="5" w:firstLine="22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932A23" w:rsidRPr="008A5E3A" w:rsidRDefault="00932A23" w:rsidP="00932A23">
      <w:pPr>
        <w:framePr w:w="4396" w:h="2161" w:hRule="exact" w:wrap="none" w:vAnchor="page" w:hAnchor="page" w:x="1876" w:y="5791"/>
        <w:spacing w:line="211" w:lineRule="auto"/>
        <w:ind w:right="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Председатель </w:t>
      </w:r>
    </w:p>
    <w:p w:rsidR="00932A23" w:rsidRPr="008A5E3A" w:rsidRDefault="00932A23" w:rsidP="00932A23">
      <w:pPr>
        <w:framePr w:w="4396" w:h="2161" w:hRule="exact" w:wrap="none" w:vAnchor="page" w:hAnchor="page" w:x="1876" w:y="5791"/>
        <w:spacing w:line="211" w:lineRule="auto"/>
        <w:ind w:right="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Контрольно</w:t>
      </w:r>
      <w:proofErr w:type="spell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счетной палаты муниципального образования «Аларский район»)</w:t>
      </w:r>
      <w:proofErr w:type="gramEnd"/>
    </w:p>
    <w:p w:rsidR="00932A23" w:rsidRPr="008A5E3A" w:rsidRDefault="00932A23" w:rsidP="00932A23">
      <w:pPr>
        <w:framePr w:w="4396" w:h="2161" w:hRule="exact" w:wrap="none" w:vAnchor="page" w:hAnchor="page" w:x="1876" w:y="5791"/>
        <w:spacing w:line="211" w:lineRule="auto"/>
        <w:ind w:right="5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32A23" w:rsidRPr="008A5E3A" w:rsidRDefault="00932A23" w:rsidP="00932A23">
      <w:pPr>
        <w:framePr w:w="4396" w:h="2161" w:hRule="exact" w:wrap="none" w:vAnchor="page" w:hAnchor="page" w:x="1876" w:y="5791"/>
        <w:spacing w:line="211" w:lineRule="auto"/>
        <w:ind w:right="5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932A23" w:rsidRPr="008A5E3A" w:rsidRDefault="00932A23" w:rsidP="00932A23">
      <w:pPr>
        <w:framePr w:w="4396" w:h="2161" w:hRule="exact" w:wrap="none" w:vAnchor="page" w:hAnchor="page" w:x="1876" w:y="5791"/>
        <w:spacing w:line="211" w:lineRule="auto"/>
        <w:ind w:right="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                       (Ю.М. </w:t>
      </w:r>
      <w:proofErr w:type="spellStart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Баторов</w:t>
      </w:r>
      <w:proofErr w:type="spellEnd"/>
      <w:r w:rsidRPr="008A5E3A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</w:p>
    <w:p w:rsidR="00932A23" w:rsidRPr="008A5E3A" w:rsidRDefault="00932A23" w:rsidP="00932A23">
      <w:pPr>
        <w:framePr w:w="9686" w:h="202" w:hRule="exact" w:wrap="none" w:vAnchor="page" w:hAnchor="page" w:x="1291" w:y="8101"/>
        <w:pBdr>
          <w:top w:val="single" w:sz="4" w:space="0" w:color="auto"/>
        </w:pBd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A5E3A">
        <w:rPr>
          <w:rFonts w:ascii="Times New Roman" w:eastAsia="Times New Roman" w:hAnsi="Times New Roman" w:cs="Times New Roman"/>
          <w:color w:val="auto"/>
          <w:sz w:val="19"/>
          <w:szCs w:val="19"/>
        </w:rPr>
        <w:t>(Дата подписания)</w:t>
      </w:r>
    </w:p>
    <w:p w:rsidR="00932A23" w:rsidRPr="008A5E3A" w:rsidRDefault="00932A23" w:rsidP="00932A23">
      <w:pPr>
        <w:framePr w:h="556" w:hRule="exact" w:wrap="none" w:vAnchor="page" w:hAnchor="page" w:x="6223" w:y="4606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932A23" w:rsidRPr="008A5E3A" w:rsidRDefault="00932A23" w:rsidP="00932A23">
      <w:pPr>
        <w:framePr w:h="556" w:hRule="exact" w:wrap="none" w:vAnchor="page" w:hAnchor="page" w:x="6223" w:y="460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8A5E3A">
        <w:rPr>
          <w:rFonts w:ascii="Times New Roman" w:eastAsia="Times New Roman" w:hAnsi="Times New Roman" w:cs="Times New Roman"/>
          <w:color w:val="auto"/>
          <w:sz w:val="19"/>
          <w:szCs w:val="19"/>
        </w:rPr>
        <w:t>(Дата подписания)</w:t>
      </w:r>
    </w:p>
    <w:p w:rsidR="00932A23" w:rsidRPr="008A5E3A" w:rsidRDefault="00932A23" w:rsidP="00932A23">
      <w:r w:rsidRPr="008A5E3A">
        <w:t xml:space="preserve">                           </w:t>
      </w:r>
    </w:p>
    <w:p w:rsidR="00932A23" w:rsidRDefault="00932A23" w:rsidP="00932A23"/>
    <w:p w:rsidR="008A5E3A" w:rsidRDefault="008A5E3A"/>
    <w:p w:rsidR="008A5E3A" w:rsidRDefault="008A5E3A"/>
    <w:p w:rsidR="008A5E3A" w:rsidRDefault="008A5E3A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Default="003E33B7" w:rsidP="008A5E3A">
      <w:pPr>
        <w:spacing w:line="1" w:lineRule="exact"/>
      </w:pPr>
    </w:p>
    <w:p w:rsidR="003E33B7" w:rsidRPr="008A5E3A" w:rsidRDefault="003E33B7" w:rsidP="008A5E3A">
      <w:pPr>
        <w:spacing w:line="1" w:lineRule="exact"/>
        <w:sectPr w:rsidR="003E33B7" w:rsidRPr="008A5E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lastRenderedPageBreak/>
        <w:t>Соглашение №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о передаче осуществления части полномочий по решению вопросов 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местного значения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tabs>
          <w:tab w:val="left" w:pos="1279"/>
        </w:tabs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proofErr w:type="spell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п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.К</w:t>
      </w:r>
      <w:proofErr w:type="gram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утулик</w:t>
      </w:r>
      <w:proofErr w:type="spell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                                                                                          «30» декабря 2021 г.</w:t>
      </w:r>
    </w:p>
    <w:p w:rsidR="003E33B7" w:rsidRPr="003E33B7" w:rsidRDefault="003E33B7" w:rsidP="003E33B7">
      <w:pPr>
        <w:tabs>
          <w:tab w:val="left" w:pos="1279"/>
        </w:tabs>
        <w:jc w:val="right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tabs>
          <w:tab w:val="left" w:pos="1279"/>
        </w:tabs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Администрация муниципального образования «Ныгда», в лице главы администрации Сагановой Ирины Тимуровны, действующего на основании Устава, именуемая в дальнейшем «Администрация поселения», с одной стороны, и Администрация муниципального образования «Аларский район», в лице главы муниципального образования Аларский район – мэра района </w:t>
      </w:r>
      <w:proofErr w:type="spell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Дульбеева</w:t>
      </w:r>
      <w:proofErr w:type="spell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Романа Васильевича, действующего на основании Устава муниципального образования «Аларский район», утвержденного Решением Думы муниципального образования «Аларский район» от 2 марта 2006</w:t>
      </w:r>
      <w:proofErr w:type="gram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года №4/83-рд,  именуемая в дальнейшем «Администрация района», с другой стороны, руководствуясь частью 4 статьи 15 Федерального закона от 6 октября 2003 г. №131-ФЗ «Об общих принципах организации местного самоуправления в Российской Федерации" заключили настоящее Соглашение о нижеследующем: 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1. Предмет Соглашения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 xml:space="preserve">1. 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Предметом настоящего Соглашения является передача Администрацией поселения Администрации района части своих полномочий по решению вопросов местного значения </w:t>
      </w:r>
      <w:r w:rsidRPr="003E33B7">
        <w:rPr>
          <w:rFonts w:ascii="Times New Roman" w:eastAsia="Arial" w:hAnsi="Times New Roman" w:cs="Arial"/>
          <w:color w:val="auto"/>
          <w:sz w:val="28"/>
          <w:szCs w:val="28"/>
          <w:lang w:bidi="ar-SA"/>
        </w:rPr>
        <w:t>в соответствии с частью 4 статьи 15 Федерального закона от 06.10.2003г. №131-ФЗ «Об общих принципах организации местного самоуправления в Российской Федерации»</w:t>
      </w: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, а именно осуществление части полномочий по исполнению бюджета поселения.</w:t>
      </w:r>
      <w:proofErr w:type="gramEnd"/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2. Общий объем межбюджетных трансфертов, предоставляемых из бюджета поселения бюджету района для исполнения полномочий, указанных в пункте 1 раздела 1 настоящего Соглашения составляет 160 860 рублей.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3. Для исполнения полномочий, указанных в пункте 1 раздела 1 настоящего Соглашения  Администрация поселения передает Администрации района 0,25 штатной единицы, соответствующей должности ведущего специалиста.</w:t>
      </w:r>
    </w:p>
    <w:p w:rsidR="003E33B7" w:rsidRPr="003E33B7" w:rsidRDefault="003E33B7" w:rsidP="003E33B7">
      <w:pPr>
        <w:tabs>
          <w:tab w:val="left" w:pos="709"/>
        </w:tabs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2. Права и обязанности Администрации поселения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1. Администрация поселения: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1) перечисляет денежные средства Администрации района в виде межбюджетных трансфертов из бюджета Администрации поселения в равных долях ежеквартально до 25 числа последнего месяца текущего квартала, либо единовременно до 25 числа последнего месяца текущего финансового года;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2) контролирует осуществление Администрацией района полномочий, предусмотренных в разделе 1 настоящего Соглашения, а также целевое использование предоставленных на эти цели денежных средств;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3) запрашивает у Администрации района документы, отчеты и иную информацию, связанную с выполнением переданных ей полномочий;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4) дает обязательные для исполнения письменные предписания по устранению выявленных нарушений требований федеральных законов, законов Иркутской области, муниципальных правовых актов вопросов осуществления Администрацией района или </w:t>
      </w: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lastRenderedPageBreak/>
        <w:t>должностными лицами Администрации района полномочий, предусмотренных разделом 1 настоящего Соглашения;</w:t>
      </w:r>
      <w:proofErr w:type="gramEnd"/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5) оказывает методическую помощь в осуществлении  Администрацией района полномочий, предусмотренных разделом 1 настоящего Соглашения;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 xml:space="preserve">6) предоставляет Администрации 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района</w:t>
      </w:r>
      <w:proofErr w:type="gram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следующие документы, необходимые для осуществления полномочий по настоящему Соглашению: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Решение об утверждении бюджета поселения на очередной финансовый год и плановый период;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 о бюджетном процессе в муниципальном образовании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Порядок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ведения сводной бюджетной росписи бюджета поселения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бюджетных росписей главных распорядителей средств бюджета поселения;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Порядок составления и ведения кассового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плана исполнения бюджета поселения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Порядок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ведения реестра расходных обязательств бюджета сельского поселения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Порядок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санкционирования оплаты денежных обязательств получателей средств бюджета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 ведения сметы казенного учреждения;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 ведения муниципальной долговой книги;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 о муниципальном дорожном фонде муниципального образования;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Порядок исполнения бюджета по расходам и источникам финансирования дефицита бюджета;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Действующие соглашения с УФК по Иркутской области;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Действующее соглашение с налоговыми органами;</w:t>
      </w:r>
    </w:p>
    <w:p w:rsidR="003E33B7" w:rsidRPr="003E33B7" w:rsidRDefault="003E33B7" w:rsidP="003E33B7">
      <w:pPr>
        <w:widowControl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Правила обеспечения наличными деньгами получателей бюджетных средств.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3. Права и обязанности Администрации района</w:t>
      </w:r>
    </w:p>
    <w:p w:rsidR="003E33B7" w:rsidRPr="003E33B7" w:rsidRDefault="003E33B7" w:rsidP="003E33B7">
      <w:pPr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1. Администрация района: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1) осуществляет полномочия, предусмотренные разделом 1 настоящего Соглашения, в пределах, выделенных на эти цели денежных средств бюджета муниципального образования «Ныгда», в соответствии с пунктом 2 раздела 1 настоящего Соглашения: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устанавливает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детализацию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определение порядка применения бюджетной классификации Российской Федерации в части, относящейся к бюджету;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организует исполнение бюджета поселения на основании сводной бюджетной росписи бюджета поселения и кассового плана;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устанавливает порядок завершения операций по исполнению бюджета в текущем финансовом году;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сверку налоговых и иных доходов, а также безвозмездных перечислений из бюджетов других уровней в разрезе кодов бюджетной классификации ежемесячно, и в любое иное время по устному запросу;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доводит предельные объемы финансирования до получателя средств бюджета поселения в рамках доведенных лимитов бюджетных обязательств на основании поступивших заявок;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формирует лимиты бюджетных обязательств на основании данных администрации поселения и осуществляет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их расходованием;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информирует получателя средств бюджета поселения об изменении 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порядка исполнения бюджета поселения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консультирует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обеспечивает исполнение поступивших исполнительных документов, предусматривающих обращение взыскания на средства бюджета в порядке, установленном законодательством;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ведет учет исполнения бюджета поселения в соответствии с нормативными документами по учету исполнения местных бюджетов и предоставления отчетности;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консолидирует бюджетную отчетность об исполнении бюджета для дальнейшего представления в министерство финансов Иркутской области; </w:t>
      </w:r>
    </w:p>
    <w:p w:rsidR="003E33B7" w:rsidRPr="003E33B7" w:rsidRDefault="003E33B7" w:rsidP="003E33B7">
      <w:pPr>
        <w:widowControl/>
        <w:numPr>
          <w:ilvl w:val="0"/>
          <w:numId w:val="8"/>
        </w:numPr>
        <w:ind w:firstLine="709"/>
        <w:jc w:val="both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размещение информации на едином портале бюджетной системы, несет ответственность за достоверность размещаемой информации.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2) распоряжается переданными ей денежными средствами по целевому назначению;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3) представляет Администрации поселения не позднее 20 числа месяца, следующего за отчетным периодом, ежеквартальный и (или) годовой отчет об использовании денежных средств, выделенных из бюджета муниципального образования «Ныгда» на осуществление полномочий, предусмотренных разделом 1 настоящего Соглашения;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4) обеспечивает условия для беспрепятственного проведения Администрацией поселения проверок исполнения настоящего Соглашения и использования предоставленных межбюджетных трансфертов;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5) представляет документы и иную информацию, связанную с выполнением переданных полномочий не позднее 3 дней с момента получения письменного запроса;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6) по требованию Администрации поселения устраняет нарушения федеральных законов, законов Иркутской области, муниципальных правовых актов по вопросам осуществления Администрацией района полномочий, предусмотренных разделом 1 настоящего Соглашения.</w:t>
      </w:r>
      <w:proofErr w:type="gramEnd"/>
    </w:p>
    <w:p w:rsidR="003E33B7" w:rsidRPr="003E33B7" w:rsidRDefault="003E33B7" w:rsidP="003E33B7">
      <w:pPr>
        <w:tabs>
          <w:tab w:val="left" w:pos="1279"/>
        </w:tabs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4. Порядок определения ежегодного объема межбюджетных трансфертов</w:t>
      </w:r>
    </w:p>
    <w:p w:rsidR="003E33B7" w:rsidRPr="003E33B7" w:rsidRDefault="003E33B7" w:rsidP="003E33B7">
      <w:pPr>
        <w:tabs>
          <w:tab w:val="left" w:pos="1279"/>
        </w:tabs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ab/>
        <w:t>1. Объем межбюджетных трансфертов, необходимых для осуществления передаваемых полномочий, определяется согласно Приложению 1 к настоящему Соглашению и является основанием выполнения бюджетных обязатель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ств Ст</w:t>
      </w:r>
      <w:proofErr w:type="gram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оронами. 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2. Дополнительные соглашения Сторон, в случае внесения существенных изменений, являются основанием для внесения изменений в бюджетные обязательства Сторон.</w:t>
      </w:r>
    </w:p>
    <w:p w:rsidR="003E33B7" w:rsidRPr="003E33B7" w:rsidRDefault="003E33B7" w:rsidP="003E33B7">
      <w:pPr>
        <w:ind w:firstLine="708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5. Основания и порядок прекращения Соглашения</w:t>
      </w:r>
    </w:p>
    <w:p w:rsidR="003E33B7" w:rsidRPr="003E33B7" w:rsidRDefault="003E33B7" w:rsidP="003E33B7">
      <w:pP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lastRenderedPageBreak/>
        <w:t>1. Действие настоящего Соглашения может быть прекращено досрочно:</w:t>
      </w:r>
      <w:bookmarkStart w:id="22" w:name="_GoBack"/>
      <w:bookmarkEnd w:id="22"/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1.1. По соглашению Сторон.</w:t>
      </w:r>
    </w:p>
    <w:p w:rsidR="003E33B7" w:rsidRPr="003E33B7" w:rsidRDefault="003E33B7" w:rsidP="003E33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одностороннем порядке в случае:</w:t>
      </w:r>
    </w:p>
    <w:p w:rsidR="003E33B7" w:rsidRPr="003E33B7" w:rsidRDefault="003E33B7" w:rsidP="003E33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изменения действующего законодательства;</w:t>
      </w:r>
    </w:p>
    <w:p w:rsidR="003E33B7" w:rsidRPr="003E33B7" w:rsidRDefault="003E33B7" w:rsidP="003E33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E33B7" w:rsidRPr="003E33B7" w:rsidRDefault="003E33B7" w:rsidP="003E33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3E33B7" w:rsidRPr="003E33B7" w:rsidRDefault="003E33B7" w:rsidP="003E33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Уведомление о расторжении настоящего Соглашения в одностороннем порядке направляется второй Стороне не менее чем за 3 месяца.</w:t>
      </w:r>
    </w:p>
    <w:p w:rsidR="003E33B7" w:rsidRPr="003E33B7" w:rsidRDefault="003E33B7" w:rsidP="003E33B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 В случае</w:t>
      </w:r>
      <w:proofErr w:type="gramStart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proofErr w:type="gramEnd"/>
      <w:r w:rsidRPr="003E33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если за месяц до окончания срока действия Соглашения ни одна из сторон письменно не заявит о своем намерении расторгнуть его, соглашение считается пролонгированным на следующий год на тех же условиях. 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4. При прекращении настоящего Соглашения Администрация района возвращает Администрации 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поселения</w:t>
      </w:r>
      <w:proofErr w:type="gram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полученные от нее денежные средства в объеме неисполненных обязательств.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6. Ответственность за нарушения настоящего Соглашения</w:t>
      </w: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1. 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В случае просрочки перечисления бюджетных трансфертов,  в пункте 2 раздела 1 настоящего Соглашения Администрация поселения уплачивает Администрации района проценты в размере 1/300 ставки рефинансирования центрального Банка России за каждый день просрочки платежа от не выплаченных в срок сумм.</w:t>
      </w:r>
      <w:proofErr w:type="gramEnd"/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2. Ответственность за просрочку наступает по истечении пяти рабочих дней после наступления дня оплаты, определенного разделом 3 настоящего Соглашения.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3. За неисполнение, либо ненадлежащее исполнение Администрацией района своих обязательств по настоящему Соглашению, Администрация района возвращает неиспользованные денежные средства.</w:t>
      </w:r>
    </w:p>
    <w:p w:rsidR="003E33B7" w:rsidRPr="003E33B7" w:rsidRDefault="003E33B7" w:rsidP="003E33B7">
      <w:pPr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7.  Порядок разрешения споров</w:t>
      </w:r>
    </w:p>
    <w:p w:rsidR="003E33B7" w:rsidRPr="003E33B7" w:rsidRDefault="003E33B7" w:rsidP="003E33B7">
      <w:pP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1. 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2. В случае </w:t>
      </w:r>
      <w:proofErr w:type="gramStart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не достижения</w:t>
      </w:r>
      <w:proofErr w:type="gramEnd"/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 согласия спор подлежит рассмотрению судом в соответствии с действующим законодательством РФ.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8.  Заключительные положения</w:t>
      </w:r>
    </w:p>
    <w:p w:rsidR="003E33B7" w:rsidRPr="003E33B7" w:rsidRDefault="003E33B7" w:rsidP="003E33B7">
      <w:pPr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1. Настоящее Соглашение вступает в силу с 1 января 2022 года и действует по 31 декабря 20 22 года.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Сторон, которые являются неотъемлемой частью настоящего Соглашения.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>3. По всем вопросам, не урегулированным настоящим Соглашением, но возникшим в ходе его реализации, Стороны Соглашения будут руководствоваться законодательством Российской Федерации.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lastRenderedPageBreak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3E33B7" w:rsidRPr="003E33B7" w:rsidRDefault="003E33B7" w:rsidP="003E33B7">
      <w:pPr>
        <w:ind w:firstLine="708"/>
        <w:jc w:val="both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  <w:r w:rsidRPr="003E33B7"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  <w:t xml:space="preserve">9. Реквизиты и подписи Сторон </w:t>
      </w:r>
    </w:p>
    <w:p w:rsidR="003E33B7" w:rsidRPr="003E33B7" w:rsidRDefault="003E33B7" w:rsidP="003E33B7">
      <w:pPr>
        <w:ind w:firstLine="708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8"/>
        <w:gridCol w:w="5500"/>
      </w:tblGrid>
      <w:tr w:rsidR="003E33B7" w:rsidRPr="003E33B7" w:rsidTr="00913B73">
        <w:tc>
          <w:tcPr>
            <w:tcW w:w="5138" w:type="dxa"/>
            <w:shd w:val="clear" w:color="auto" w:fill="auto"/>
          </w:tcPr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Администрация муниципального образования «Аларский район»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Юридический адрес:669452, Иркутская область, Аларский район, п. Кутулик, ул. Советская, 49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ИНН/КПП: 8501006343/385101001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УФК по Иркутской области (Комитет по финансам Аларского района)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proofErr w:type="gram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л</w:t>
            </w:r>
            <w:proofErr w:type="gramEnd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/с 04343011900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Единый казначейский счет: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40102810145370000026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Казначейский счет: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03100643000000013400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Наименование банка: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Отделение Иркутск Банка России//УФК по Иркутской области, г. Иркутск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БИК 012520101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ОКТМО 25605000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КБК 030 2 02 40014 05 0000 150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Глава МО «Аларский район» - мэр района______________</w:t>
            </w:r>
            <w:proofErr w:type="spell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Р.В.Дульбеев</w:t>
            </w:r>
            <w:proofErr w:type="spellEnd"/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(подпись)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МП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38" w:type="dxa"/>
            <w:shd w:val="clear" w:color="auto" w:fill="auto"/>
          </w:tcPr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Администрация муниципального образования «Ныгда»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Юридический адрес: 669472,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Иркутская область, Аларский район,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д. Ныгда, ул</w:t>
            </w:r>
            <w:proofErr w:type="gram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.С</w:t>
            </w:r>
            <w:proofErr w:type="gramEnd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оветская,12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ИНН/КПП: 8501004924/385101001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УФК по Иркутской области (Финансовый отдел МО «Ныгда»)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proofErr w:type="gram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л</w:t>
            </w:r>
            <w:proofErr w:type="gramEnd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/с 03343011860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Единый казначейский счет: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40102810145370000026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Казначейский счет: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03100643000000013400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Наименование банка: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Отделение Иркутск Банка России//УФК по Иркутской области, г. Иркутск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БИК 042520001 Отделение Иркутск </w:t>
            </w:r>
            <w:proofErr w:type="spell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г</w:t>
            </w:r>
            <w:proofErr w:type="gram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.И</w:t>
            </w:r>
            <w:proofErr w:type="gramEnd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ркутск</w:t>
            </w:r>
            <w:proofErr w:type="spellEnd"/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ОКТМО 25605432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КБК 027 1403 6812960120 540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Глава МО «Ныгда</w:t>
            </w:r>
            <w:proofErr w:type="gram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»-</w:t>
            </w:r>
            <w:proofErr w:type="gramEnd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глава администрации_____________</w:t>
            </w:r>
            <w:proofErr w:type="spellStart"/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И.Т.Саганова</w:t>
            </w:r>
            <w:proofErr w:type="spellEnd"/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 xml:space="preserve">                               (подпись)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  <w:r w:rsidRPr="003E33B7"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  <w:t>МП</w:t>
            </w:r>
          </w:p>
          <w:p w:rsidR="003E33B7" w:rsidRPr="003E33B7" w:rsidRDefault="003E33B7" w:rsidP="003E33B7">
            <w:pP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A5E3A" w:rsidRPr="008A5E3A" w:rsidRDefault="008A5E3A" w:rsidP="008A5E3A">
      <w:pPr>
        <w:spacing w:line="1" w:lineRule="exact"/>
      </w:pPr>
    </w:p>
    <w:sectPr w:rsidR="008A5E3A" w:rsidRPr="008A5E3A" w:rsidSect="003E33B7">
      <w:pgSz w:w="11900" w:h="16840"/>
      <w:pgMar w:top="567" w:right="357" w:bottom="35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B2"/>
    <w:multiLevelType w:val="hybridMultilevel"/>
    <w:tmpl w:val="420C3E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1CBC"/>
    <w:multiLevelType w:val="multilevel"/>
    <w:tmpl w:val="01F8D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A5534"/>
    <w:multiLevelType w:val="multilevel"/>
    <w:tmpl w:val="D3C48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5568B5"/>
    <w:multiLevelType w:val="multilevel"/>
    <w:tmpl w:val="01F8D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922D4"/>
    <w:multiLevelType w:val="multilevel"/>
    <w:tmpl w:val="CCF8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32"/>
    <w:rsid w:val="003E33B7"/>
    <w:rsid w:val="008A5E3A"/>
    <w:rsid w:val="00932A23"/>
    <w:rsid w:val="00AA2CB5"/>
    <w:rsid w:val="00AD0432"/>
    <w:rsid w:val="00E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A2C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A2CB5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1"/>
    <w:rsid w:val="00AA2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A2CB5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A2C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A2CB5"/>
    <w:pPr>
      <w:shd w:val="clear" w:color="auto" w:fill="FFFFFF"/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11"/>
    <w:rsid w:val="00AA2C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AA2CB5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6284</Words>
  <Characters>35820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2022-06-15T07:24:00Z</dcterms:created>
  <dcterms:modified xsi:type="dcterms:W3CDTF">2022-06-15T07:46:00Z</dcterms:modified>
</cp:coreProperties>
</file>