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D" w:rsidRPr="00475F8D" w:rsidRDefault="00FE2835" w:rsidP="00475F8D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21</w:t>
      </w:r>
      <w:r w:rsidR="00475F8D"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.01.2022 г. № 2 - </w:t>
      </w:r>
      <w:proofErr w:type="gramStart"/>
      <w:r w:rsidR="00475F8D"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</w:t>
      </w:r>
      <w:proofErr w:type="gramEnd"/>
    </w:p>
    <w:p w:rsidR="00475F8D" w:rsidRPr="00475F8D" w:rsidRDefault="00475F8D" w:rsidP="00475F8D">
      <w:pPr>
        <w:widowControl/>
        <w:tabs>
          <w:tab w:val="left" w:pos="6663"/>
        </w:tabs>
        <w:spacing w:line="240" w:lineRule="atLeast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475F8D" w:rsidRPr="00475F8D" w:rsidRDefault="00475F8D" w:rsidP="00475F8D">
      <w:pPr>
        <w:widowControl/>
        <w:tabs>
          <w:tab w:val="left" w:pos="6663"/>
        </w:tabs>
        <w:spacing w:line="240" w:lineRule="atLeast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475F8D" w:rsidRPr="00475F8D" w:rsidRDefault="00475F8D" w:rsidP="00475F8D">
      <w:pPr>
        <w:widowControl/>
        <w:tabs>
          <w:tab w:val="left" w:pos="6663"/>
        </w:tabs>
        <w:spacing w:line="240" w:lineRule="atLeast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РАЙОН</w:t>
      </w:r>
    </w:p>
    <w:p w:rsidR="00475F8D" w:rsidRPr="00475F8D" w:rsidRDefault="00475F8D" w:rsidP="00475F8D">
      <w:pPr>
        <w:widowControl/>
        <w:tabs>
          <w:tab w:val="left" w:pos="6663"/>
        </w:tabs>
        <w:spacing w:line="240" w:lineRule="atLeast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«НЫГДА»</w:t>
      </w:r>
    </w:p>
    <w:p w:rsidR="00475F8D" w:rsidRPr="00475F8D" w:rsidRDefault="00475F8D" w:rsidP="00475F8D">
      <w:pPr>
        <w:widowControl/>
        <w:tabs>
          <w:tab w:val="left" w:pos="6663"/>
        </w:tabs>
        <w:spacing w:line="240" w:lineRule="atLeast"/>
        <w:ind w:left="-17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АДМИНИСТРАЦИЯ </w:t>
      </w:r>
    </w:p>
    <w:p w:rsidR="00475F8D" w:rsidRPr="00475F8D" w:rsidRDefault="00475F8D" w:rsidP="00475F8D">
      <w:pPr>
        <w:widowControl/>
        <w:tabs>
          <w:tab w:val="left" w:pos="6663"/>
        </w:tabs>
        <w:spacing w:line="240" w:lineRule="atLeast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                                          </w:t>
      </w:r>
    </w:p>
    <w:p w:rsidR="00475F8D" w:rsidRPr="00475F8D" w:rsidRDefault="00475F8D" w:rsidP="00475F8D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75F8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ОБ УТВЕРЖДЕНИИ МУНИЦИПАЛЬНОГО ЗАДАНИЯ МУНИЦИПАЛЬНОГО БЮДЖЕТНОГО УЧРЕЖДЕНИЯ КУЛЬТУРЫ «ИНФОРМАЦИОННО – КУЛЬТУРНЫЙ ЦЕНТР» МО «НЫГДА» НА МУНИЦИПАЛЬНЫЕ УСЛУГИ НА 2022 Г. И ПЛАНОВЫЙ ПЕРИОД 2023 – 2024 ГГ.</w:t>
      </w:r>
    </w:p>
    <w:p w:rsidR="00475F8D" w:rsidRPr="00475F8D" w:rsidRDefault="00475F8D" w:rsidP="00475F8D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475F8D" w:rsidRPr="00475F8D" w:rsidRDefault="00475F8D" w:rsidP="00475F8D">
      <w:pPr>
        <w:widowControl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75F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proofErr w:type="gramStart"/>
      <w:r w:rsidRPr="00475F8D">
        <w:rPr>
          <w:rFonts w:ascii="Arial" w:eastAsia="Times New Roman" w:hAnsi="Arial" w:cs="Arial"/>
          <w:color w:val="auto"/>
          <w:lang w:bidi="ar-SA"/>
        </w:rPr>
        <w:t xml:space="preserve">В соответствии с Бюджетным кодексом РФ, Федеральным законом от 6 октября 2003г. № 131 – ФЗ «Об общих принципах местного самоуправления в Российской Федерации, Федеральным законом от 8 мая 2010г № 81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руководствуясь Уставом муниципального образования «Ныгда», </w:t>
      </w:r>
      <w:proofErr w:type="gramEnd"/>
    </w:p>
    <w:p w:rsidR="00475F8D" w:rsidRPr="00475F8D" w:rsidRDefault="00475F8D" w:rsidP="00475F8D">
      <w:pPr>
        <w:widowControl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  <w:r w:rsidRPr="00475F8D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                                             </w:t>
      </w:r>
    </w:p>
    <w:p w:rsidR="00475F8D" w:rsidRPr="00475F8D" w:rsidRDefault="00475F8D" w:rsidP="00475F8D">
      <w:pPr>
        <w:widowControl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475F8D" w:rsidRPr="00475F8D" w:rsidRDefault="00475F8D" w:rsidP="00475F8D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475F8D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ПОСТАНОВЛЯЕТ:</w:t>
      </w:r>
    </w:p>
    <w:p w:rsidR="00475F8D" w:rsidRPr="00475F8D" w:rsidRDefault="00475F8D" w:rsidP="00475F8D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75F8D">
        <w:rPr>
          <w:rFonts w:ascii="Arial" w:eastAsia="Times New Roman" w:hAnsi="Arial" w:cs="Arial"/>
          <w:color w:val="auto"/>
          <w:lang w:bidi="ar-SA"/>
        </w:rPr>
        <w:t xml:space="preserve">    </w:t>
      </w:r>
    </w:p>
    <w:p w:rsidR="00475F8D" w:rsidRPr="00475F8D" w:rsidRDefault="00475F8D" w:rsidP="00475F8D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75F8D">
        <w:rPr>
          <w:rFonts w:ascii="Arial" w:eastAsia="Times New Roman" w:hAnsi="Arial" w:cs="Arial"/>
          <w:color w:val="auto"/>
          <w:lang w:bidi="ar-SA"/>
        </w:rPr>
        <w:t>1. Утвердить муниципальное задание Муниципального бюджетного учреждения культуры «Информационно – культурный центр» муниципального образования «Ныгда» на муниципальные услуги на 2021 год и плановый период 2022-2023 гг.:</w:t>
      </w:r>
    </w:p>
    <w:p w:rsidR="00475F8D" w:rsidRPr="00475F8D" w:rsidRDefault="00475F8D" w:rsidP="00475F8D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he-IL"/>
        </w:rPr>
      </w:pPr>
      <w:r w:rsidRPr="00475F8D">
        <w:rPr>
          <w:rFonts w:ascii="Arial" w:eastAsia="Times New Roman" w:hAnsi="Arial" w:cs="Arial"/>
          <w:color w:val="auto"/>
          <w:rtl/>
          <w:lang w:bidi="he-IL"/>
        </w:rPr>
        <w:t>־</w:t>
      </w:r>
      <w:r w:rsidRPr="00475F8D">
        <w:rPr>
          <w:rFonts w:ascii="Arial" w:eastAsia="Times New Roman" w:hAnsi="Arial" w:cs="Arial"/>
          <w:color w:val="auto"/>
          <w:lang w:bidi="he-IL"/>
        </w:rPr>
        <w:t xml:space="preserve"> «Библиотечное, библиографическое и информационное обслуживание пользователей библиотеки».</w:t>
      </w:r>
    </w:p>
    <w:p w:rsidR="00475F8D" w:rsidRPr="00475F8D" w:rsidRDefault="00475F8D" w:rsidP="00475F8D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75F8D">
        <w:rPr>
          <w:rFonts w:ascii="Arial" w:eastAsia="Times New Roman" w:hAnsi="Arial" w:cs="Arial"/>
          <w:color w:val="auto"/>
          <w:lang w:bidi="ar-SA"/>
        </w:rPr>
        <w:t>- «Организация деятельности клубных формирований и формирований самодеятельного народного творчества».</w:t>
      </w:r>
    </w:p>
    <w:p w:rsidR="00475F8D" w:rsidRPr="00475F8D" w:rsidRDefault="00475F8D" w:rsidP="00475F8D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475F8D">
        <w:rPr>
          <w:rFonts w:ascii="Arial" w:eastAsia="Times New Roman" w:hAnsi="Arial" w:cs="Arial"/>
          <w:color w:val="auto"/>
          <w:lang w:bidi="ar-SA"/>
        </w:rPr>
        <w:t>-  «Организация культурно-массовых мероприятий (культурно-массовых (иных зрелищных мероприятий))».</w:t>
      </w:r>
    </w:p>
    <w:p w:rsidR="00475F8D" w:rsidRPr="00475F8D" w:rsidRDefault="00475F8D" w:rsidP="00475F8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bidi="ar-SA"/>
        </w:rPr>
      </w:pPr>
      <w:r w:rsidRPr="00475F8D">
        <w:rPr>
          <w:rFonts w:ascii="Arial" w:eastAsia="Calibri" w:hAnsi="Arial" w:cs="Arial"/>
          <w:color w:val="auto"/>
          <w:lang w:bidi="ar-SA"/>
        </w:rPr>
        <w:t>2.</w:t>
      </w:r>
      <w:r w:rsidRPr="00475F8D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</w:t>
      </w:r>
      <w:r w:rsidRPr="00475F8D">
        <w:rPr>
          <w:rFonts w:ascii="Arial" w:eastAsia="Calibri" w:hAnsi="Arial" w:cs="Arial"/>
          <w:color w:val="auto"/>
          <w:lang w:bidi="ar-SA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FE2835" w:rsidRDefault="00FE2835" w:rsidP="00475F8D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3</w:t>
      </w:r>
      <w:r w:rsidR="00475F8D" w:rsidRPr="00475F8D">
        <w:rPr>
          <w:rFonts w:ascii="Arial" w:eastAsia="Times New Roman" w:hAnsi="Arial" w:cs="Arial"/>
          <w:color w:val="auto"/>
          <w:lang w:bidi="ar-SA"/>
        </w:rPr>
        <w:t xml:space="preserve">. </w:t>
      </w:r>
      <w:proofErr w:type="gramStart"/>
      <w:r w:rsidR="00475F8D" w:rsidRPr="00475F8D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="00475F8D" w:rsidRPr="00475F8D">
        <w:rPr>
          <w:rFonts w:ascii="Arial" w:eastAsia="Times New Roman" w:hAnsi="Arial" w:cs="Arial"/>
          <w:color w:val="auto"/>
          <w:lang w:bidi="ar-SA"/>
        </w:rPr>
        <w:t xml:space="preserve"> исполнением и размещение данного постановления</w:t>
      </w:r>
      <w:r w:rsidR="00475F8D" w:rsidRPr="00475F8D">
        <w:rPr>
          <w:rFonts w:ascii="Arial" w:eastAsia="Arial" w:hAnsi="Arial" w:cs="Arial"/>
          <w:color w:val="auto"/>
          <w:szCs w:val="22"/>
          <w:lang w:bidi="ar-SA"/>
        </w:rPr>
        <w:t xml:space="preserve"> на официальном сайте «О государственных (муниципальных) учреждениях» возложить на директора МБУК ИКЦ МО «Ныгда» Е.Н. Хапкинову.</w:t>
      </w:r>
      <w:r w:rsidRPr="00FE2835">
        <w:rPr>
          <w:rFonts w:ascii="Arial" w:eastAsia="Calibri" w:hAnsi="Arial" w:cs="Arial"/>
          <w:color w:val="auto"/>
          <w:lang w:bidi="ar-SA"/>
        </w:rPr>
        <w:t xml:space="preserve"> </w:t>
      </w:r>
    </w:p>
    <w:p w:rsidR="00475F8D" w:rsidRDefault="00FE2835" w:rsidP="00475F8D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4</w:t>
      </w:r>
      <w:r w:rsidRPr="00475F8D">
        <w:rPr>
          <w:rFonts w:ascii="Arial" w:eastAsia="Calibri" w:hAnsi="Arial" w:cs="Arial"/>
          <w:color w:val="auto"/>
          <w:lang w:bidi="ar-SA"/>
        </w:rPr>
        <w:t>. Настоящее постановление вступает в силу после дня его официального опубликования</w:t>
      </w:r>
    </w:p>
    <w:p w:rsidR="00FE2835" w:rsidRPr="00475F8D" w:rsidRDefault="00FE2835" w:rsidP="00475F8D">
      <w:pPr>
        <w:widowControl/>
        <w:spacing w:line="276" w:lineRule="auto"/>
        <w:jc w:val="both"/>
        <w:rPr>
          <w:rFonts w:ascii="Arial" w:eastAsia="Arial" w:hAnsi="Arial" w:cs="Arial"/>
          <w:color w:val="auto"/>
          <w:szCs w:val="22"/>
          <w:lang w:bidi="ar-SA"/>
        </w:rPr>
      </w:pPr>
    </w:p>
    <w:p w:rsidR="00475F8D" w:rsidRPr="00475F8D" w:rsidRDefault="00475F8D" w:rsidP="00475F8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75F8D" w:rsidRPr="00475F8D" w:rsidRDefault="00475F8D" w:rsidP="00475F8D">
      <w:pPr>
        <w:widowControl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475F8D">
        <w:rPr>
          <w:rFonts w:ascii="Arial" w:eastAsia="Times New Roman" w:hAnsi="Arial" w:cs="Arial"/>
          <w:color w:val="auto"/>
          <w:lang w:bidi="ar-SA"/>
        </w:rPr>
        <w:t xml:space="preserve">Глава МО «Ныгда»                                                                 </w:t>
      </w:r>
    </w:p>
    <w:p w:rsidR="00475F8D" w:rsidRPr="00475F8D" w:rsidRDefault="00475F8D" w:rsidP="00475F8D">
      <w:pPr>
        <w:widowControl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475F8D">
        <w:rPr>
          <w:rFonts w:ascii="Arial" w:eastAsia="Times New Roman" w:hAnsi="Arial" w:cs="Arial"/>
          <w:color w:val="auto"/>
          <w:lang w:bidi="ar-SA"/>
        </w:rPr>
        <w:t xml:space="preserve">И.Т. Саганова        </w:t>
      </w:r>
    </w:p>
    <w:p w:rsidR="00475F8D" w:rsidRDefault="00475F8D">
      <w:pPr>
        <w:rPr>
          <w:rFonts w:ascii="Courier New" w:hAnsi="Courier New" w:cs="Courier New"/>
          <w:sz w:val="22"/>
          <w:szCs w:val="22"/>
        </w:rPr>
        <w:sectPr w:rsidR="00475F8D" w:rsidSect="00FE2835">
          <w:pgSz w:w="11900" w:h="16840"/>
          <w:pgMar w:top="1134" w:right="851" w:bottom="851" w:left="1701" w:header="1191" w:footer="743" w:gutter="0"/>
          <w:pgNumType w:start="1"/>
          <w:cols w:space="720"/>
          <w:noEndnote/>
          <w:docGrid w:linePitch="360"/>
        </w:sectPr>
      </w:pPr>
    </w:p>
    <w:p w:rsidR="00475F8D" w:rsidRDefault="00475F8D">
      <w:pPr>
        <w:rPr>
          <w:rFonts w:ascii="Courier New" w:hAnsi="Courier New" w:cs="Courier New"/>
          <w:sz w:val="22"/>
          <w:szCs w:val="22"/>
        </w:rPr>
      </w:pPr>
    </w:p>
    <w:p w:rsidR="00D15DEE" w:rsidRPr="00146F6F" w:rsidRDefault="00475F8D" w:rsidP="00475F8D">
      <w:pPr>
        <w:spacing w:line="360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146F6F" w:rsidRPr="00146F6F">
        <w:rPr>
          <w:rFonts w:ascii="Courier New" w:hAnsi="Courier New" w:cs="Courier New"/>
          <w:sz w:val="22"/>
          <w:szCs w:val="22"/>
        </w:rPr>
        <w:t xml:space="preserve">Утверждаю администрация </w:t>
      </w:r>
    </w:p>
    <w:p w:rsidR="00146F6F" w:rsidRPr="00146F6F" w:rsidRDefault="00146F6F" w:rsidP="00146F6F">
      <w:pPr>
        <w:spacing w:line="360" w:lineRule="exact"/>
        <w:jc w:val="right"/>
        <w:rPr>
          <w:rFonts w:ascii="Courier New" w:hAnsi="Courier New" w:cs="Courier New"/>
          <w:sz w:val="22"/>
          <w:szCs w:val="22"/>
        </w:rPr>
      </w:pPr>
      <w:r w:rsidRPr="00146F6F">
        <w:rPr>
          <w:rFonts w:ascii="Courier New" w:hAnsi="Courier New" w:cs="Courier New"/>
          <w:sz w:val="22"/>
          <w:szCs w:val="22"/>
        </w:rPr>
        <w:t>Муниципального образования «Ныгда»</w:t>
      </w:r>
    </w:p>
    <w:p w:rsidR="00146F6F" w:rsidRPr="00146F6F" w:rsidRDefault="00146F6F" w:rsidP="00146F6F">
      <w:pPr>
        <w:spacing w:line="360" w:lineRule="exact"/>
        <w:jc w:val="right"/>
        <w:rPr>
          <w:rFonts w:ascii="Courier New" w:hAnsi="Courier New" w:cs="Courier New"/>
          <w:sz w:val="22"/>
          <w:szCs w:val="22"/>
        </w:rPr>
      </w:pPr>
      <w:r w:rsidRPr="00146F6F">
        <w:rPr>
          <w:rFonts w:ascii="Courier New" w:hAnsi="Courier New" w:cs="Courier New"/>
          <w:sz w:val="22"/>
          <w:szCs w:val="22"/>
        </w:rPr>
        <w:t xml:space="preserve">И.Т. Саганова </w:t>
      </w:r>
    </w:p>
    <w:p w:rsidR="00146F6F" w:rsidRPr="00146F6F" w:rsidRDefault="00146F6F" w:rsidP="00146F6F">
      <w:pPr>
        <w:spacing w:line="360" w:lineRule="exact"/>
        <w:jc w:val="right"/>
        <w:rPr>
          <w:rFonts w:ascii="Courier New" w:hAnsi="Courier New" w:cs="Courier New"/>
          <w:sz w:val="22"/>
          <w:szCs w:val="22"/>
        </w:rPr>
      </w:pPr>
      <w:r w:rsidRPr="00146F6F">
        <w:rPr>
          <w:rFonts w:ascii="Courier New" w:hAnsi="Courier New" w:cs="Courier New"/>
          <w:sz w:val="22"/>
          <w:szCs w:val="22"/>
        </w:rPr>
        <w:t xml:space="preserve">21.01.2022 г. </w:t>
      </w: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D15DEE" w:rsidRDefault="00D15DEE">
      <w:pPr>
        <w:spacing w:line="360" w:lineRule="exact"/>
      </w:pPr>
    </w:p>
    <w:p w:rsidR="00475F8D" w:rsidRDefault="00475F8D" w:rsidP="00475F8D">
      <w:pPr>
        <w:pStyle w:val="11"/>
        <w:keepNext/>
        <w:keepLines/>
        <w:framePr w:w="6691" w:h="677" w:wrap="none" w:hAnchor="page" w:x="4883" w:y="2809"/>
        <w:shd w:val="clear" w:color="auto" w:fill="auto"/>
        <w:tabs>
          <w:tab w:val="left" w:pos="5098"/>
        </w:tabs>
      </w:pPr>
      <w:bookmarkStart w:id="0" w:name="bookmark0"/>
      <w:bookmarkStart w:id="1" w:name="bookmark1"/>
      <w:r>
        <w:t xml:space="preserve">МУНИЦИПАЛЬНОЕ ЗАДАНИЕ </w:t>
      </w:r>
      <w:r>
        <w:rPr>
          <w:lang w:val="en-US" w:eastAsia="en-US" w:bidi="en-US"/>
        </w:rPr>
        <w:t>N</w:t>
      </w:r>
      <w:r w:rsidRPr="007711EF">
        <w:rPr>
          <w:lang w:eastAsia="en-US" w:bidi="en-US"/>
        </w:rPr>
        <w:tab/>
      </w:r>
      <w:r>
        <w:rPr>
          <w:b w:val="0"/>
          <w:bCs w:val="0"/>
          <w:u w:val="single"/>
        </w:rPr>
        <w:t>1</w:t>
      </w:r>
      <w:bookmarkEnd w:id="0"/>
      <w:bookmarkEnd w:id="1"/>
    </w:p>
    <w:p w:rsidR="00475F8D" w:rsidRDefault="00FB057C" w:rsidP="00475F8D">
      <w:pPr>
        <w:pStyle w:val="22"/>
        <w:keepNext/>
        <w:keepLines/>
        <w:framePr w:w="6691" w:h="677" w:wrap="none" w:hAnchor="page" w:x="4883" w:y="2809"/>
        <w:shd w:val="clear" w:color="auto" w:fill="auto"/>
      </w:pPr>
      <w:bookmarkStart w:id="2" w:name="bookmark2"/>
      <w:bookmarkStart w:id="3" w:name="bookmark3"/>
      <w:r>
        <w:t>на 2022 год и на плановый период 2023 и 202</w:t>
      </w:r>
      <w:r w:rsidR="00475F8D">
        <w:t>4 годов</w:t>
      </w:r>
      <w:bookmarkEnd w:id="2"/>
      <w:bookmarkEnd w:id="3"/>
    </w:p>
    <w:p w:rsidR="00475F8D" w:rsidRDefault="00475F8D" w:rsidP="00475F8D">
      <w:pPr>
        <w:pStyle w:val="1"/>
        <w:framePr w:w="4123" w:h="1608" w:wrap="none" w:hAnchor="page" w:x="621" w:y="4278"/>
        <w:shd w:val="clear" w:color="auto" w:fill="auto"/>
        <w:spacing w:after="540" w:line="271" w:lineRule="auto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муниципального учреждения (обособленного подразделения)</w:t>
      </w:r>
    </w:p>
    <w:p w:rsidR="00475F8D" w:rsidRDefault="00475F8D" w:rsidP="00475F8D">
      <w:pPr>
        <w:pStyle w:val="1"/>
        <w:framePr w:w="4123" w:h="1608" w:wrap="none" w:hAnchor="page" w:x="621" w:y="4278"/>
        <w:shd w:val="clear" w:color="auto" w:fill="auto"/>
        <w:spacing w:line="266" w:lineRule="auto"/>
        <w:rPr>
          <w:sz w:val="20"/>
          <w:szCs w:val="20"/>
        </w:rPr>
      </w:pPr>
      <w:r>
        <w:rPr>
          <w:sz w:val="20"/>
          <w:szCs w:val="20"/>
        </w:rPr>
        <w:t>Вид деятельности муниципального учреждения (обособленного подразделения)</w:t>
      </w:r>
    </w:p>
    <w:p w:rsidR="00475F8D" w:rsidRDefault="00475F8D" w:rsidP="00475F8D">
      <w:pPr>
        <w:pStyle w:val="1"/>
        <w:framePr w:w="7699" w:h="595" w:wrap="none" w:hAnchor="page" w:x="5176" w:y="4388"/>
        <w:pBdr>
          <w:bottom w:val="single" w:sz="4" w:space="0" w:color="auto"/>
        </w:pBdr>
        <w:shd w:val="clear" w:color="auto" w:fill="auto"/>
        <w:spacing w:line="264" w:lineRule="auto"/>
      </w:pPr>
      <w:r>
        <w:t>муниципальное бюджетное учреждение культуры "Информационно-культурный центр" муниципального образования "Ныгда"</w:t>
      </w:r>
    </w:p>
    <w:p w:rsidR="00475F8D" w:rsidRDefault="00475F8D" w:rsidP="00475F8D">
      <w:pPr>
        <w:pStyle w:val="1"/>
        <w:framePr w:w="3370" w:h="302" w:wrap="none" w:hAnchor="page" w:x="5171" w:y="5262"/>
        <w:pBdr>
          <w:bottom w:val="single" w:sz="4" w:space="0" w:color="auto"/>
        </w:pBdr>
        <w:shd w:val="clear" w:color="auto" w:fill="auto"/>
      </w:pPr>
      <w:r>
        <w:t>Деятельность библиотек и архивов</w:t>
      </w:r>
    </w:p>
    <w:p w:rsidR="00475F8D" w:rsidRDefault="00475F8D" w:rsidP="00475F8D">
      <w:pPr>
        <w:pStyle w:val="20"/>
        <w:framePr w:w="2054" w:h="3350" w:wrap="none" w:hAnchor="page" w:x="13019" w:y="2886"/>
        <w:shd w:val="clear" w:color="auto" w:fill="auto"/>
        <w:spacing w:after="360" w:line="360" w:lineRule="auto"/>
        <w:jc w:val="right"/>
      </w:pPr>
      <w:r>
        <w:t>Форма по ОКУД</w:t>
      </w:r>
    </w:p>
    <w:p w:rsidR="00475F8D" w:rsidRDefault="00475F8D" w:rsidP="00475F8D">
      <w:pPr>
        <w:pStyle w:val="20"/>
        <w:framePr w:w="2054" w:h="3350" w:wrap="none" w:hAnchor="page" w:x="13019" w:y="2886"/>
        <w:shd w:val="clear" w:color="auto" w:fill="auto"/>
        <w:spacing w:after="520" w:line="360" w:lineRule="auto"/>
        <w:jc w:val="right"/>
      </w:pPr>
      <w:r>
        <w:t>Дата начала действия Дата окончания действия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Код по сводному реестру</w:t>
      </w:r>
    </w:p>
    <w:p w:rsidR="00475F8D" w:rsidRDefault="00475F8D" w:rsidP="00475F8D">
      <w:pPr>
        <w:pStyle w:val="20"/>
        <w:framePr w:w="2054" w:h="3350" w:wrap="none" w:hAnchor="page" w:x="13019" w:y="2886"/>
        <w:shd w:val="clear" w:color="auto" w:fill="auto"/>
        <w:spacing w:line="360" w:lineRule="auto"/>
        <w:ind w:left="1120"/>
        <w:jc w:val="left"/>
      </w:pPr>
      <w:r>
        <w:t>По ОКВЭД</w:t>
      </w:r>
    </w:p>
    <w:p w:rsidR="00475F8D" w:rsidRDefault="00475F8D" w:rsidP="00475F8D">
      <w:pPr>
        <w:pStyle w:val="20"/>
        <w:framePr w:w="2054" w:h="3350" w:wrap="none" w:hAnchor="page" w:x="13019" w:y="2886"/>
        <w:shd w:val="clear" w:color="auto" w:fill="auto"/>
        <w:spacing w:after="360" w:line="360" w:lineRule="auto"/>
        <w:ind w:left="1120"/>
        <w:jc w:val="left"/>
      </w:pPr>
      <w:r>
        <w:t>По ОКВЭД</w:t>
      </w:r>
    </w:p>
    <w:p w:rsidR="00475F8D" w:rsidRDefault="00475F8D" w:rsidP="00475F8D">
      <w:pPr>
        <w:pStyle w:val="20"/>
        <w:framePr w:w="2054" w:h="3350" w:wrap="none" w:hAnchor="page" w:x="13019" w:y="2886"/>
        <w:shd w:val="clear" w:color="auto" w:fill="auto"/>
        <w:spacing w:line="360" w:lineRule="auto"/>
        <w:ind w:left="1120"/>
        <w:jc w:val="left"/>
      </w:pPr>
      <w:r>
        <w:t>По ОКВЭД</w:t>
      </w:r>
    </w:p>
    <w:p w:rsidR="00475F8D" w:rsidRDefault="00475F8D" w:rsidP="00475F8D">
      <w:pPr>
        <w:pStyle w:val="1"/>
        <w:framePr w:w="806" w:h="614" w:wrap="none" w:hAnchor="page" w:x="15242" w:y="2502"/>
        <w:shd w:val="clear" w:color="auto" w:fill="auto"/>
        <w:spacing w:after="60"/>
        <w:jc w:val="center"/>
      </w:pPr>
      <w:r>
        <w:t>Коды</w:t>
      </w:r>
    </w:p>
    <w:p w:rsidR="00475F8D" w:rsidRDefault="00475F8D" w:rsidP="00475F8D">
      <w:pPr>
        <w:pStyle w:val="1"/>
        <w:framePr w:w="806" w:h="614" w:wrap="none" w:hAnchor="page" w:x="15242" w:y="2502"/>
        <w:shd w:val="clear" w:color="auto" w:fill="auto"/>
        <w:jc w:val="center"/>
      </w:pPr>
      <w:r>
        <w:t>0506001</w:t>
      </w:r>
    </w:p>
    <w:p w:rsidR="00475F8D" w:rsidRDefault="005225C1" w:rsidP="00475F8D">
      <w:pPr>
        <w:pStyle w:val="1"/>
        <w:framePr w:w="965" w:h="619" w:wrap="none" w:hAnchor="page" w:x="15261" w:y="3505"/>
        <w:shd w:val="clear" w:color="auto" w:fill="auto"/>
        <w:spacing w:after="60"/>
      </w:pPr>
      <w:r>
        <w:t>01</w:t>
      </w:r>
      <w:r w:rsidR="00475F8D">
        <w:t>.01.2022 г</w:t>
      </w:r>
    </w:p>
    <w:p w:rsidR="00475F8D" w:rsidRDefault="005225C1" w:rsidP="00475F8D">
      <w:pPr>
        <w:pStyle w:val="1"/>
        <w:framePr w:w="965" w:h="619" w:wrap="none" w:hAnchor="page" w:x="15261" w:y="3505"/>
        <w:shd w:val="clear" w:color="auto" w:fill="auto"/>
      </w:pPr>
      <w:r>
        <w:t>31</w:t>
      </w:r>
      <w:r w:rsidR="00475F8D">
        <w:t>.12.2022 г</w:t>
      </w:r>
    </w:p>
    <w:p w:rsidR="00475F8D" w:rsidRDefault="00475F8D" w:rsidP="00475F8D">
      <w:pPr>
        <w:pStyle w:val="1"/>
        <w:framePr w:w="970" w:h="590" w:wrap="none" w:hAnchor="page" w:x="15165" w:y="4667"/>
        <w:shd w:val="clear" w:color="auto" w:fill="auto"/>
        <w:spacing w:after="40"/>
        <w:jc w:val="center"/>
      </w:pPr>
      <w:r>
        <w:rPr>
          <w:u w:val="single"/>
        </w:rPr>
        <w:t>253Ч9734</w:t>
      </w:r>
    </w:p>
    <w:p w:rsidR="00475F8D" w:rsidRDefault="00475F8D" w:rsidP="00475F8D">
      <w:pPr>
        <w:pStyle w:val="1"/>
        <w:framePr w:w="970" w:h="590" w:wrap="none" w:hAnchor="page" w:x="15165" w:y="4667"/>
        <w:shd w:val="clear" w:color="auto" w:fill="auto"/>
        <w:jc w:val="center"/>
      </w:pPr>
      <w:r>
        <w:t>91.01</w:t>
      </w:r>
    </w:p>
    <w:p w:rsidR="00475F8D" w:rsidRDefault="00475F8D" w:rsidP="00475F8D">
      <w:pPr>
        <w:pStyle w:val="30"/>
        <w:framePr w:w="1133" w:h="658" w:wrap="none" w:hAnchor="page" w:x="15079" w:y="5579"/>
        <w:shd w:val="clear" w:color="auto" w:fill="auto"/>
      </w:pPr>
      <w:r>
        <w:t>если имеется</w:t>
      </w:r>
      <w:r>
        <w:br/>
      </w:r>
      <w:proofErr w:type="gramStart"/>
      <w:r>
        <w:t>дополнительны</w:t>
      </w:r>
      <w:r>
        <w:br/>
        <w:t>й</w:t>
      </w:r>
      <w:proofErr w:type="gramEnd"/>
      <w:r>
        <w:t xml:space="preserve"> ОКВЭД</w:t>
      </w:r>
    </w:p>
    <w:p w:rsidR="00475F8D" w:rsidRDefault="00475F8D" w:rsidP="00475F8D">
      <w:pPr>
        <w:pStyle w:val="20"/>
        <w:framePr w:w="7728" w:h="499" w:wrap="none" w:hAnchor="page" w:x="5306" w:y="6241"/>
        <w:pBdr>
          <w:top w:val="single" w:sz="4" w:space="0" w:color="auto"/>
        </w:pBdr>
        <w:shd w:val="clear" w:color="auto" w:fill="auto"/>
      </w:pPr>
      <w:proofErr w:type="gramStart"/>
      <w:r>
        <w:t>(указывается вид деятельности муниципального учреждения из общероссийского базового перечня</w:t>
      </w:r>
      <w:r>
        <w:br/>
        <w:t>(регионального перечня)</w:t>
      </w:r>
      <w:proofErr w:type="gramEnd"/>
    </w:p>
    <w:p w:rsidR="00475F8D" w:rsidRDefault="00475F8D" w:rsidP="00475F8D">
      <w:pPr>
        <w:pStyle w:val="1"/>
        <w:framePr w:w="5866" w:h="317" w:wrap="none" w:hAnchor="page" w:x="5488" w:y="6995"/>
        <w:shd w:val="clear" w:color="auto" w:fill="auto"/>
      </w:pPr>
      <w:r>
        <w:t xml:space="preserve">Часть </w:t>
      </w:r>
      <w:r>
        <w:rPr>
          <w:lang w:val="en-US" w:eastAsia="en-US" w:bidi="en-US"/>
        </w:rPr>
        <w:t>I</w:t>
      </w:r>
      <w:r w:rsidRPr="007711EF">
        <w:rPr>
          <w:lang w:eastAsia="en-US" w:bidi="en-US"/>
        </w:rPr>
        <w:t xml:space="preserve">. </w:t>
      </w:r>
      <w:r>
        <w:t>Сведения об оказываемых государственных услугах</w:t>
      </w:r>
      <w:proofErr w:type="gramStart"/>
      <w:r>
        <w:rPr>
          <w:vertAlign w:val="superscript"/>
        </w:rPr>
        <w:t>2</w:t>
      </w:r>
      <w:proofErr w:type="gramEnd"/>
    </w:p>
    <w:p w:rsidR="00475F8D" w:rsidRDefault="00475F8D" w:rsidP="00475F8D">
      <w:pPr>
        <w:pStyle w:val="1"/>
        <w:framePr w:w="1963" w:h="336" w:wrap="none" w:hAnchor="page" w:x="7461" w:y="7374"/>
        <w:shd w:val="clear" w:color="auto" w:fill="auto"/>
        <w:tabs>
          <w:tab w:val="left" w:leader="underscore" w:pos="1786"/>
        </w:tabs>
      </w:pPr>
      <w:r>
        <w:t>Раздел</w:t>
      </w:r>
      <w:r>
        <w:tab/>
        <w:t>1</w:t>
      </w:r>
    </w:p>
    <w:p w:rsidR="00475F8D" w:rsidRDefault="00475F8D" w:rsidP="00475F8D">
      <w:pPr>
        <w:pStyle w:val="1"/>
        <w:framePr w:w="2347" w:h="586" w:wrap="none" w:hAnchor="page" w:x="621" w:y="8319"/>
        <w:shd w:val="clear" w:color="auto" w:fill="auto"/>
        <w:spacing w:line="259" w:lineRule="auto"/>
      </w:pPr>
      <w:r>
        <w:t>1. Наименование государственной услуги</w:t>
      </w:r>
    </w:p>
    <w:p w:rsidR="00475F8D" w:rsidRDefault="00475F8D" w:rsidP="00475F8D">
      <w:pPr>
        <w:pStyle w:val="1"/>
        <w:framePr w:w="8050" w:h="586" w:wrap="none" w:hAnchor="page" w:x="3827" w:y="8319"/>
        <w:pBdr>
          <w:bottom w:val="single" w:sz="4" w:space="0" w:color="auto"/>
        </w:pBdr>
        <w:shd w:val="clear" w:color="auto" w:fill="auto"/>
        <w:spacing w:line="259" w:lineRule="auto"/>
      </w:pPr>
      <w:r>
        <w:t>Библиотечное, библиографическое и информационное обслуживание пользователей библиотеки</w:t>
      </w:r>
    </w:p>
    <w:p w:rsidR="00475F8D" w:rsidRDefault="00475F8D" w:rsidP="00475F8D">
      <w:pPr>
        <w:pStyle w:val="1"/>
        <w:framePr w:w="2256" w:h="797" w:wrap="none" w:hAnchor="page" w:x="12496" w:y="8113"/>
        <w:shd w:val="clear" w:color="auto" w:fill="auto"/>
        <w:spacing w:line="264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Код по общероссийскому базовому перечню или федеральному перечню</w:t>
      </w:r>
    </w:p>
    <w:p w:rsidR="00475F8D" w:rsidRDefault="00475F8D" w:rsidP="00475F8D">
      <w:pPr>
        <w:pStyle w:val="1"/>
        <w:framePr w:w="830" w:h="293" w:wrap="none" w:hAnchor="page" w:x="15141" w:y="8286"/>
        <w:shd w:val="clear" w:color="auto" w:fill="auto"/>
      </w:pPr>
      <w:r>
        <w:t>47.018.0</w:t>
      </w:r>
    </w:p>
    <w:p w:rsidR="00475F8D" w:rsidRDefault="00475F8D" w:rsidP="00475F8D">
      <w:pPr>
        <w:spacing w:line="360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475F8D" w:rsidRDefault="00475F8D" w:rsidP="00475F8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475F8D" w:rsidRDefault="00475F8D" w:rsidP="00475F8D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spacing w:after="620" w:line="259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F9809" wp14:editId="5E2851EE">
                <wp:simplePos x="0" y="0"/>
                <wp:positionH relativeFrom="page">
                  <wp:posOffset>2429510</wp:posOffset>
                </wp:positionH>
                <wp:positionV relativeFrom="paragraph">
                  <wp:posOffset>165100</wp:posOffset>
                </wp:positionV>
                <wp:extent cx="1078865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Физические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91.3pt;margin-top:13pt;width:84.95pt;height:14.6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Физические лица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Категории потребителей государственной услуги</w:t>
      </w:r>
    </w:p>
    <w:p w:rsidR="00475F8D" w:rsidRDefault="00475F8D" w:rsidP="00475F8D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spacing w:after="80"/>
      </w:pPr>
      <w:r>
        <w:t>Показатели, характеризующие объем и (или) качество государственной услуги</w:t>
      </w:r>
    </w:p>
    <w:p w:rsidR="00475F8D" w:rsidRDefault="00475F8D" w:rsidP="00475F8D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spacing w:after="120"/>
      </w:pPr>
      <w:r>
        <w:t xml:space="preserve">Показатели, характеризующие качество </w:t>
      </w:r>
      <w:proofErr w:type="gramStart"/>
      <w:r>
        <w:t>государственной</w:t>
      </w:r>
      <w:proofErr w:type="gramEnd"/>
      <w:r>
        <w:t xml:space="preserve"> услуги</w:t>
      </w:r>
      <w:r>
        <w:rPr>
          <w:vertAlign w:val="superscript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123"/>
        <w:gridCol w:w="1162"/>
        <w:gridCol w:w="1291"/>
        <w:gridCol w:w="1176"/>
        <w:gridCol w:w="1075"/>
        <w:gridCol w:w="1430"/>
        <w:gridCol w:w="1146"/>
        <w:gridCol w:w="750"/>
        <w:gridCol w:w="1142"/>
        <w:gridCol w:w="1210"/>
        <w:gridCol w:w="725"/>
        <w:gridCol w:w="1080"/>
        <w:gridCol w:w="984"/>
      </w:tblGrid>
      <w:tr w:rsidR="00475F8D" w:rsidTr="00475F8D">
        <w:trPr>
          <w:trHeight w:hRule="exact" w:val="139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16" w:lineRule="auto"/>
            </w:pPr>
            <w:r>
              <w:t xml:space="preserve">Уникальный номер реестровой </w:t>
            </w:r>
            <w:r>
              <w:rPr>
                <w:sz w:val="10"/>
                <w:szCs w:val="10"/>
              </w:rPr>
              <w:t xml:space="preserve">4 </w:t>
            </w:r>
            <w:r>
              <w:t>записи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69" w:lineRule="auto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Показатель качества государственной услуги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69" w:lineRule="auto"/>
            </w:pPr>
            <w:r>
              <w:t>Значение показателя качества государственной услуги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57" w:lineRule="auto"/>
              <w:jc w:val="right"/>
            </w:pPr>
            <w:r>
              <w:t>Допустимые (возможные) отклонения от установленных показателей качества  государственной услуги</w:t>
            </w:r>
            <w:r w:rsidRPr="007711EF">
              <w:rPr>
                <w:lang w:eastAsia="en-US" w:bidi="en-US"/>
              </w:rPr>
              <w:tab/>
            </w:r>
          </w:p>
        </w:tc>
      </w:tr>
      <w:tr w:rsidR="00475F8D" w:rsidTr="00475F8D">
        <w:trPr>
          <w:trHeight w:hRule="exact" w:val="298"/>
          <w:jc w:val="center"/>
        </w:trPr>
        <w:tc>
          <w:tcPr>
            <w:tcW w:w="1378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jc w:val="left"/>
            </w:pPr>
            <w:r>
              <w:t>наименование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ind w:firstLine="90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180" w:lineRule="auto"/>
              <w:ind w:firstLine="140"/>
              <w:jc w:val="left"/>
            </w:pPr>
            <w:r>
              <w:t>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наименование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ind w:firstLine="9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180" w:lineRule="auto"/>
              <w:ind w:firstLine="160"/>
              <w:jc w:val="left"/>
            </w:pPr>
            <w:r>
              <w:t>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наименование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ind w:firstLine="9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180" w:lineRule="auto"/>
              <w:ind w:firstLine="220"/>
              <w:jc w:val="left"/>
            </w:pPr>
            <w:r>
              <w:t>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наименование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ind w:firstLine="92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180" w:lineRule="auto"/>
            </w:pPr>
            <w:r>
              <w:t>показателя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наименование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ind w:firstLine="8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180" w:lineRule="auto"/>
              <w:jc w:val="left"/>
            </w:pPr>
            <w:r>
              <w:t>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наимено</w:t>
            </w:r>
            <w:proofErr w:type="spellEnd"/>
            <w:r>
              <w:t>-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180" w:lineRule="auto"/>
              <w:jc w:val="left"/>
            </w:pPr>
            <w:proofErr w:type="spellStart"/>
            <w:r>
              <w:t>вание</w:t>
            </w:r>
            <w:proofErr w:type="spellEnd"/>
            <w:r>
              <w:t xml:space="preserve"> показателя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tabs>
                <w:tab w:val="left" w:pos="667"/>
              </w:tabs>
              <w:spacing w:line="240" w:lineRule="auto"/>
            </w:pPr>
            <w:r>
              <w:t>2022</w:t>
            </w:r>
            <w:r w:rsidR="00475F8D">
              <w:tab/>
              <w:t>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tabs>
                <w:tab w:val="left" w:pos="672"/>
              </w:tabs>
              <w:spacing w:line="240" w:lineRule="auto"/>
            </w:pPr>
            <w:r>
              <w:t>2023</w:t>
            </w:r>
            <w:r w:rsidR="00475F8D">
              <w:tab/>
              <w:t>год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2024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в процентах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в абсолютных величинах</w:t>
            </w:r>
          </w:p>
        </w:tc>
      </w:tr>
      <w:tr w:rsidR="00475F8D" w:rsidTr="00475F8D">
        <w:trPr>
          <w:trHeight w:hRule="exact" w:val="749"/>
          <w:jc w:val="center"/>
        </w:trPr>
        <w:tc>
          <w:tcPr>
            <w:tcW w:w="1378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after="40" w:line="82" w:lineRule="exact"/>
              <w:jc w:val="left"/>
            </w:pPr>
            <w:r>
              <w:t xml:space="preserve">    наименование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ОКЕИ</w:t>
            </w:r>
            <w:r>
              <w:rPr>
                <w:vertAlign w:val="superscri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proofErr w:type="gramStart"/>
            <w:r>
              <w:t>(очередной финансовый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</w:tr>
      <w:tr w:rsidR="00475F8D" w:rsidTr="00475F8D">
        <w:trPr>
          <w:trHeight w:hRule="exact" w:val="298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14</w:t>
            </w:r>
          </w:p>
        </w:tc>
      </w:tr>
      <w:tr w:rsidR="00475F8D" w:rsidTr="00475F8D">
        <w:trPr>
          <w:trHeight w:hRule="exact" w:val="2285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910100О.99.0.Б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Б83АА00000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0</w:t>
            </w:r>
          </w:p>
        </w:tc>
      </w:tr>
      <w:tr w:rsidR="00475F8D" w:rsidTr="00475F8D">
        <w:trPr>
          <w:trHeight w:hRule="exact" w:val="1752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910100О.99.0.Б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Б83АА01000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jc w:val="left"/>
            </w:pPr>
            <w:r>
              <w:t>Вне стационара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0</w:t>
            </w:r>
          </w:p>
        </w:tc>
      </w:tr>
    </w:tbl>
    <w:p w:rsidR="00475F8D" w:rsidRDefault="00475F8D" w:rsidP="00475F8D">
      <w:pPr>
        <w:spacing w:after="279" w:line="1" w:lineRule="exact"/>
      </w:pPr>
    </w:p>
    <w:p w:rsidR="00475F8D" w:rsidRDefault="00475F8D" w:rsidP="00475F8D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spacing w:after="220"/>
      </w:pPr>
      <w:r>
        <w:t>Показатели, характеризующие объем государственной услуги</w:t>
      </w:r>
    </w:p>
    <w:p w:rsidR="00475F8D" w:rsidRDefault="00475F8D" w:rsidP="00475F8D">
      <w:pPr>
        <w:pStyle w:val="30"/>
        <w:shd w:val="clear" w:color="auto" w:fill="auto"/>
        <w:spacing w:after="220" w:line="269" w:lineRule="auto"/>
        <w:ind w:left="14600"/>
        <w:jc w:val="left"/>
      </w:pPr>
    </w:p>
    <w:tbl>
      <w:tblPr>
        <w:tblpPr w:leftFromText="180" w:rightFromText="180" w:vertAnchor="text" w:horzAnchor="margin" w:tblpY="-75"/>
        <w:tblOverlap w:val="never"/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1111"/>
        <w:gridCol w:w="943"/>
        <w:gridCol w:w="976"/>
        <w:gridCol w:w="1111"/>
        <w:gridCol w:w="775"/>
        <w:gridCol w:w="924"/>
        <w:gridCol w:w="928"/>
        <w:gridCol w:w="1092"/>
        <w:gridCol w:w="1164"/>
        <w:gridCol w:w="890"/>
        <w:gridCol w:w="1010"/>
        <w:gridCol w:w="909"/>
        <w:gridCol w:w="692"/>
        <w:gridCol w:w="620"/>
        <w:gridCol w:w="740"/>
        <w:gridCol w:w="438"/>
      </w:tblGrid>
      <w:tr w:rsidR="00475F8D" w:rsidTr="00475F8D">
        <w:trPr>
          <w:trHeight w:hRule="exact" w:val="2134"/>
        </w:trPr>
        <w:tc>
          <w:tcPr>
            <w:tcW w:w="1381" w:type="dxa"/>
            <w:vMerge w:val="restart"/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before="400" w:line="276" w:lineRule="auto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Показатель объема государственной услуги</w:t>
            </w:r>
          </w:p>
        </w:tc>
        <w:tc>
          <w:tcPr>
            <w:tcW w:w="306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Значение показателя объема государственной услуги</w:t>
            </w:r>
          </w:p>
        </w:tc>
        <w:tc>
          <w:tcPr>
            <w:tcW w:w="222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Размер платы (цена, тариф)</w:t>
            </w:r>
            <w:r>
              <w:rPr>
                <w:vertAlign w:val="superscript"/>
              </w:rPr>
              <w:t>7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 xml:space="preserve">Допустимые (возможные) отклонения от установленных показателей объема государственной услуги объема </w:t>
            </w:r>
            <w:proofErr w:type="gramStart"/>
            <w:r>
              <w:t>государственно й</w:t>
            </w:r>
            <w:proofErr w:type="gramEnd"/>
            <w:r>
              <w:t xml:space="preserve"> услуги</w:t>
            </w:r>
          </w:p>
        </w:tc>
      </w:tr>
      <w:tr w:rsidR="00475F8D" w:rsidTr="00475F8D">
        <w:trPr>
          <w:trHeight w:hRule="exact" w:val="307"/>
        </w:trPr>
        <w:tc>
          <w:tcPr>
            <w:tcW w:w="1381" w:type="dxa"/>
            <w:vMerge/>
            <w:shd w:val="clear" w:color="auto" w:fill="FFFFFF"/>
          </w:tcPr>
          <w:p w:rsidR="00475F8D" w:rsidRDefault="00475F8D" w:rsidP="00475F8D"/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единица измерения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2022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(очеред</w:t>
            </w:r>
            <w:r>
              <w:softHyphen/>
              <w:t>ной финансо</w:t>
            </w:r>
            <w:r>
              <w:softHyphen/>
              <w:t>вый год)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2023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(1-й год плано</w:t>
            </w:r>
            <w:r>
              <w:softHyphen/>
              <w:t>вого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  <w:ind w:firstLine="200"/>
              <w:jc w:val="left"/>
            </w:pPr>
            <w:r>
              <w:t>2024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(2-й год плано</w:t>
            </w:r>
            <w:r>
              <w:softHyphen/>
              <w:t>вого периода)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2022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(очеред</w:t>
            </w:r>
            <w:r>
              <w:softHyphen/>
              <w:t>ной финансо</w:t>
            </w:r>
            <w:r>
              <w:softHyphen/>
              <w:t>вый год)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2023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proofErr w:type="gramStart"/>
            <w:r>
              <w:t xml:space="preserve">(1-й год </w:t>
            </w:r>
            <w:proofErr w:type="spellStart"/>
            <w:r>
              <w:t>плано</w:t>
            </w:r>
            <w:proofErr w:type="spellEnd"/>
            <w:r>
              <w:softHyphen/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proofErr w:type="spellStart"/>
            <w:r>
              <w:t>вого</w:t>
            </w:r>
            <w:proofErr w:type="spellEnd"/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периода)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2024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proofErr w:type="gramStart"/>
            <w:r>
              <w:t>(2-й год плано</w:t>
            </w:r>
            <w:r>
              <w:softHyphen/>
              <w:t>вого периода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в про</w:t>
            </w:r>
            <w:r>
              <w:softHyphen/>
              <w:t>центах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 xml:space="preserve">в </w:t>
            </w:r>
            <w:proofErr w:type="spellStart"/>
            <w:proofErr w:type="gramStart"/>
            <w:r>
              <w:t>абсо</w:t>
            </w:r>
            <w:r>
              <w:softHyphen/>
              <w:t>лют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вели</w:t>
            </w:r>
            <w:r>
              <w:softHyphen/>
              <w:t>чина</w:t>
            </w:r>
          </w:p>
        </w:tc>
      </w:tr>
      <w:tr w:rsidR="00475F8D" w:rsidTr="00475F8D">
        <w:trPr>
          <w:trHeight w:hRule="exact" w:val="1019"/>
        </w:trPr>
        <w:tc>
          <w:tcPr>
            <w:tcW w:w="1381" w:type="dxa"/>
            <w:vMerge/>
            <w:shd w:val="clear" w:color="auto" w:fill="FFFFFF"/>
          </w:tcPr>
          <w:p w:rsidR="00475F8D" w:rsidRDefault="00475F8D" w:rsidP="00475F8D"/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код по ОКЕИ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/>
        </w:tc>
        <w:tc>
          <w:tcPr>
            <w:tcW w:w="7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/>
        </w:tc>
      </w:tr>
      <w:tr w:rsidR="00475F8D" w:rsidTr="00475F8D">
        <w:trPr>
          <w:trHeight w:hRule="exact" w:val="307"/>
        </w:trPr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17</w:t>
            </w:r>
          </w:p>
        </w:tc>
      </w:tr>
      <w:tr w:rsidR="00475F8D" w:rsidTr="00475F8D">
        <w:trPr>
          <w:trHeight w:hRule="exact" w:val="1074"/>
        </w:trPr>
        <w:tc>
          <w:tcPr>
            <w:tcW w:w="13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910100О.99.0.Б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Б83АА00000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стационарны</w:t>
            </w:r>
            <w:proofErr w:type="gramEnd"/>
            <w:r>
              <w:rPr>
                <w:sz w:val="18"/>
                <w:szCs w:val="18"/>
              </w:rPr>
              <w:t xml:space="preserve"> х условиях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посещений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5F8D" w:rsidTr="00475F8D">
        <w:trPr>
          <w:trHeight w:hRule="exact" w:val="816"/>
        </w:trPr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910100О.99.0.Б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Б83АА01000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посещений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75F8D" w:rsidRDefault="00475F8D" w:rsidP="00475F8D">
      <w:pPr>
        <w:spacing w:after="461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DC0E4C" wp14:editId="541D5698">
                <wp:simplePos x="0" y="0"/>
                <wp:positionH relativeFrom="page">
                  <wp:posOffset>1246505</wp:posOffset>
                </wp:positionH>
                <wp:positionV relativeFrom="paragraph">
                  <wp:posOffset>118745</wp:posOffset>
                </wp:positionV>
                <wp:extent cx="1917065" cy="1403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98.15pt;margin-top:9.35pt;width:150.95pt;height:11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" filled="f" stroked="f">
                <v:textbox inset="0,0,0,0">
                  <w:txbxContent>
                    <w:p w:rsidR="005225C1" w:rsidRDefault="005225C1" w:rsidP="00475F8D">
                      <w:pPr>
                        <w:pStyle w:val="3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8FEF05" wp14:editId="20D15894">
                <wp:simplePos x="0" y="0"/>
                <wp:positionH relativeFrom="page">
                  <wp:posOffset>3288665</wp:posOffset>
                </wp:positionH>
                <wp:positionV relativeFrom="paragraph">
                  <wp:posOffset>0</wp:posOffset>
                </wp:positionV>
                <wp:extent cx="951230" cy="2927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58.95pt;margin-top:0;width:74.9pt;height:2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" filled="f" stroked="f">
                <v:textbox inset="0,0,0,0">
                  <w:txbxContent>
                    <w:p w:rsidR="005225C1" w:rsidRDefault="005225C1" w:rsidP="00475F8D">
                      <w:pPr>
                        <w:pStyle w:val="30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3FDD5D" wp14:editId="1F1C0A16">
                <wp:simplePos x="0" y="0"/>
                <wp:positionH relativeFrom="page">
                  <wp:posOffset>4480560</wp:posOffset>
                </wp:positionH>
                <wp:positionV relativeFrom="paragraph">
                  <wp:posOffset>118745</wp:posOffset>
                </wp:positionV>
                <wp:extent cx="1624330" cy="14033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52.8pt;margin-top:9.35pt;width:127.9pt;height:11.0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" filled="f" stroked="f">
                <v:textbox inset="0,0,0,0">
                  <w:txbxContent>
                    <w:p w:rsidR="005225C1" w:rsidRDefault="005225C1" w:rsidP="00475F8D">
                      <w:pPr>
                        <w:pStyle w:val="3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BBA48B" wp14:editId="66A424F6">
                <wp:simplePos x="0" y="0"/>
                <wp:positionH relativeFrom="page">
                  <wp:posOffset>6558915</wp:posOffset>
                </wp:positionH>
                <wp:positionV relativeFrom="paragraph">
                  <wp:posOffset>118745</wp:posOffset>
                </wp:positionV>
                <wp:extent cx="1276985" cy="1403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516.45pt;margin-top:9.35pt;width:100.55pt;height:11.0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" filled="f" stroked="f">
                <v:textbox inset="0,0,0,0">
                  <w:txbxContent>
                    <w:p w:rsidR="005225C1" w:rsidRDefault="005225C1" w:rsidP="00475F8D">
                      <w:pPr>
                        <w:pStyle w:val="3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2AE19C" wp14:editId="021DFB43">
                <wp:simplePos x="0" y="0"/>
                <wp:positionH relativeFrom="page">
                  <wp:posOffset>9582785</wp:posOffset>
                </wp:positionH>
                <wp:positionV relativeFrom="paragraph">
                  <wp:posOffset>0</wp:posOffset>
                </wp:positionV>
                <wp:extent cx="707390" cy="29273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отклонения от</w:t>
                            </w:r>
                            <w:r>
                              <w:br/>
                            </w:r>
                            <w:proofErr w:type="gramStart"/>
                            <w:r>
                              <w:t>установленных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754.55pt;margin-top:0;width:55.7pt;height:23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" filled="f" stroked="f">
                <v:textbox inset="0,0,0,0">
                  <w:txbxContent>
                    <w:p w:rsidR="005225C1" w:rsidRDefault="005225C1" w:rsidP="00475F8D">
                      <w:pPr>
                        <w:pStyle w:val="30"/>
                        <w:shd w:val="clear" w:color="auto" w:fill="auto"/>
                      </w:pPr>
                      <w:r>
                        <w:t>отклонения от</w:t>
                      </w:r>
                      <w:r>
                        <w:br/>
                      </w:r>
                      <w:proofErr w:type="gramStart"/>
                      <w:r>
                        <w:t>установленных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5F8D" w:rsidRDefault="00475F8D" w:rsidP="00475F8D">
      <w:pPr>
        <w:spacing w:after="359" w:line="1" w:lineRule="exact"/>
      </w:pPr>
    </w:p>
    <w:p w:rsidR="00475F8D" w:rsidRDefault="00475F8D" w:rsidP="00475F8D">
      <w:pPr>
        <w:pStyle w:val="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63"/>
        </w:tabs>
        <w:spacing w:after="120"/>
      </w:pPr>
      <w:r>
        <w:t>Нормативные правовые акты, устанавливающие размер платы (цену, тариф) либо порядок ее установления</w:t>
      </w:r>
    </w:p>
    <w:p w:rsidR="00475F8D" w:rsidRDefault="00475F8D" w:rsidP="00475F8D">
      <w:pPr>
        <w:pStyle w:val="1"/>
        <w:shd w:val="clear" w:color="auto" w:fill="auto"/>
        <w:jc w:val="center"/>
      </w:pPr>
      <w:r>
        <w:t>Нормативный правовой акт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2635"/>
        <w:gridCol w:w="2438"/>
        <w:gridCol w:w="2990"/>
        <w:gridCol w:w="4546"/>
      </w:tblGrid>
      <w:tr w:rsidR="00475F8D" w:rsidTr="00475F8D">
        <w:trPr>
          <w:trHeight w:hRule="exact" w:val="307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475F8D" w:rsidTr="00475F8D">
        <w:trPr>
          <w:trHeight w:hRule="exact" w:val="298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75F8D" w:rsidTr="00475F8D">
        <w:trPr>
          <w:trHeight w:hRule="exact" w:val="312"/>
          <w:jc w:val="center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rPr>
                <w:sz w:val="10"/>
                <w:szCs w:val="10"/>
              </w:rPr>
            </w:pPr>
          </w:p>
        </w:tc>
      </w:tr>
    </w:tbl>
    <w:p w:rsidR="00475F8D" w:rsidRDefault="00475F8D" w:rsidP="00475F8D">
      <w:pPr>
        <w:spacing w:after="239" w:line="1" w:lineRule="exact"/>
      </w:pPr>
    </w:p>
    <w:p w:rsidR="00475F8D" w:rsidRDefault="00475F8D" w:rsidP="00475F8D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spacing w:after="120"/>
      </w:pPr>
      <w:r>
        <w:t>Порядок оказания государственной услуги</w:t>
      </w:r>
    </w:p>
    <w:p w:rsidR="00475F8D" w:rsidRDefault="00475F8D" w:rsidP="00475F8D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Нормативные правовые акты, регулирующие</w:t>
      </w:r>
    </w:p>
    <w:p w:rsidR="00475F8D" w:rsidRDefault="00475F8D" w:rsidP="00475F8D">
      <w:pPr>
        <w:pStyle w:val="1"/>
        <w:shd w:val="clear" w:color="auto" w:fill="auto"/>
        <w:tabs>
          <w:tab w:val="left" w:pos="5107"/>
        </w:tabs>
      </w:pPr>
      <w:r>
        <w:t>порядок оказания государственной услуги</w:t>
      </w:r>
      <w:r>
        <w:tab/>
        <w:t>ФЗ «О библиотечном деле» от 29 декабря 1994 года № 78-ФЗ</w:t>
      </w:r>
    </w:p>
    <w:p w:rsidR="00475F8D" w:rsidRDefault="00475F8D" w:rsidP="00475F8D">
      <w:pPr>
        <w:pStyle w:val="20"/>
        <w:pBdr>
          <w:top w:val="single" w:sz="4" w:space="0" w:color="auto"/>
        </w:pBdr>
        <w:shd w:val="clear" w:color="auto" w:fill="auto"/>
        <w:spacing w:after="120" w:line="240" w:lineRule="auto"/>
      </w:pPr>
      <w:r>
        <w:t>(наименование, номер и дата нормативного правового акта)</w:t>
      </w:r>
    </w:p>
    <w:p w:rsidR="00475F8D" w:rsidRDefault="00475F8D" w:rsidP="00475F8D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spacing w:after="120"/>
      </w:pPr>
      <w:r>
        <w:lastRenderedPageBreak/>
        <w:t>Порядок информирования потенциальных потребителей государственной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5760"/>
        <w:gridCol w:w="4397"/>
      </w:tblGrid>
      <w:tr w:rsidR="00475F8D" w:rsidTr="00475F8D">
        <w:trPr>
          <w:trHeight w:hRule="exact" w:val="307"/>
          <w:jc w:val="center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75F8D" w:rsidTr="00475F8D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tbl>
      <w:tblPr>
        <w:tblpPr w:leftFromText="180" w:rightFromText="180" w:vertAnchor="text" w:horzAnchor="margin" w:tblpY="3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5760"/>
        <w:gridCol w:w="4397"/>
      </w:tblGrid>
      <w:tr w:rsidR="00475F8D" w:rsidTr="00475F8D">
        <w:trPr>
          <w:trHeight w:hRule="exact" w:val="1109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Наружная и внутренняя реклама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библиотеке, - буклеты, листовки, памятки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475F8D" w:rsidTr="00475F8D">
        <w:trPr>
          <w:trHeight w:hRule="exact" w:val="1171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Сеть Интернет: сайт Учреждения, </w:t>
            </w:r>
            <w:proofErr w:type="spellStart"/>
            <w:r>
              <w:rPr>
                <w:sz w:val="22"/>
                <w:szCs w:val="22"/>
              </w:rPr>
              <w:t>в.т</w:t>
            </w:r>
            <w:proofErr w:type="spellEnd"/>
            <w:r>
              <w:rPr>
                <w:sz w:val="22"/>
                <w:szCs w:val="22"/>
              </w:rPr>
              <w:t>. сайт администрации МО «Ныгда»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Условия, правила получения муниципальной услуги, режим работы Учреждения, работы входящие в муниципальную услугу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475F8D" w:rsidTr="00475F8D">
        <w:trPr>
          <w:trHeight w:hRule="exact" w:val="821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публикации, обзоры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475F8D" w:rsidRDefault="00475F8D" w:rsidP="00475F8D">
      <w:pPr>
        <w:spacing w:line="1" w:lineRule="exact"/>
      </w:pPr>
      <w:r>
        <w:br w:type="page"/>
      </w:r>
    </w:p>
    <w:p w:rsidR="00475F8D" w:rsidRDefault="00475F8D" w:rsidP="00475F8D">
      <w:pPr>
        <w:sectPr w:rsidR="00475F8D">
          <w:pgSz w:w="16840" w:h="11900" w:orient="landscape"/>
          <w:pgMar w:top="1007" w:right="587" w:bottom="1257" w:left="581" w:header="579" w:footer="829" w:gutter="0"/>
          <w:cols w:space="720"/>
          <w:noEndnote/>
          <w:docGrid w:linePitch="360"/>
        </w:sectPr>
      </w:pPr>
    </w:p>
    <w:p w:rsidR="00475F8D" w:rsidRDefault="00475F8D" w:rsidP="00475F8D">
      <w:pPr>
        <w:pStyle w:val="1"/>
        <w:shd w:val="clear" w:color="auto" w:fill="auto"/>
        <w:spacing w:after="100"/>
        <w:jc w:val="center"/>
      </w:pPr>
      <w:r>
        <w:lastRenderedPageBreak/>
        <w:t xml:space="preserve">Часть </w:t>
      </w:r>
      <w:r>
        <w:rPr>
          <w:lang w:val="en-US" w:eastAsia="en-US" w:bidi="en-US"/>
        </w:rPr>
        <w:t>II</w:t>
      </w:r>
      <w:r w:rsidRPr="007711EF">
        <w:rPr>
          <w:lang w:eastAsia="en-US" w:bidi="en-US"/>
        </w:rPr>
        <w:t xml:space="preserve">. </w:t>
      </w:r>
      <w:r>
        <w:t>Сведения о выполняемых работах</w:t>
      </w:r>
      <w:proofErr w:type="gramStart"/>
      <w:r>
        <w:rPr>
          <w:vertAlign w:val="superscript"/>
        </w:rPr>
        <w:t>2</w:t>
      </w:r>
      <w:proofErr w:type="gramEnd"/>
    </w:p>
    <w:p w:rsidR="00475F8D" w:rsidRDefault="00475F8D" w:rsidP="00475F8D">
      <w:pPr>
        <w:pStyle w:val="1"/>
        <w:shd w:val="clear" w:color="auto" w:fill="auto"/>
        <w:tabs>
          <w:tab w:val="left" w:pos="1781"/>
        </w:tabs>
        <w:spacing w:after="360"/>
        <w:jc w:val="center"/>
      </w:pPr>
      <w:r>
        <w:t>Раздел</w:t>
      </w:r>
      <w:r>
        <w:tab/>
        <w:t>1</w:t>
      </w:r>
    </w:p>
    <w:p w:rsidR="00475F8D" w:rsidRDefault="00475F8D" w:rsidP="00475F8D">
      <w:pPr>
        <w:pStyle w:val="1"/>
        <w:shd w:val="clear" w:color="auto" w:fill="auto"/>
        <w:ind w:left="2880"/>
      </w:pPr>
      <w:r>
        <w:t>Организация деятельности клубных формирований и формирований</w:t>
      </w:r>
    </w:p>
    <w:p w:rsidR="00475F8D" w:rsidRDefault="00475F8D" w:rsidP="00475F8D">
      <w:pPr>
        <w:pStyle w:val="1"/>
        <w:numPr>
          <w:ilvl w:val="0"/>
          <w:numId w:val="2"/>
        </w:numPr>
        <w:shd w:val="clear" w:color="auto" w:fill="auto"/>
        <w:tabs>
          <w:tab w:val="left" w:pos="325"/>
        </w:tabs>
        <w:spacing w:after="360"/>
      </w:pPr>
      <w:r>
        <w:rPr>
          <w:noProof/>
          <w:lang w:bidi="ar-SA"/>
        </w:rPr>
        <mc:AlternateContent>
          <mc:Choice Requires="wps">
            <w:drawing>
              <wp:anchor distT="3175" distB="0" distL="114300" distR="982980" simplePos="0" relativeHeight="251665408" behindDoc="0" locked="0" layoutInCell="1" allowOverlap="1" wp14:anchorId="533CE7CB" wp14:editId="62954843">
                <wp:simplePos x="0" y="0"/>
                <wp:positionH relativeFrom="page">
                  <wp:posOffset>7275830</wp:posOffset>
                </wp:positionH>
                <wp:positionV relativeFrom="paragraph">
                  <wp:posOffset>15875</wp:posOffset>
                </wp:positionV>
                <wp:extent cx="1908175" cy="1892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по федеральному перечню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left:0;text-align:left;margin-left:572.9pt;margin-top:1.25pt;width:150.25pt;height:14.9pt;z-index:251665408;visibility:visible;mso-wrap-style:none;mso-wrap-distance-left:9pt;mso-wrap-distance-top:.25pt;mso-wrap-distance-right:77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shd w:val="clear" w:color="auto" w:fill="auto"/>
                      </w:pPr>
                      <w:r>
                        <w:t>Код по федеральному перечню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" distL="2357755" distR="114300" simplePos="0" relativeHeight="251666432" behindDoc="0" locked="0" layoutInCell="1" allowOverlap="1" wp14:anchorId="14022A4E" wp14:editId="321D9E65">
                <wp:simplePos x="0" y="0"/>
                <wp:positionH relativeFrom="page">
                  <wp:posOffset>9519285</wp:posOffset>
                </wp:positionH>
                <wp:positionV relativeFrom="paragraph">
                  <wp:posOffset>12700</wp:posOffset>
                </wp:positionV>
                <wp:extent cx="533400" cy="18605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47.011.0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left:0;text-align:left;margin-left:749.55pt;margin-top:1pt;width:42pt;height:14.65pt;z-index:251666432;visibility:visible;mso-wrap-style:none;mso-wrap-distance-left:185.65pt;mso-wrap-distance-top:0;mso-wrap-distance-right:9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6Aiw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shd w:val="clear" w:color="auto" w:fill="auto"/>
                      </w:pPr>
                      <w:r>
                        <w:t>47.011.0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Наименование работы самодеятельного народного творчества</w:t>
      </w:r>
    </w:p>
    <w:p w:rsidR="00475F8D" w:rsidRDefault="00475F8D" w:rsidP="00475F8D">
      <w:pPr>
        <w:pStyle w:val="1"/>
        <w:numPr>
          <w:ilvl w:val="0"/>
          <w:numId w:val="2"/>
        </w:numPr>
        <w:shd w:val="clear" w:color="auto" w:fill="auto"/>
        <w:tabs>
          <w:tab w:val="left" w:pos="349"/>
        </w:tabs>
        <w:spacing w:after="620"/>
      </w:pPr>
      <w:r>
        <w:t>Категории потребителей работы Физические лица</w:t>
      </w:r>
    </w:p>
    <w:p w:rsidR="00475F8D" w:rsidRDefault="00475F8D" w:rsidP="00475F8D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spacing w:after="100"/>
      </w:pPr>
      <w:r>
        <w:t>Показатели, характеризующие объем и (или) качество работы</w:t>
      </w:r>
    </w:p>
    <w:p w:rsidR="00475F8D" w:rsidRDefault="00475F8D" w:rsidP="00475F8D">
      <w:pPr>
        <w:pStyle w:val="1"/>
        <w:numPr>
          <w:ilvl w:val="1"/>
          <w:numId w:val="2"/>
        </w:numPr>
        <w:shd w:val="clear" w:color="auto" w:fill="auto"/>
        <w:tabs>
          <w:tab w:val="left" w:pos="517"/>
        </w:tabs>
        <w:spacing w:after="280"/>
      </w:pPr>
      <w:r>
        <w:t>Показатели, характеризующие качество работы</w:t>
      </w:r>
      <w:r>
        <w:rPr>
          <w:vertAlign w:val="superscript"/>
        </w:rPr>
        <w:t>3</w:t>
      </w:r>
    </w:p>
    <w:tbl>
      <w:tblPr>
        <w:tblOverlap w:val="never"/>
        <w:tblW w:w="158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1133"/>
        <w:gridCol w:w="1172"/>
        <w:gridCol w:w="1303"/>
        <w:gridCol w:w="1186"/>
        <w:gridCol w:w="1084"/>
        <w:gridCol w:w="1442"/>
        <w:gridCol w:w="1065"/>
        <w:gridCol w:w="849"/>
        <w:gridCol w:w="1152"/>
        <w:gridCol w:w="1220"/>
        <w:gridCol w:w="848"/>
        <w:gridCol w:w="1172"/>
        <w:gridCol w:w="794"/>
      </w:tblGrid>
      <w:tr w:rsidR="00475F8D" w:rsidTr="00475F8D">
        <w:trPr>
          <w:trHeight w:hRule="exact" w:val="2033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Уникальный номер реестровой записи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jc w:val="left"/>
            </w:pPr>
            <w:r>
              <w:t>Показатель, характеризующий содержание работы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Показатель качества работы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Значение показателя качества работы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  <w:jc w:val="right"/>
            </w:pPr>
            <w:r>
              <w:t>Допустимые (возможные) отклонения от установленных показателей качества работы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  <w:jc w:val="left"/>
            </w:pPr>
          </w:p>
        </w:tc>
      </w:tr>
      <w:tr w:rsidR="00475F8D" w:rsidTr="00475F8D">
        <w:trPr>
          <w:trHeight w:hRule="exact" w:val="310"/>
          <w:jc w:val="center"/>
        </w:trPr>
        <w:tc>
          <w:tcPr>
            <w:tcW w:w="1390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единица 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FB057C" w:rsidP="00475F8D">
            <w:pPr>
              <w:pStyle w:val="a5"/>
              <w:shd w:val="clear" w:color="auto" w:fill="auto"/>
              <w:tabs>
                <w:tab w:val="left" w:pos="667"/>
              </w:tabs>
              <w:spacing w:line="240" w:lineRule="auto"/>
            </w:pPr>
            <w:r>
              <w:t>20</w:t>
            </w:r>
            <w:r w:rsidR="00475F8D">
              <w:t>22</w:t>
            </w:r>
            <w:r w:rsidR="00475F8D">
              <w:tab/>
              <w:t>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FB057C" w:rsidP="00475F8D">
            <w:pPr>
              <w:pStyle w:val="a5"/>
              <w:shd w:val="clear" w:color="auto" w:fill="auto"/>
              <w:tabs>
                <w:tab w:val="left" w:pos="672"/>
              </w:tabs>
              <w:spacing w:line="240" w:lineRule="auto"/>
            </w:pPr>
            <w:r>
              <w:t>20</w:t>
            </w:r>
            <w:r w:rsidR="00475F8D">
              <w:t>23</w:t>
            </w:r>
            <w:r w:rsidR="00475F8D">
              <w:tab/>
              <w:t>год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FB057C" w:rsidP="00475F8D">
            <w:pPr>
              <w:pStyle w:val="a5"/>
              <w:shd w:val="clear" w:color="auto" w:fill="auto"/>
              <w:spacing w:after="40" w:line="199" w:lineRule="auto"/>
            </w:pPr>
            <w:r>
              <w:t>2024</w:t>
            </w:r>
            <w:r w:rsidR="00475F8D">
              <w:rPr>
                <w:sz w:val="22"/>
                <w:szCs w:val="22"/>
              </w:rPr>
              <w:t xml:space="preserve"> </w:t>
            </w:r>
            <w:r w:rsidR="00475F8D">
              <w:t>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(2-й год планового периода)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в процентах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в абсолютных величинах</w:t>
            </w:r>
          </w:p>
        </w:tc>
      </w:tr>
      <w:tr w:rsidR="00475F8D" w:rsidTr="00475F8D">
        <w:trPr>
          <w:trHeight w:hRule="exact" w:val="781"/>
          <w:jc w:val="center"/>
        </w:trPr>
        <w:tc>
          <w:tcPr>
            <w:tcW w:w="1390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код по ОКЕИ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proofErr w:type="gramStart"/>
            <w:r>
              <w:t>(очередной финансовый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год)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11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</w:tr>
      <w:tr w:rsidR="00475F8D" w:rsidTr="00475F8D">
        <w:trPr>
          <w:trHeight w:hRule="exact" w:val="310"/>
          <w:jc w:val="center"/>
        </w:trPr>
        <w:tc>
          <w:tcPr>
            <w:tcW w:w="1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</w:tr>
      <w:tr w:rsidR="00475F8D" w:rsidTr="00475F8D">
        <w:trPr>
          <w:trHeight w:hRule="exact" w:val="1901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949916О.99.0.Б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Б78АА00000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5F8D" w:rsidTr="00475F8D">
        <w:trPr>
          <w:trHeight w:hRule="exact" w:val="901"/>
          <w:jc w:val="center"/>
        </w:trPr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75F8D" w:rsidRDefault="00475F8D" w:rsidP="00475F8D">
      <w:pPr>
        <w:spacing w:after="619" w:line="1" w:lineRule="exact"/>
      </w:pPr>
    </w:p>
    <w:tbl>
      <w:tblPr>
        <w:tblpPr w:leftFromText="180" w:rightFromText="180" w:vertAnchor="text" w:horzAnchor="margin" w:tblpY="10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922"/>
        <w:gridCol w:w="758"/>
        <w:gridCol w:w="787"/>
        <w:gridCol w:w="926"/>
        <w:gridCol w:w="922"/>
        <w:gridCol w:w="590"/>
        <w:gridCol w:w="922"/>
        <w:gridCol w:w="739"/>
        <w:gridCol w:w="1277"/>
        <w:gridCol w:w="1162"/>
        <w:gridCol w:w="888"/>
        <w:gridCol w:w="1008"/>
        <w:gridCol w:w="907"/>
        <w:gridCol w:w="691"/>
        <w:gridCol w:w="619"/>
        <w:gridCol w:w="739"/>
        <w:gridCol w:w="437"/>
      </w:tblGrid>
      <w:tr w:rsidR="00475F8D" w:rsidTr="00475F8D">
        <w:trPr>
          <w:trHeight w:hRule="exact" w:val="1834"/>
        </w:trPr>
        <w:tc>
          <w:tcPr>
            <w:tcW w:w="13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Уникальный номер реестровой записи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Показатель, характеризующий содержание работы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Показатель объема работы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Значение показателя объема работы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Размер платы (цена, тариф)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Допустимые (возможные) отклонения от установленных показателей объема работы</w:t>
            </w:r>
          </w:p>
        </w:tc>
      </w:tr>
      <w:tr w:rsidR="00475F8D" w:rsidTr="00475F8D">
        <w:trPr>
          <w:trHeight w:hRule="exact" w:val="298"/>
        </w:trPr>
        <w:tc>
          <w:tcPr>
            <w:tcW w:w="1378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proofErr w:type="spellStart"/>
            <w:r>
              <w:t>наимен</w:t>
            </w:r>
            <w:proofErr w:type="spellEnd"/>
            <w:r>
              <w:t xml:space="preserve"> 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вание</w:t>
            </w:r>
            <w:proofErr w:type="spellEnd"/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показа</w:t>
            </w:r>
            <w:r>
              <w:softHyphen/>
              <w:t>теля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описание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</w:t>
            </w:r>
            <w:r w:rsidR="00475F8D">
              <w:t>22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(очеред</w:t>
            </w:r>
            <w:r>
              <w:softHyphen/>
              <w:t>ной финансо</w:t>
            </w:r>
            <w:r>
              <w:softHyphen/>
              <w:t>вый год)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after="40" w:line="271" w:lineRule="auto"/>
            </w:pPr>
            <w:r>
              <w:t>20</w:t>
            </w:r>
            <w:r w:rsidR="00475F8D">
              <w:t>23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(1-й год плано</w:t>
            </w:r>
            <w:r>
              <w:softHyphen/>
              <w:t>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</w:t>
            </w:r>
            <w:r w:rsidR="00475F8D">
              <w:t>24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(2-й год плано</w:t>
            </w:r>
            <w:r>
              <w:softHyphen/>
              <w:t>вого периода)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after="40" w:line="271" w:lineRule="auto"/>
            </w:pPr>
            <w:r>
              <w:t>20</w:t>
            </w:r>
            <w:r w:rsidR="00475F8D">
              <w:t>22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(очеред</w:t>
            </w:r>
            <w:r>
              <w:softHyphen/>
              <w:t>ной финансо</w:t>
            </w:r>
            <w:r>
              <w:softHyphen/>
              <w:t>вый год)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20</w:t>
            </w:r>
            <w:r w:rsidR="00FB057C">
              <w:t>2</w:t>
            </w:r>
            <w:r>
              <w:t>3год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(1-й год плано</w:t>
            </w:r>
            <w:r>
              <w:softHyphen/>
              <w:t>вого периода)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FB057C" w:rsidP="00475F8D">
            <w:pPr>
              <w:pStyle w:val="a5"/>
              <w:shd w:val="clear" w:color="auto" w:fill="auto"/>
              <w:spacing w:after="40" w:line="271" w:lineRule="auto"/>
            </w:pPr>
            <w:r>
              <w:t>20</w:t>
            </w:r>
            <w:r w:rsidR="00475F8D">
              <w:t>24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proofErr w:type="gramStart"/>
            <w:r>
              <w:t>(2-й год плано</w:t>
            </w:r>
            <w:r>
              <w:softHyphen/>
              <w:t>вого периода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>
              <w:rPr>
                <w:vertAlign w:val="subscript"/>
              </w:rPr>
              <w:t>год</w:t>
            </w:r>
            <w:r>
              <w:t>в</w:t>
            </w:r>
            <w:proofErr w:type="spellEnd"/>
            <w:r>
              <w:t xml:space="preserve"> про</w:t>
            </w:r>
            <w:r>
              <w:softHyphen/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proofErr w:type="gramStart"/>
            <w:r>
              <w:t>центах</w:t>
            </w:r>
            <w:proofErr w:type="gramEnd"/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 xml:space="preserve">в </w:t>
            </w:r>
            <w:proofErr w:type="spellStart"/>
            <w:proofErr w:type="gramStart"/>
            <w:r>
              <w:t>абсо</w:t>
            </w:r>
            <w:r>
              <w:softHyphen/>
              <w:t>лют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вели</w:t>
            </w:r>
            <w:r>
              <w:softHyphen/>
              <w:t>чина</w:t>
            </w:r>
          </w:p>
        </w:tc>
      </w:tr>
      <w:tr w:rsidR="00475F8D" w:rsidTr="00475F8D">
        <w:trPr>
          <w:trHeight w:hRule="exact" w:val="984"/>
        </w:trPr>
        <w:tc>
          <w:tcPr>
            <w:tcW w:w="1378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69" w:lineRule="auto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ОКЕИ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/>
        </w:tc>
      </w:tr>
      <w:tr w:rsidR="00475F8D" w:rsidTr="00475F8D">
        <w:trPr>
          <w:trHeight w:hRule="exact" w:val="298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ind w:firstLine="300"/>
              <w:jc w:val="both"/>
            </w:pPr>
            <w: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18</w:t>
            </w:r>
          </w:p>
        </w:tc>
      </w:tr>
      <w:tr w:rsidR="00475F8D" w:rsidTr="00475F8D">
        <w:trPr>
          <w:trHeight w:hRule="exact" w:val="1032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949916О.99.0.Б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Б78АА00000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указано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не указано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стационар </w:t>
            </w:r>
            <w:proofErr w:type="spellStart"/>
            <w:r>
              <w:rPr>
                <w:sz w:val="18"/>
                <w:szCs w:val="18"/>
              </w:rPr>
              <w:t>нх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Колич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ество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посещ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ений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75F8D" w:rsidRDefault="00475F8D" w:rsidP="00475F8D">
      <w:pPr>
        <w:pStyle w:val="1"/>
        <w:numPr>
          <w:ilvl w:val="1"/>
          <w:numId w:val="2"/>
        </w:numPr>
        <w:pBdr>
          <w:bottom w:val="single" w:sz="4" w:space="0" w:color="auto"/>
        </w:pBdr>
        <w:shd w:val="clear" w:color="auto" w:fill="auto"/>
        <w:tabs>
          <w:tab w:val="left" w:pos="517"/>
        </w:tabs>
        <w:spacing w:after="320"/>
      </w:pPr>
      <w:r>
        <w:t>Показатели, характеризующие объем работы</w:t>
      </w:r>
      <w:r>
        <w:br w:type="page"/>
      </w:r>
    </w:p>
    <w:p w:rsidR="00475F8D" w:rsidRDefault="00475F8D" w:rsidP="00475F8D">
      <w:pPr>
        <w:spacing w:after="439" w:line="1" w:lineRule="exact"/>
      </w:pPr>
    </w:p>
    <w:p w:rsidR="00475F8D" w:rsidRDefault="00475F8D" w:rsidP="00475F8D">
      <w:pPr>
        <w:pStyle w:val="1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358"/>
        </w:tabs>
        <w:spacing w:after="140"/>
      </w:pPr>
      <w:r>
        <w:t>Нормативные правовые акты, устанавливающие размер платы (цену, тариф) либо порядок ее установления</w:t>
      </w:r>
    </w:p>
    <w:p w:rsidR="00475F8D" w:rsidRDefault="00475F8D" w:rsidP="00475F8D">
      <w:pPr>
        <w:pStyle w:val="1"/>
        <w:shd w:val="clear" w:color="auto" w:fill="auto"/>
        <w:jc w:val="center"/>
      </w:pPr>
      <w:r>
        <w:t>Нормативный правовой акт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2635"/>
        <w:gridCol w:w="2438"/>
        <w:gridCol w:w="2990"/>
        <w:gridCol w:w="4546"/>
      </w:tblGrid>
      <w:tr w:rsidR="00475F8D" w:rsidTr="00475F8D">
        <w:trPr>
          <w:trHeight w:hRule="exact" w:val="307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475F8D" w:rsidTr="00475F8D">
        <w:trPr>
          <w:trHeight w:hRule="exact" w:val="298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75F8D" w:rsidTr="00475F8D">
        <w:trPr>
          <w:trHeight w:hRule="exact" w:val="312"/>
          <w:jc w:val="center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5F8D" w:rsidRDefault="00475F8D" w:rsidP="00475F8D">
      <w:pPr>
        <w:pStyle w:val="1"/>
        <w:shd w:val="clear" w:color="auto" w:fill="auto"/>
        <w:tabs>
          <w:tab w:val="left" w:leader="underscore" w:pos="1762"/>
        </w:tabs>
        <w:spacing w:after="340"/>
        <w:jc w:val="center"/>
      </w:pPr>
      <w:r>
        <w:t>Раздел</w:t>
      </w:r>
      <w:r>
        <w:tab/>
        <w:t>2</w:t>
      </w:r>
    </w:p>
    <w:p w:rsidR="00475F8D" w:rsidRDefault="00475F8D" w:rsidP="00475F8D">
      <w:pPr>
        <w:pStyle w:val="1"/>
        <w:shd w:val="clear" w:color="auto" w:fill="auto"/>
        <w:jc w:val="center"/>
      </w:pPr>
      <w:proofErr w:type="gramStart"/>
      <w:r>
        <w:t>Организация и проведение культурно-массовых мероприятий (Культурно-</w:t>
      </w:r>
      <w:proofErr w:type="gramEnd"/>
    </w:p>
    <w:p w:rsidR="00475F8D" w:rsidRDefault="00475F8D" w:rsidP="00475F8D">
      <w:pPr>
        <w:pStyle w:val="1"/>
        <w:numPr>
          <w:ilvl w:val="0"/>
          <w:numId w:val="3"/>
        </w:numPr>
        <w:shd w:val="clear" w:color="auto" w:fill="auto"/>
        <w:tabs>
          <w:tab w:val="left" w:pos="320"/>
        </w:tabs>
        <w:spacing w:after="340"/>
      </w:pPr>
      <w:r>
        <w:rPr>
          <w:noProof/>
          <w:lang w:bidi="ar-SA"/>
        </w:rPr>
        <mc:AlternateContent>
          <mc:Choice Requires="wps">
            <w:drawing>
              <wp:anchor distT="3175" distB="0" distL="114300" distR="982980" simplePos="0" relativeHeight="251667456" behindDoc="0" locked="0" layoutInCell="1" allowOverlap="1" wp14:anchorId="35525B0A" wp14:editId="337B5A03">
                <wp:simplePos x="0" y="0"/>
                <wp:positionH relativeFrom="page">
                  <wp:posOffset>7275830</wp:posOffset>
                </wp:positionH>
                <wp:positionV relativeFrom="paragraph">
                  <wp:posOffset>15875</wp:posOffset>
                </wp:positionV>
                <wp:extent cx="1908175" cy="18923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по федеральному перечню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left:0;text-align:left;margin-left:572.9pt;margin-top:1.25pt;width:150.25pt;height:14.9pt;z-index:251667456;visibility:visible;mso-wrap-style:none;mso-wrap-distance-left:9pt;mso-wrap-distance-top:.25pt;mso-wrap-distance-right:77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shd w:val="clear" w:color="auto" w:fill="auto"/>
                      </w:pPr>
                      <w:r>
                        <w:t>Код по федеральному перечню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" distL="2357755" distR="114300" simplePos="0" relativeHeight="251668480" behindDoc="0" locked="0" layoutInCell="1" allowOverlap="1" wp14:anchorId="1E38F497" wp14:editId="0A0C13FC">
                <wp:simplePos x="0" y="0"/>
                <wp:positionH relativeFrom="page">
                  <wp:posOffset>9519285</wp:posOffset>
                </wp:positionH>
                <wp:positionV relativeFrom="paragraph">
                  <wp:posOffset>12700</wp:posOffset>
                </wp:positionV>
                <wp:extent cx="533400" cy="18605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90.04.10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left:0;text-align:left;margin-left:749.55pt;margin-top:1pt;width:42pt;height:14.65pt;z-index:251668480;visibility:visible;mso-wrap-style:none;mso-wrap-distance-left:185.65pt;mso-wrap-distance-top:0;mso-wrap-distance-right:9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p7igEAABADAAAOAAAAZHJzL2Uyb0RvYy54bWysUl1LwzAUfRf8DyHvrt3mxiz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shd w:val="clear" w:color="auto" w:fill="auto"/>
                      </w:pPr>
                      <w:r>
                        <w:t>90.04.10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>Наименование работы массовых (иные зрелищные мероприятия))</w:t>
      </w:r>
      <w:proofErr w:type="gramEnd"/>
    </w:p>
    <w:p w:rsidR="00475F8D" w:rsidRDefault="00475F8D" w:rsidP="00475F8D">
      <w:pPr>
        <w:pStyle w:val="1"/>
        <w:numPr>
          <w:ilvl w:val="0"/>
          <w:numId w:val="3"/>
        </w:numPr>
        <w:shd w:val="clear" w:color="auto" w:fill="auto"/>
        <w:tabs>
          <w:tab w:val="left" w:pos="344"/>
        </w:tabs>
        <w:spacing w:after="640"/>
      </w:pPr>
      <w:r>
        <w:t>Категории потребителей работы</w:t>
      </w:r>
      <w:proofErr w:type="gramStart"/>
      <w:r>
        <w:t xml:space="preserve">  В</w:t>
      </w:r>
      <w:proofErr w:type="gramEnd"/>
      <w:r>
        <w:t xml:space="preserve"> интересах общества</w:t>
      </w:r>
    </w:p>
    <w:p w:rsidR="00475F8D" w:rsidRDefault="00475F8D" w:rsidP="00475F8D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</w:pPr>
      <w:r>
        <w:t>Показатели, характеризующие объем и (или) качество работы</w:t>
      </w:r>
    </w:p>
    <w:tbl>
      <w:tblPr>
        <w:tblpPr w:leftFromText="180" w:rightFromText="180" w:vertAnchor="text" w:horzAnchor="margin" w:tblpY="10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123"/>
        <w:gridCol w:w="1162"/>
        <w:gridCol w:w="1291"/>
        <w:gridCol w:w="1176"/>
        <w:gridCol w:w="1075"/>
        <w:gridCol w:w="1430"/>
        <w:gridCol w:w="1056"/>
        <w:gridCol w:w="840"/>
        <w:gridCol w:w="1142"/>
        <w:gridCol w:w="1210"/>
        <w:gridCol w:w="840"/>
        <w:gridCol w:w="960"/>
        <w:gridCol w:w="989"/>
      </w:tblGrid>
      <w:tr w:rsidR="00475F8D" w:rsidTr="00475F8D">
        <w:trPr>
          <w:trHeight w:hRule="exact" w:val="917"/>
        </w:trPr>
        <w:tc>
          <w:tcPr>
            <w:tcW w:w="13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Уникальный номер реестровой записи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jc w:val="left"/>
            </w:pPr>
            <w:r>
              <w:t>Показатель, характеризующий содержание работы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Показатель качества работы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Значение показателя качества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  <w:jc w:val="right"/>
            </w:pPr>
            <w:proofErr w:type="gramStart"/>
            <w:r>
              <w:t>Допустимые</w:t>
            </w:r>
            <w:proofErr w:type="gramEnd"/>
            <w:r>
              <w:t xml:space="preserve"> </w:t>
            </w:r>
            <w:proofErr w:type="spellStart"/>
            <w:r>
              <w:t>отклон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показателе раб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  <w:jc w:val="left"/>
            </w:pPr>
            <w:r>
              <w:t xml:space="preserve">(возможные) </w:t>
            </w:r>
            <w:proofErr w:type="spellStart"/>
            <w:r>
              <w:t>ения</w:t>
            </w:r>
            <w:proofErr w:type="spellEnd"/>
            <w:r>
              <w:t xml:space="preserve"> от </w:t>
            </w:r>
            <w:proofErr w:type="gramStart"/>
            <w:r>
              <w:t>ленных</w:t>
            </w:r>
            <w:proofErr w:type="gramEnd"/>
            <w:r>
              <w:t xml:space="preserve"> й качества </w:t>
            </w:r>
            <w:proofErr w:type="spellStart"/>
            <w:r>
              <w:t>оты</w:t>
            </w:r>
            <w:proofErr w:type="spellEnd"/>
          </w:p>
        </w:tc>
      </w:tr>
      <w:tr w:rsidR="00475F8D" w:rsidTr="00475F8D">
        <w:trPr>
          <w:trHeight w:hRule="exact" w:val="298"/>
        </w:trPr>
        <w:tc>
          <w:tcPr>
            <w:tcW w:w="1378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показателя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tabs>
                <w:tab w:val="left" w:pos="667"/>
              </w:tabs>
              <w:spacing w:line="240" w:lineRule="auto"/>
            </w:pPr>
            <w:r>
              <w:t>2022</w:t>
            </w:r>
            <w:r w:rsidR="00475F8D">
              <w:tab/>
              <w:t>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tabs>
                <w:tab w:val="left" w:pos="672"/>
              </w:tabs>
              <w:spacing w:line="240" w:lineRule="auto"/>
            </w:pPr>
            <w:r>
              <w:t>2023</w:t>
            </w:r>
            <w:r w:rsidR="00475F8D">
              <w:tab/>
              <w:t>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after="40" w:line="199" w:lineRule="auto"/>
            </w:pPr>
            <w:r>
              <w:t xml:space="preserve">2024 </w:t>
            </w:r>
            <w:r w:rsidR="00475F8D">
              <w:rPr>
                <w:sz w:val="22"/>
                <w:szCs w:val="22"/>
              </w:rPr>
              <w:t xml:space="preserve"> </w:t>
            </w:r>
            <w:r w:rsidR="00475F8D">
              <w:t>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(2-й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в процентах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в абсолютных величинах</w:t>
            </w:r>
          </w:p>
        </w:tc>
      </w:tr>
      <w:tr w:rsidR="00475F8D" w:rsidTr="00475F8D">
        <w:trPr>
          <w:trHeight w:hRule="exact" w:val="749"/>
        </w:trPr>
        <w:tc>
          <w:tcPr>
            <w:tcW w:w="1378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ОКЕИ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proofErr w:type="gramStart"/>
            <w:r>
              <w:t>(очередной финансовый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</w:tr>
      <w:tr w:rsidR="00475F8D" w:rsidTr="00475F8D">
        <w:trPr>
          <w:trHeight w:hRule="exact" w:val="298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</w:tr>
      <w:tr w:rsidR="00475F8D" w:rsidTr="00475F8D">
        <w:trPr>
          <w:trHeight w:hRule="exact" w:val="183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900410.Р.42.1.0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0110002000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мероприятий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творческие встречи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75F8D" w:rsidRDefault="00475F8D" w:rsidP="00475F8D">
      <w:pPr>
        <w:pStyle w:val="1"/>
        <w:numPr>
          <w:ilvl w:val="1"/>
          <w:numId w:val="3"/>
        </w:numPr>
        <w:pBdr>
          <w:bottom w:val="single" w:sz="4" w:space="0" w:color="auto"/>
        </w:pBdr>
        <w:shd w:val="clear" w:color="auto" w:fill="auto"/>
        <w:tabs>
          <w:tab w:val="left" w:pos="512"/>
        </w:tabs>
        <w:spacing w:after="240"/>
      </w:pPr>
      <w:r>
        <w:t>Показатели, характеризующие качество работы</w:t>
      </w:r>
      <w:r>
        <w:br w:type="page"/>
      </w:r>
    </w:p>
    <w:p w:rsidR="00475F8D" w:rsidRDefault="00475F8D" w:rsidP="00475F8D">
      <w:pPr>
        <w:spacing w:after="599" w:line="1" w:lineRule="exact"/>
      </w:pPr>
    </w:p>
    <w:p w:rsidR="00475F8D" w:rsidRDefault="00475F8D" w:rsidP="00475F8D">
      <w:pPr>
        <w:pStyle w:val="1"/>
        <w:numPr>
          <w:ilvl w:val="1"/>
          <w:numId w:val="3"/>
        </w:numPr>
        <w:shd w:val="clear" w:color="auto" w:fill="auto"/>
        <w:tabs>
          <w:tab w:val="left" w:pos="531"/>
        </w:tabs>
        <w:spacing w:after="120"/>
      </w:pPr>
      <w:r>
        <w:t>Показатели, характеризующие объем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922"/>
        <w:gridCol w:w="758"/>
        <w:gridCol w:w="787"/>
        <w:gridCol w:w="926"/>
        <w:gridCol w:w="922"/>
        <w:gridCol w:w="590"/>
        <w:gridCol w:w="922"/>
        <w:gridCol w:w="739"/>
        <w:gridCol w:w="1277"/>
        <w:gridCol w:w="1162"/>
        <w:gridCol w:w="888"/>
        <w:gridCol w:w="1008"/>
        <w:gridCol w:w="907"/>
        <w:gridCol w:w="691"/>
        <w:gridCol w:w="619"/>
        <w:gridCol w:w="739"/>
        <w:gridCol w:w="437"/>
      </w:tblGrid>
      <w:tr w:rsidR="00475F8D" w:rsidTr="00475F8D">
        <w:trPr>
          <w:trHeight w:hRule="exact" w:val="183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Уникальный номер реестровой записи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Показатель, характеризующий содержание работы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Показатель объема работы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Значение показателя объема работы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Размер платы (цена, тариф)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Допустимые (возможные) отклонения от установленных показателей объема работы</w:t>
            </w:r>
          </w:p>
        </w:tc>
      </w:tr>
      <w:tr w:rsidR="00475F8D" w:rsidTr="00475F8D">
        <w:trPr>
          <w:trHeight w:hRule="exact" w:val="298"/>
          <w:jc w:val="center"/>
        </w:trPr>
        <w:tc>
          <w:tcPr>
            <w:tcW w:w="1378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наимено</w:t>
            </w:r>
            <w:r>
              <w:softHyphen/>
              <w:t>вание пока</w:t>
            </w:r>
            <w:r>
              <w:softHyphen/>
              <w:t>зателя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proofErr w:type="spellStart"/>
            <w:r>
              <w:t>наимен</w:t>
            </w:r>
            <w:proofErr w:type="spellEnd"/>
            <w:r>
              <w:t xml:space="preserve"> 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вание</w:t>
            </w:r>
            <w:proofErr w:type="spellEnd"/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показа</w:t>
            </w:r>
            <w:r>
              <w:softHyphen/>
              <w:t>теля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описание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2022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(очеред</w:t>
            </w:r>
            <w:r>
              <w:softHyphen/>
              <w:t>ной финансо</w:t>
            </w:r>
            <w:r>
              <w:softHyphen/>
              <w:t>вый год)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line="271" w:lineRule="auto"/>
            </w:pPr>
            <w:r>
              <w:t xml:space="preserve">2023 </w:t>
            </w:r>
            <w:r w:rsidR="00475F8D">
              <w:t>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(1-й год плано</w:t>
            </w:r>
            <w:r>
              <w:softHyphen/>
              <w:t>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FB057C" w:rsidP="00475F8D">
            <w:pPr>
              <w:pStyle w:val="a5"/>
              <w:shd w:val="clear" w:color="auto" w:fill="auto"/>
              <w:spacing w:line="276" w:lineRule="auto"/>
            </w:pPr>
            <w:r>
              <w:t>2024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6" w:lineRule="auto"/>
            </w:pPr>
            <w:r>
              <w:t>(2-й год плано</w:t>
            </w:r>
            <w:r>
              <w:softHyphen/>
              <w:t>вого периода)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after="40" w:line="271" w:lineRule="auto"/>
            </w:pPr>
            <w:r>
              <w:t xml:space="preserve">2022 </w:t>
            </w:r>
            <w:r w:rsidR="00475F8D">
              <w:t xml:space="preserve"> 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(очеред</w:t>
            </w:r>
            <w:r>
              <w:softHyphen/>
              <w:t>ной финансо</w:t>
            </w:r>
            <w:r>
              <w:softHyphen/>
              <w:t>вый год)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FB057C" w:rsidP="00475F8D">
            <w:pPr>
              <w:pStyle w:val="a5"/>
              <w:shd w:val="clear" w:color="auto" w:fill="auto"/>
              <w:spacing w:line="271" w:lineRule="auto"/>
            </w:pPr>
            <w:r>
              <w:t xml:space="preserve">2023 </w:t>
            </w:r>
            <w:r w:rsidR="00475F8D">
              <w:t>год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(1-й год плано</w:t>
            </w:r>
            <w:r>
              <w:softHyphen/>
              <w:t>вого периода)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FB057C" w:rsidP="00475F8D">
            <w:pPr>
              <w:pStyle w:val="a5"/>
              <w:shd w:val="clear" w:color="auto" w:fill="auto"/>
              <w:spacing w:after="40" w:line="271" w:lineRule="auto"/>
            </w:pPr>
            <w:r>
              <w:t>2024</w:t>
            </w:r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proofErr w:type="gramStart"/>
            <w:r>
              <w:t>(2-й год плано</w:t>
            </w:r>
            <w:r>
              <w:softHyphen/>
              <w:t>вого периода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71" w:lineRule="auto"/>
            </w:pPr>
            <w: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jc w:val="left"/>
            </w:pPr>
            <w:proofErr w:type="spellStart"/>
            <w:proofErr w:type="gramStart"/>
            <w:r>
              <w:rPr>
                <w:vertAlign w:val="subscript"/>
              </w:rPr>
              <w:t>год</w:t>
            </w:r>
            <w:r>
              <w:t>в</w:t>
            </w:r>
            <w:proofErr w:type="spellEnd"/>
            <w:r>
              <w:t xml:space="preserve"> про</w:t>
            </w:r>
            <w:r>
              <w:softHyphen/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proofErr w:type="gramStart"/>
            <w:r>
              <w:t>центах</w:t>
            </w:r>
            <w:proofErr w:type="gramEnd"/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в </w:t>
            </w:r>
            <w:proofErr w:type="spellStart"/>
            <w:proofErr w:type="gramStart"/>
            <w:r>
              <w:t>абсо</w:t>
            </w:r>
            <w:r>
              <w:softHyphen/>
              <w:t>лют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вели</w:t>
            </w:r>
            <w:r>
              <w:softHyphen/>
              <w:t>чина</w:t>
            </w:r>
          </w:p>
        </w:tc>
      </w:tr>
      <w:tr w:rsidR="00475F8D" w:rsidTr="00475F8D">
        <w:trPr>
          <w:trHeight w:hRule="exact" w:val="984"/>
          <w:jc w:val="center"/>
        </w:trPr>
        <w:tc>
          <w:tcPr>
            <w:tcW w:w="1378" w:type="dxa"/>
            <w:vMerge/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69" w:lineRule="auto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ОКЕИ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F8D" w:rsidRDefault="00475F8D" w:rsidP="00475F8D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/>
        </w:tc>
      </w:tr>
      <w:tr w:rsidR="00475F8D" w:rsidTr="00475F8D">
        <w:trPr>
          <w:trHeight w:hRule="exact" w:val="455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</w:pPr>
            <w:r>
              <w:t>1</w:t>
            </w:r>
            <w:r w:rsidR="005225C1">
              <w:t>8</w:t>
            </w:r>
            <w:r>
              <w:rPr>
                <w:vertAlign w:val="superscript"/>
              </w:rPr>
              <w:t>х</w:t>
            </w:r>
          </w:p>
        </w:tc>
      </w:tr>
      <w:tr w:rsidR="005225C1" w:rsidTr="005225C1">
        <w:trPr>
          <w:trHeight w:hRule="exact" w:val="1113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Количество участников мероприятия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3000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3050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3100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</w:tr>
      <w:tr w:rsidR="005225C1" w:rsidTr="005225C1">
        <w:trPr>
          <w:trHeight w:hRule="exact" w:val="1285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Количество проведенных мероприятий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110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  <w:r>
              <w:t>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C1" w:rsidRDefault="005225C1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</w:p>
          <w:p w:rsidR="000A7594" w:rsidRDefault="000A7594" w:rsidP="00475F8D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</w:tr>
    </w:tbl>
    <w:p w:rsidR="00475F8D" w:rsidRDefault="00475F8D" w:rsidP="00475F8D">
      <w:pPr>
        <w:sectPr w:rsidR="00475F8D">
          <w:pgSz w:w="16840" w:h="11900" w:orient="landscape"/>
          <w:pgMar w:top="1017" w:right="587" w:bottom="1131" w:left="582" w:header="589" w:footer="703" w:gutter="0"/>
          <w:cols w:space="720"/>
          <w:noEndnote/>
          <w:docGrid w:linePitch="360"/>
        </w:sectPr>
      </w:pPr>
    </w:p>
    <w:p w:rsidR="00475F8D" w:rsidRDefault="00F1094C" w:rsidP="00475F8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835025" distB="1041400" distL="0" distR="0" simplePos="0" relativeHeight="251672576" behindDoc="0" locked="0" layoutInCell="1" allowOverlap="1" wp14:anchorId="4722388F" wp14:editId="06E0911B">
                <wp:simplePos x="0" y="0"/>
                <wp:positionH relativeFrom="page">
                  <wp:posOffset>552450</wp:posOffset>
                </wp:positionH>
                <wp:positionV relativeFrom="paragraph">
                  <wp:posOffset>765810</wp:posOffset>
                </wp:positionV>
                <wp:extent cx="6915150" cy="38354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F1094C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pos="349"/>
                              </w:tabs>
                              <w:spacing w:after="120"/>
                            </w:pPr>
                            <w:r>
                              <w:t>4. Нормативные правовые акты, устанавливающие размер платы (цену, тариф) либо порядок ее установления</w:t>
                            </w:r>
                          </w:p>
                          <w:p w:rsidR="005225C1" w:rsidRDefault="005225C1" w:rsidP="00475F8D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7" o:spid="_x0000_s1036" type="#_x0000_t202" style="position:absolute;margin-left:43.5pt;margin-top:60.3pt;width:544.5pt;height:30.2pt;z-index:251672576;visibility:visible;mso-wrap-style:square;mso-width-percent:0;mso-height-percent:0;mso-wrap-distance-left:0;mso-wrap-distance-top:65.75pt;mso-wrap-distance-right:0;mso-wrap-distance-bottom:8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" filled="f" stroked="f">
                <v:textbox inset="0,0,0,0">
                  <w:txbxContent>
                    <w:p w:rsidR="005225C1" w:rsidRDefault="005225C1" w:rsidP="00F1094C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pos="349"/>
                        </w:tabs>
                        <w:spacing w:after="120"/>
                      </w:pPr>
                      <w:r>
                        <w:t>4. Нормативные правовые акты, устанавливающие размер платы (цену, тариф) либо порядок ее установления</w:t>
                      </w:r>
                    </w:p>
                    <w:p w:rsidR="005225C1" w:rsidRDefault="005225C1" w:rsidP="00475F8D">
                      <w:pPr>
                        <w:pStyle w:val="20"/>
                        <w:shd w:val="clear" w:color="auto" w:fill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5F8D">
        <w:rPr>
          <w:noProof/>
          <w:lang w:bidi="ar-SA"/>
        </w:rPr>
        <mc:AlternateContent>
          <mc:Choice Requires="wps">
            <w:drawing>
              <wp:anchor distT="835025" distB="1056640" distL="0" distR="0" simplePos="0" relativeHeight="251669504" behindDoc="0" locked="0" layoutInCell="1" allowOverlap="1" wp14:anchorId="66409808" wp14:editId="57155A96">
                <wp:simplePos x="0" y="0"/>
                <wp:positionH relativeFrom="page">
                  <wp:posOffset>417830</wp:posOffset>
                </wp:positionH>
                <wp:positionV relativeFrom="paragraph">
                  <wp:posOffset>835025</wp:posOffset>
                </wp:positionV>
                <wp:extent cx="798830" cy="30162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7" type="#_x0000_t202" style="position:absolute;margin-left:32.9pt;margin-top:65.75pt;width:62.9pt;height:23.75pt;z-index:251669504;visibility:visible;mso-wrap-style:square;mso-wrap-distance-left:0;mso-wrap-distance-top:65.75pt;mso-wrap-distance-right:0;mso-wrap-distance-bottom:8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+YhAEAAAUDAAAOAAAAZHJzL2Uyb0RvYy54bWysUlFLwzAQfhf8DyHvru2Gc5Z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" filled="f" stroked="f">
                <v:textbox inset="0,0,0,0">
                  <w:txbxContent>
                    <w:p w:rsidR="005225C1" w:rsidRDefault="005225C1" w:rsidP="00475F8D">
                      <w:pPr>
                        <w:pStyle w:val="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5F8D">
        <w:rPr>
          <w:noProof/>
          <w:lang w:bidi="ar-SA"/>
        </w:rPr>
        <mc:AlternateContent>
          <mc:Choice Requires="wps">
            <w:drawing>
              <wp:anchor distT="762000" distB="967740" distL="0" distR="0" simplePos="0" relativeHeight="251670528" behindDoc="0" locked="0" layoutInCell="1" allowOverlap="1" wp14:anchorId="69410F65" wp14:editId="7FF88CE6">
                <wp:simplePos x="0" y="0"/>
                <wp:positionH relativeFrom="page">
                  <wp:posOffset>1256030</wp:posOffset>
                </wp:positionH>
                <wp:positionV relativeFrom="paragraph">
                  <wp:posOffset>762000</wp:posOffset>
                </wp:positionV>
                <wp:extent cx="563880" cy="4635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20"/>
                              <w:shd w:val="clear" w:color="auto" w:fill="auto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8" type="#_x0000_t202" style="position:absolute;margin-left:98.9pt;margin-top:60pt;width:44.4pt;height:36.5pt;z-index:251670528;visibility:visible;mso-wrap-style:square;mso-wrap-distance-left:0;mso-wrap-distance-top:60pt;mso-wrap-distance-right:0;mso-wrap-distance-bottom:76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" filled="f" stroked="f">
                <v:textbox inset="0,0,0,0">
                  <w:txbxContent>
                    <w:p w:rsidR="005225C1" w:rsidRDefault="005225C1" w:rsidP="00475F8D">
                      <w:pPr>
                        <w:pStyle w:val="20"/>
                        <w:shd w:val="clear" w:color="auto" w:fill="auto"/>
                      </w:pPr>
                      <w: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5F8D">
        <w:rPr>
          <w:noProof/>
          <w:lang w:bidi="ar-SA"/>
        </w:rPr>
        <mc:AlternateContent>
          <mc:Choice Requires="wps">
            <w:drawing>
              <wp:anchor distT="835025" distB="1041400" distL="0" distR="0" simplePos="0" relativeHeight="251671552" behindDoc="0" locked="0" layoutInCell="1" allowOverlap="1" wp14:anchorId="7D425361" wp14:editId="7485ABF1">
                <wp:simplePos x="0" y="0"/>
                <wp:positionH relativeFrom="page">
                  <wp:posOffset>1862455</wp:posOffset>
                </wp:positionH>
                <wp:positionV relativeFrom="paragraph">
                  <wp:posOffset>835025</wp:posOffset>
                </wp:positionV>
                <wp:extent cx="417830" cy="31686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9" type="#_x0000_t202" style="position:absolute;margin-left:146.65pt;margin-top:65.75pt;width:32.9pt;height:24.95pt;z-index:251671552;visibility:visible;mso-wrap-style:square;mso-wrap-distance-left:0;mso-wrap-distance-top:65.75pt;mso-wrap-distance-right:0;mso-wrap-distance-bottom:8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tvhQEAAAUDAAAOAAAAZHJzL2Uyb0RvYy54bWysUlFLwzAQfhf8DyHvru2m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" filled="f" stroked="f">
                <v:textbox inset="0,0,0,0">
                  <w:txbxContent>
                    <w:p w:rsidR="005225C1" w:rsidRDefault="005225C1" w:rsidP="00475F8D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5F8D">
        <w:rPr>
          <w:noProof/>
          <w:lang w:bidi="ar-SA"/>
        </w:rPr>
        <mc:AlternateContent>
          <mc:Choice Requires="wps">
            <w:drawing>
              <wp:anchor distT="835025" distB="1041400" distL="0" distR="0" simplePos="0" relativeHeight="251673600" behindDoc="0" locked="0" layoutInCell="1" allowOverlap="1" wp14:anchorId="1899C832" wp14:editId="5EA1D212">
                <wp:simplePos x="0" y="0"/>
                <wp:positionH relativeFrom="page">
                  <wp:posOffset>2813685</wp:posOffset>
                </wp:positionH>
                <wp:positionV relativeFrom="paragraph">
                  <wp:posOffset>835025</wp:posOffset>
                </wp:positionV>
                <wp:extent cx="588010" cy="31686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40" type="#_x0000_t202" style="position:absolute;margin-left:221.55pt;margin-top:65.75pt;width:46.3pt;height:24.95pt;z-index:251673600;visibility:visible;mso-wrap-style:square;mso-wrap-distance-left:0;mso-wrap-distance-top:65.75pt;mso-wrap-distance-right:0;mso-wrap-distance-bottom:8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" filled="f" stroked="f">
                <v:textbox inset="0,0,0,0">
                  <w:txbxContent>
                    <w:p w:rsidR="005225C1" w:rsidRDefault="005225C1" w:rsidP="00475F8D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5F8D">
        <w:rPr>
          <w:noProof/>
          <w:lang w:bidi="ar-SA"/>
        </w:rPr>
        <mc:AlternateContent>
          <mc:Choice Requires="wps">
            <w:drawing>
              <wp:anchor distT="0" distB="203200" distL="539750" distR="152400" simplePos="0" relativeHeight="251674624" behindDoc="0" locked="0" layoutInCell="1" allowOverlap="1" wp14:anchorId="0104E751" wp14:editId="342ABBAF">
                <wp:simplePos x="0" y="0"/>
                <wp:positionH relativeFrom="page">
                  <wp:posOffset>3959860</wp:posOffset>
                </wp:positionH>
                <wp:positionV relativeFrom="paragraph">
                  <wp:posOffset>0</wp:posOffset>
                </wp:positionV>
                <wp:extent cx="6111240" cy="19900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990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1" o:spid="_x0000_s1041" type="#_x0000_t202" style="position:absolute;margin-left:311.8pt;margin-top:0;width:481.2pt;height:156.7pt;z-index:251674624;visibility:visible;mso-wrap-style:square;mso-width-percent:0;mso-height-percent:0;mso-wrap-distance-left:42.5pt;mso-wrap-distance-top:0;mso-wrap-distance-right:12pt;mso-wrap-distance-bottom:1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" filled="f" stroked="f">
                <v:textbox inset="0,0,0,0">
                  <w:txbxContent>
                    <w:p w:rsidR="005225C1" w:rsidRDefault="005225C1" w:rsidP="00475F8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5F8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66EF753" wp14:editId="4A130CD2">
                <wp:simplePos x="0" y="0"/>
                <wp:positionH relativeFrom="page">
                  <wp:posOffset>3420110</wp:posOffset>
                </wp:positionH>
                <wp:positionV relativeFrom="paragraph">
                  <wp:posOffset>908050</wp:posOffset>
                </wp:positionV>
                <wp:extent cx="554990" cy="16129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a7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42" type="#_x0000_t202" style="position:absolute;margin-left:269.3pt;margin-top:71.5pt;width:43.7pt;height:12.7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" filled="f" stroked="f">
                <v:textbox inset="0,0,0,0">
                  <w:txbxContent>
                    <w:p w:rsidR="005225C1" w:rsidRDefault="005225C1" w:rsidP="00475F8D">
                      <w:pPr>
                        <w:pStyle w:val="a7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5F8D" w:rsidRDefault="00475F8D" w:rsidP="00475F8D">
      <w:pPr>
        <w:pStyle w:val="a7"/>
        <w:shd w:val="clear" w:color="auto" w:fill="auto"/>
        <w:ind w:left="6494"/>
      </w:pPr>
      <w:r>
        <w:t>Нормативный правовой акт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2635"/>
        <w:gridCol w:w="2438"/>
        <w:gridCol w:w="2990"/>
        <w:gridCol w:w="4546"/>
      </w:tblGrid>
      <w:tr w:rsidR="00475F8D" w:rsidTr="00475F8D">
        <w:trPr>
          <w:trHeight w:hRule="exact" w:val="307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475F8D" w:rsidTr="00475F8D">
        <w:trPr>
          <w:trHeight w:hRule="exact" w:val="298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75F8D" w:rsidTr="00475F8D">
        <w:trPr>
          <w:trHeight w:hRule="exact" w:val="312"/>
          <w:jc w:val="center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75F8D" w:rsidRDefault="00475F8D" w:rsidP="00475F8D">
      <w:pPr>
        <w:spacing w:after="279" w:line="1" w:lineRule="exact"/>
      </w:pPr>
    </w:p>
    <w:p w:rsidR="00475F8D" w:rsidRDefault="00475F8D" w:rsidP="00475F8D">
      <w:pPr>
        <w:pStyle w:val="1"/>
        <w:shd w:val="clear" w:color="auto" w:fill="auto"/>
        <w:spacing w:after="360"/>
        <w:jc w:val="center"/>
      </w:pPr>
      <w:r>
        <w:t xml:space="preserve">Часть </w:t>
      </w:r>
      <w:r>
        <w:rPr>
          <w:lang w:val="en-US" w:eastAsia="en-US" w:bidi="en-US"/>
        </w:rPr>
        <w:t>III</w:t>
      </w:r>
      <w:r w:rsidRPr="007711EF">
        <w:rPr>
          <w:lang w:eastAsia="en-US" w:bidi="en-US"/>
        </w:rPr>
        <w:t xml:space="preserve">. </w:t>
      </w:r>
      <w:r>
        <w:t xml:space="preserve">Прочие сведения о </w:t>
      </w:r>
      <w:proofErr w:type="gramStart"/>
      <w:r>
        <w:t>государственном</w:t>
      </w:r>
      <w:proofErr w:type="gramEnd"/>
      <w:r>
        <w:t xml:space="preserve"> задании</w:t>
      </w:r>
      <w:r>
        <w:rPr>
          <w:vertAlign w:val="superscript"/>
        </w:rPr>
        <w:t>8</w:t>
      </w:r>
    </w:p>
    <w:p w:rsidR="00475F8D" w:rsidRDefault="00475F8D" w:rsidP="00475F8D">
      <w:pPr>
        <w:pStyle w:val="1"/>
        <w:numPr>
          <w:ilvl w:val="0"/>
          <w:numId w:val="4"/>
        </w:numPr>
        <w:shd w:val="clear" w:color="auto" w:fill="auto"/>
        <w:tabs>
          <w:tab w:val="left" w:pos="320"/>
        </w:tabs>
      </w:pPr>
      <w:r>
        <w:t xml:space="preserve">Основания (условия и порядок) </w:t>
      </w:r>
      <w:proofErr w:type="gramStart"/>
      <w:r>
        <w:t>для</w:t>
      </w:r>
      <w:proofErr w:type="gramEnd"/>
      <w:r>
        <w:t xml:space="preserve"> досрочного</w:t>
      </w:r>
    </w:p>
    <w:p w:rsidR="00475F8D" w:rsidRDefault="00475F8D" w:rsidP="00475F8D">
      <w:pPr>
        <w:pStyle w:val="1"/>
        <w:shd w:val="clear" w:color="auto" w:fill="auto"/>
      </w:pPr>
      <w:r>
        <w:t>прекращения выполнения государственного задания:</w:t>
      </w:r>
    </w:p>
    <w:p w:rsidR="00475F8D" w:rsidRDefault="00475F8D" w:rsidP="00475F8D">
      <w:pPr>
        <w:pStyle w:val="1"/>
        <w:numPr>
          <w:ilvl w:val="0"/>
          <w:numId w:val="5"/>
        </w:numPr>
        <w:shd w:val="clear" w:color="auto" w:fill="auto"/>
        <w:tabs>
          <w:tab w:val="left" w:pos="272"/>
        </w:tabs>
      </w:pPr>
      <w:r>
        <w:t>Ликвидация учреждения</w:t>
      </w:r>
    </w:p>
    <w:p w:rsidR="00475F8D" w:rsidRDefault="00475F8D" w:rsidP="00475F8D">
      <w:pPr>
        <w:pStyle w:val="1"/>
        <w:numPr>
          <w:ilvl w:val="0"/>
          <w:numId w:val="5"/>
        </w:numPr>
        <w:shd w:val="clear" w:color="auto" w:fill="auto"/>
        <w:tabs>
          <w:tab w:val="left" w:pos="272"/>
        </w:tabs>
      </w:pPr>
      <w:r>
        <w:t>Исключение муниципальной услуги из перечня муниципальных услуг</w:t>
      </w:r>
    </w:p>
    <w:p w:rsidR="00475F8D" w:rsidRDefault="00475F8D" w:rsidP="00475F8D">
      <w:pPr>
        <w:pStyle w:val="1"/>
        <w:numPr>
          <w:ilvl w:val="0"/>
          <w:numId w:val="5"/>
        </w:numPr>
        <w:shd w:val="clear" w:color="auto" w:fill="auto"/>
        <w:tabs>
          <w:tab w:val="left" w:pos="272"/>
        </w:tabs>
        <w:spacing w:after="120"/>
      </w:pPr>
      <w:r>
        <w:t>Возникновение чрезвычайных или аварийных ситуаций</w:t>
      </w:r>
    </w:p>
    <w:p w:rsidR="00475F8D" w:rsidRDefault="00475F8D" w:rsidP="00475F8D">
      <w:pPr>
        <w:pStyle w:val="1"/>
        <w:numPr>
          <w:ilvl w:val="0"/>
          <w:numId w:val="4"/>
        </w:numPr>
        <w:shd w:val="clear" w:color="auto" w:fill="auto"/>
        <w:tabs>
          <w:tab w:val="left" w:pos="349"/>
        </w:tabs>
      </w:pPr>
      <w:r>
        <w:t>Иная информация, необходимая для выполнения</w:t>
      </w:r>
    </w:p>
    <w:p w:rsidR="00475F8D" w:rsidRDefault="00475F8D" w:rsidP="00475F8D">
      <w:pPr>
        <w:pStyle w:val="1"/>
        <w:shd w:val="clear" w:color="auto" w:fill="auto"/>
        <w:tabs>
          <w:tab w:val="left" w:pos="5837"/>
        </w:tabs>
        <w:spacing w:after="180"/>
      </w:pPr>
      <w:r>
        <w:t>(</w:t>
      </w:r>
      <w:proofErr w:type="gramStart"/>
      <w:r>
        <w:t>контроля за</w:t>
      </w:r>
      <w:proofErr w:type="gramEnd"/>
      <w:r>
        <w:t xml:space="preserve"> выполнением) государственного задания:</w:t>
      </w:r>
      <w:r>
        <w:tab/>
        <w:t>по усмотрению ГРБС</w:t>
      </w:r>
    </w:p>
    <w:p w:rsidR="00475F8D" w:rsidRDefault="00475F8D" w:rsidP="00475F8D">
      <w:pPr>
        <w:pStyle w:val="1"/>
        <w:pBdr>
          <w:bottom w:val="single" w:sz="4" w:space="0" w:color="auto"/>
        </w:pBdr>
        <w:shd w:val="clear" w:color="auto" w:fill="auto"/>
        <w:tabs>
          <w:tab w:val="left" w:pos="349"/>
        </w:tabs>
        <w:spacing w:after="80"/>
        <w:sectPr w:rsidR="00475F8D">
          <w:headerReference w:type="default" r:id="rId9"/>
          <w:pgSz w:w="16840" w:h="11900" w:orient="landscape"/>
          <w:pgMar w:top="1869" w:right="592" w:bottom="1869" w:left="582" w:header="0" w:footer="1441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9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3"/>
        <w:gridCol w:w="5496"/>
        <w:gridCol w:w="4848"/>
      </w:tblGrid>
      <w:tr w:rsidR="00475F8D" w:rsidTr="00475F8D">
        <w:trPr>
          <w:trHeight w:hRule="exact" w:val="1176"/>
        </w:trPr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контроля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осуществляющие контроль за выполнением муниципального задания</w:t>
            </w:r>
          </w:p>
        </w:tc>
      </w:tr>
      <w:tr w:rsidR="00475F8D" w:rsidTr="00475F8D">
        <w:trPr>
          <w:trHeight w:hRule="exact" w:val="298"/>
        </w:trPr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75F8D" w:rsidTr="00475F8D">
        <w:trPr>
          <w:trHeight w:hRule="exact" w:val="298"/>
        </w:trPr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5F8D" w:rsidRDefault="00FB057C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ПФХД за 2022</w:t>
            </w:r>
            <w:r w:rsidR="00475F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МО «Ныгда»</w:t>
            </w:r>
          </w:p>
        </w:tc>
      </w:tr>
      <w:tr w:rsidR="00475F8D" w:rsidTr="00475F8D">
        <w:trPr>
          <w:trHeight w:hRule="exact" w:val="614"/>
        </w:trPr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выполнению муниципального задания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475F8D" w:rsidRDefault="00FB057C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75F8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F8D" w:rsidRDefault="00475F8D" w:rsidP="00475F8D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"Комитет по культуре"</w:t>
            </w:r>
          </w:p>
        </w:tc>
      </w:tr>
    </w:tbl>
    <w:p w:rsidR="00475F8D" w:rsidRPr="00352F1A" w:rsidRDefault="00475F8D" w:rsidP="00475F8D">
      <w:pPr>
        <w:rPr>
          <w:rFonts w:ascii="Times New Roman" w:hAnsi="Times New Roman" w:cs="Times New Roman"/>
          <w:sz w:val="22"/>
          <w:szCs w:val="22"/>
        </w:rPr>
        <w:sectPr w:rsidR="00475F8D" w:rsidRPr="00352F1A">
          <w:headerReference w:type="default" r:id="rId10"/>
          <w:pgSz w:w="16840" w:h="11900" w:orient="landscape"/>
          <w:pgMar w:top="1002" w:right="592" w:bottom="1002" w:left="582" w:header="574" w:footer="574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3. Порядок контроля за выполнением государственного задания</w:t>
      </w:r>
    </w:p>
    <w:p w:rsidR="00475F8D" w:rsidRDefault="00475F8D" w:rsidP="00475F8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03200" distL="0" distR="0" simplePos="0" relativeHeight="251675648" behindDoc="0" locked="0" layoutInCell="1" allowOverlap="1" wp14:anchorId="43340ECA" wp14:editId="3F282DBB">
                <wp:simplePos x="0" y="0"/>
                <wp:positionH relativeFrom="page">
                  <wp:posOffset>390525</wp:posOffset>
                </wp:positionH>
                <wp:positionV relativeFrom="paragraph">
                  <wp:posOffset>0</wp:posOffset>
                </wp:positionV>
                <wp:extent cx="4166870" cy="212153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2121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88" w:lineRule="auto"/>
                            </w:pPr>
                            <w:r>
                              <w:t>Требования к отчетности о выполнении государственного задания</w:t>
                            </w:r>
                          </w:p>
                          <w:p w:rsidR="005225C1" w:rsidRDefault="005225C1" w:rsidP="00475F8D">
                            <w:pPr>
                              <w:pStyle w:val="1"/>
                              <w:numPr>
                                <w:ilvl w:val="1"/>
                                <w:numId w:val="6"/>
                              </w:numPr>
                              <w:shd w:val="clear" w:color="auto" w:fill="auto"/>
                              <w:tabs>
                                <w:tab w:val="left" w:pos="384"/>
                              </w:tabs>
                              <w:spacing w:line="288" w:lineRule="auto"/>
                            </w:pPr>
                            <w:r>
                              <w:t>Периодичность представления отчетов о выполнении государственного задания</w:t>
                            </w:r>
                          </w:p>
                          <w:p w:rsidR="005225C1" w:rsidRDefault="005225C1" w:rsidP="00475F8D">
                            <w:pPr>
                              <w:pStyle w:val="1"/>
                              <w:numPr>
                                <w:ilvl w:val="1"/>
                                <w:numId w:val="6"/>
                              </w:numPr>
                              <w:shd w:val="clear" w:color="auto" w:fill="auto"/>
                              <w:tabs>
                                <w:tab w:val="left" w:pos="384"/>
                              </w:tabs>
                              <w:spacing w:line="288" w:lineRule="auto"/>
                            </w:pPr>
                            <w:r>
                              <w:t>Сроки представления отчетов о выполнении государственного задания</w:t>
                            </w:r>
                          </w:p>
                          <w:p w:rsidR="005225C1" w:rsidRDefault="005225C1" w:rsidP="00475F8D">
                            <w:pPr>
                              <w:pStyle w:val="1"/>
                              <w:numPr>
                                <w:ilvl w:val="2"/>
                                <w:numId w:val="6"/>
                              </w:numPr>
                              <w:shd w:val="clear" w:color="auto" w:fill="auto"/>
                              <w:tabs>
                                <w:tab w:val="left" w:pos="552"/>
                              </w:tabs>
                              <w:spacing w:line="288" w:lineRule="auto"/>
                            </w:pPr>
                            <w:r>
                              <w:t>Сроки представления предварительного отчета о выполнении государственного задания</w:t>
                            </w:r>
                          </w:p>
                          <w:p w:rsidR="005225C1" w:rsidRDefault="005225C1" w:rsidP="00475F8D">
                            <w:pPr>
                              <w:pStyle w:val="1"/>
                              <w:numPr>
                                <w:ilvl w:val="1"/>
                                <w:numId w:val="6"/>
                              </w:numPr>
                              <w:shd w:val="clear" w:color="auto" w:fill="auto"/>
                              <w:tabs>
                                <w:tab w:val="left" w:pos="384"/>
                              </w:tabs>
                              <w:spacing w:line="288" w:lineRule="auto"/>
                            </w:pPr>
                            <w:r>
                              <w:t>Иные требования к отчетности о выполнении государственного задания</w:t>
                            </w:r>
                          </w:p>
                          <w:p w:rsidR="005225C1" w:rsidRDefault="005225C1" w:rsidP="00475F8D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88" w:lineRule="auto"/>
                            </w:pPr>
                            <w:r>
                              <w:t>Иные показатели, связанные с выполнением</w:t>
                            </w:r>
                          </w:p>
                          <w:p w:rsidR="005225C1" w:rsidRDefault="005225C1" w:rsidP="00475F8D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9</w:t>
                            </w:r>
                          </w:p>
                          <w:p w:rsidR="005225C1" w:rsidRDefault="005225C1" w:rsidP="00475F8D">
                            <w:pPr>
                              <w:pStyle w:val="1"/>
                              <w:shd w:val="clear" w:color="auto" w:fill="auto"/>
                              <w:spacing w:line="180" w:lineRule="auto"/>
                            </w:pPr>
                            <w:r>
                              <w:t>государственного задания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3" type="#_x0000_t202" style="position:absolute;margin-left:30.75pt;margin-top:0;width:328.1pt;height:167.05pt;z-index:251675648;visibility:visible;mso-wrap-style:square;mso-wrap-distance-left:0;mso-wrap-distance-top:0;mso-wrap-distance-right:0;mso-wrap-distance-bottom:1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88" w:lineRule="auto"/>
                      </w:pPr>
                      <w:r>
                        <w:t>Требования к отчетности о выполнении государственного задания</w:t>
                      </w:r>
                    </w:p>
                    <w:p w:rsidR="005225C1" w:rsidRDefault="005225C1" w:rsidP="00475F8D">
                      <w:pPr>
                        <w:pStyle w:val="1"/>
                        <w:numPr>
                          <w:ilvl w:val="1"/>
                          <w:numId w:val="6"/>
                        </w:numPr>
                        <w:shd w:val="clear" w:color="auto" w:fill="auto"/>
                        <w:tabs>
                          <w:tab w:val="left" w:pos="384"/>
                        </w:tabs>
                        <w:spacing w:line="288" w:lineRule="auto"/>
                      </w:pPr>
                      <w:r>
                        <w:t>Периодичность представления отчетов о выполнении государственного задания</w:t>
                      </w:r>
                    </w:p>
                    <w:p w:rsidR="005225C1" w:rsidRDefault="005225C1" w:rsidP="00475F8D">
                      <w:pPr>
                        <w:pStyle w:val="1"/>
                        <w:numPr>
                          <w:ilvl w:val="1"/>
                          <w:numId w:val="6"/>
                        </w:numPr>
                        <w:shd w:val="clear" w:color="auto" w:fill="auto"/>
                        <w:tabs>
                          <w:tab w:val="left" w:pos="384"/>
                        </w:tabs>
                        <w:spacing w:line="288" w:lineRule="auto"/>
                      </w:pPr>
                      <w:r>
                        <w:t>Сроки представления отчетов о выполнении государственного задания</w:t>
                      </w:r>
                    </w:p>
                    <w:p w:rsidR="005225C1" w:rsidRDefault="005225C1" w:rsidP="00475F8D">
                      <w:pPr>
                        <w:pStyle w:val="1"/>
                        <w:numPr>
                          <w:ilvl w:val="2"/>
                          <w:numId w:val="6"/>
                        </w:numPr>
                        <w:shd w:val="clear" w:color="auto" w:fill="auto"/>
                        <w:tabs>
                          <w:tab w:val="left" w:pos="552"/>
                        </w:tabs>
                        <w:spacing w:line="288" w:lineRule="auto"/>
                      </w:pPr>
                      <w:r>
                        <w:t>Сроки представления предварительного отчета о выполнении государственного задания</w:t>
                      </w:r>
                    </w:p>
                    <w:p w:rsidR="005225C1" w:rsidRDefault="005225C1" w:rsidP="00475F8D">
                      <w:pPr>
                        <w:pStyle w:val="1"/>
                        <w:numPr>
                          <w:ilvl w:val="1"/>
                          <w:numId w:val="6"/>
                        </w:numPr>
                        <w:shd w:val="clear" w:color="auto" w:fill="auto"/>
                        <w:tabs>
                          <w:tab w:val="left" w:pos="384"/>
                        </w:tabs>
                        <w:spacing w:line="288" w:lineRule="auto"/>
                      </w:pPr>
                      <w:r>
                        <w:t>Иные требования к отчетности о выполнении государственного задания</w:t>
                      </w:r>
                    </w:p>
                    <w:p w:rsidR="005225C1" w:rsidRDefault="005225C1" w:rsidP="00475F8D">
                      <w:pPr>
                        <w:pStyle w:val="1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88" w:lineRule="auto"/>
                      </w:pPr>
                      <w:r>
                        <w:t>Иные показатели, связанные с выполнением</w:t>
                      </w:r>
                    </w:p>
                    <w:p w:rsidR="005225C1" w:rsidRDefault="005225C1" w:rsidP="00475F8D">
                      <w:pPr>
                        <w:pStyle w:val="40"/>
                        <w:shd w:val="clear" w:color="auto" w:fill="auto"/>
                      </w:pPr>
                      <w:r>
                        <w:t>9</w:t>
                      </w:r>
                    </w:p>
                    <w:p w:rsidR="005225C1" w:rsidRDefault="005225C1" w:rsidP="00475F8D">
                      <w:pPr>
                        <w:pStyle w:val="1"/>
                        <w:shd w:val="clear" w:color="auto" w:fill="auto"/>
                        <w:spacing w:line="180" w:lineRule="auto"/>
                      </w:pPr>
                      <w:r>
                        <w:t>государственного задания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7825" distB="1755140" distL="0" distR="0" simplePos="0" relativeHeight="251676672" behindDoc="0" locked="0" layoutInCell="1" allowOverlap="1" wp14:anchorId="036F2A51" wp14:editId="5AB70E8F">
                <wp:simplePos x="0" y="0"/>
                <wp:positionH relativeFrom="page">
                  <wp:posOffset>4953635</wp:posOffset>
                </wp:positionH>
                <wp:positionV relativeFrom="paragraph">
                  <wp:posOffset>377825</wp:posOffset>
                </wp:positionV>
                <wp:extent cx="923290" cy="19177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ежеквартально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4" type="#_x0000_t202" style="position:absolute;margin-left:390.05pt;margin-top:29.75pt;width:72.7pt;height:15.1pt;z-index:251676672;visibility:visible;mso-wrap-style:none;mso-wrap-distance-left:0;mso-wrap-distance-top:29.75pt;mso-wrap-distance-right:0;mso-wrap-distance-bottom:138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ежеквартально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5650" distB="1377315" distL="0" distR="0" simplePos="0" relativeHeight="251677696" behindDoc="0" locked="0" layoutInCell="1" allowOverlap="1" wp14:anchorId="3BB67970" wp14:editId="625D9055">
                <wp:simplePos x="0" y="0"/>
                <wp:positionH relativeFrom="page">
                  <wp:posOffset>4950460</wp:posOffset>
                </wp:positionH>
                <wp:positionV relativeFrom="paragraph">
                  <wp:posOffset>755650</wp:posOffset>
                </wp:positionV>
                <wp:extent cx="4017010" cy="19177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не позднее 15-го числа месяца следующего за отчетным периодом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45" type="#_x0000_t202" style="position:absolute;margin-left:389.8pt;margin-top:59.5pt;width:316.3pt;height:15.1pt;z-index:251677696;visibility:visible;mso-wrap-style:none;mso-wrap-distance-left:0;mso-wrap-distance-top:59.5pt;mso-wrap-distance-right:0;mso-wrap-distance-bottom:10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r>
                        <w:t>не позднее 15-го числа месяца следующего за отчетным периодом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4110" distB="611505" distL="0" distR="0" simplePos="0" relativeHeight="251678720" behindDoc="0" locked="0" layoutInCell="1" allowOverlap="1" wp14:anchorId="3A76F421" wp14:editId="00807B5F">
                <wp:simplePos x="0" y="0"/>
                <wp:positionH relativeFrom="page">
                  <wp:posOffset>4947285</wp:posOffset>
                </wp:positionH>
                <wp:positionV relativeFrom="paragraph">
                  <wp:posOffset>1134110</wp:posOffset>
                </wp:positionV>
                <wp:extent cx="4800600" cy="57912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25C1" w:rsidRDefault="005225C1" w:rsidP="00475F8D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64" w:lineRule="auto"/>
                            </w:pPr>
                            <w:r>
                              <w:t>не позднее 5 декабря текущего года</w:t>
                            </w:r>
                          </w:p>
                          <w:p w:rsidR="005225C1" w:rsidRDefault="005225C1" w:rsidP="00475F8D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64" w:lineRule="auto"/>
                            </w:pPr>
                            <w:r>
                      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46" type="#_x0000_t202" style="position:absolute;margin-left:389.55pt;margin-top:89.3pt;width:378pt;height:45.6pt;z-index:251678720;visibility:visible;mso-wrap-style:square;mso-wrap-distance-left:0;mso-wrap-distance-top:89.3pt;mso-wrap-distance-right:0;mso-wrap-distance-bottom:4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" filled="f" stroked="f">
                <v:textbox inset="0,0,0,0">
                  <w:txbxContent>
                    <w:p w:rsidR="005225C1" w:rsidRDefault="005225C1" w:rsidP="00475F8D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64" w:lineRule="auto"/>
                      </w:pPr>
                      <w:r>
                        <w:t>не позднее 5 декабря текущего года</w:t>
                      </w:r>
                    </w:p>
                    <w:p w:rsidR="005225C1" w:rsidRDefault="005225C1" w:rsidP="00475F8D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64" w:lineRule="auto"/>
                      </w:pPr>
                      <w:r>
                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5F8D" w:rsidRDefault="00475F8D" w:rsidP="00475F8D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spacing w:after="40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в случае досрочного прекращения выполнения государственного задания.</w:t>
      </w:r>
    </w:p>
    <w:p w:rsidR="00475F8D" w:rsidRDefault="00475F8D" w:rsidP="00475F8D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spacing w:after="40" w:line="271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475F8D" w:rsidRDefault="00475F8D" w:rsidP="00475F8D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spacing w:after="40" w:line="26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 (классификаторе), а при их отсутствии или в дополнение к ним - показателями, характеризующими качество, установленными при необходимости учредителем, и единицы их</w:t>
      </w:r>
      <w:proofErr w:type="gramEnd"/>
    </w:p>
    <w:p w:rsidR="00475F8D" w:rsidRDefault="00475F8D" w:rsidP="00475F8D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spacing w:after="40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в соответствии с общероссийскими базовыми перечнями или региональным перечнем (классификатором).</w:t>
      </w:r>
    </w:p>
    <w:p w:rsidR="00475F8D" w:rsidRDefault="00475F8D" w:rsidP="00475F8D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spacing w:after="160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в соответствии с кодом, указанным в общероссийском базовом перечне или региональном перечне (классификаторе) (при наличии).</w:t>
      </w:r>
    </w:p>
    <w:p w:rsidR="00475F8D" w:rsidRDefault="00475F8D" w:rsidP="00475F8D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spacing w:after="100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475F8D" w:rsidRDefault="00475F8D" w:rsidP="00475F8D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spacing w:after="40" w:line="262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475F8D" w:rsidRDefault="00475F8D" w:rsidP="00475F8D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в целом по государственному заданию.</w:t>
      </w:r>
    </w:p>
    <w:p w:rsidR="00F1094C" w:rsidRPr="00FB057C" w:rsidRDefault="00475F8D" w:rsidP="00F1094C">
      <w:pPr>
        <w:pStyle w:val="1"/>
        <w:numPr>
          <w:ilvl w:val="0"/>
          <w:numId w:val="7"/>
        </w:numPr>
        <w:shd w:val="clear" w:color="auto" w:fill="auto"/>
        <w:tabs>
          <w:tab w:val="left" w:pos="231"/>
        </w:tabs>
        <w:spacing w:after="40" w:line="266" w:lineRule="auto"/>
        <w:jc w:val="both"/>
        <w:rPr>
          <w:sz w:val="20"/>
          <w:szCs w:val="20"/>
        </w:rPr>
        <w:sectPr w:rsidR="00F1094C" w:rsidRPr="00FB057C">
          <w:pgSz w:w="16840" w:h="11900" w:orient="landscape"/>
          <w:pgMar w:top="1617" w:right="615" w:bottom="1173" w:left="620" w:header="1189" w:footer="745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>В числе иных показателей может быть указано допустимое (возможное) отклонение от выполнения муниципального задания (его части), в пределах которого оно (его часть) считается выполненным (выполненной), при принятии учредителем решения об установлении общего допустимого (возможного) отклонения от выполнения муниципального задания,   в пределах которого оно считается выполненным (в процентах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в абсолютных величинах). В этом случае допустимы</w:t>
      </w:r>
      <w:proofErr w:type="gramStart"/>
      <w:r>
        <w:rPr>
          <w:sz w:val="20"/>
          <w:szCs w:val="20"/>
        </w:rPr>
        <w:t>е(</w:t>
      </w:r>
      <w:proofErr w:type="gramEnd"/>
      <w:r>
        <w:rPr>
          <w:sz w:val="20"/>
          <w:szCs w:val="20"/>
        </w:rPr>
        <w:t xml:space="preserve">возможные) отклонения, предусмотренные подпунктами 3.1 и 3.2 настоящего муниципального задания , не заполняются. </w:t>
      </w:r>
      <w:proofErr w:type="gramStart"/>
      <w:r>
        <w:rPr>
          <w:sz w:val="20"/>
          <w:szCs w:val="20"/>
        </w:rPr>
        <w:t>В случае установления требования о предоставлении ежемесячных или ежеквартальных отчетов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   муниципальных услуг (выполнения работ) в</w:t>
      </w:r>
      <w:proofErr w:type="gramEnd"/>
      <w:r>
        <w:rPr>
          <w:sz w:val="20"/>
          <w:szCs w:val="20"/>
        </w:rPr>
        <w:t xml:space="preserve"> течение календарного года).</w:t>
      </w:r>
    </w:p>
    <w:p w:rsidR="00475F8D" w:rsidRDefault="00475F8D" w:rsidP="000A7594">
      <w:pPr>
        <w:pStyle w:val="1"/>
        <w:shd w:val="clear" w:color="auto" w:fill="auto"/>
        <w:tabs>
          <w:tab w:val="left" w:pos="231"/>
        </w:tabs>
        <w:spacing w:after="40" w:line="266" w:lineRule="auto"/>
        <w:jc w:val="both"/>
        <w:rPr>
          <w:sz w:val="20"/>
          <w:szCs w:val="20"/>
        </w:rPr>
      </w:pPr>
      <w:bookmarkStart w:id="4" w:name="_GoBack"/>
      <w:bookmarkEnd w:id="4"/>
    </w:p>
    <w:sectPr w:rsidR="00475F8D">
      <w:headerReference w:type="default" r:id="rId11"/>
      <w:pgSz w:w="16840" w:h="11900" w:orient="landscape"/>
      <w:pgMar w:top="1005" w:right="615" w:bottom="1005" w:left="601" w:header="577" w:footer="5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B8" w:rsidRDefault="00A66FB8">
      <w:r>
        <w:separator/>
      </w:r>
    </w:p>
  </w:endnote>
  <w:endnote w:type="continuationSeparator" w:id="0">
    <w:p w:rsidR="00A66FB8" w:rsidRDefault="00A6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B8" w:rsidRDefault="00A66FB8"/>
  </w:footnote>
  <w:footnote w:type="continuationSeparator" w:id="0">
    <w:p w:rsidR="00A66FB8" w:rsidRDefault="00A66F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1" w:rsidRDefault="005225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DC936F" wp14:editId="7A10BD52">
              <wp:simplePos x="0" y="0"/>
              <wp:positionH relativeFrom="page">
                <wp:posOffset>10144125</wp:posOffset>
              </wp:positionH>
              <wp:positionV relativeFrom="page">
                <wp:posOffset>1089660</wp:posOffset>
              </wp:positionV>
              <wp:extent cx="57785" cy="977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5C1" w:rsidRDefault="005225C1">
                          <w:pPr>
                            <w:pStyle w:val="2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7" type="#_x0000_t202" style="position:absolute;margin-left:798.75pt;margin-top:85.8pt;width:4.5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" filled="f" stroked="f">
              <v:textbox style="mso-fit-shape-to-text:t" inset="0,0,0,0">
                <w:txbxContent>
                  <w:p w:rsidR="005225C1" w:rsidRDefault="005225C1">
                    <w:pPr>
                      <w:pStyle w:val="2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1" w:rsidRDefault="005225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1" w:rsidRDefault="005225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72E"/>
    <w:multiLevelType w:val="multilevel"/>
    <w:tmpl w:val="F9EA3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34CE1"/>
    <w:multiLevelType w:val="multilevel"/>
    <w:tmpl w:val="52143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61553"/>
    <w:multiLevelType w:val="multilevel"/>
    <w:tmpl w:val="A3904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93476"/>
    <w:multiLevelType w:val="multilevel"/>
    <w:tmpl w:val="895AA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7417D"/>
    <w:multiLevelType w:val="multilevel"/>
    <w:tmpl w:val="2FD8C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085D80"/>
    <w:multiLevelType w:val="multilevel"/>
    <w:tmpl w:val="7D6AD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A6318"/>
    <w:multiLevelType w:val="multilevel"/>
    <w:tmpl w:val="AE544A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5DEE"/>
    <w:rsid w:val="000A7594"/>
    <w:rsid w:val="00146F6F"/>
    <w:rsid w:val="00352F1A"/>
    <w:rsid w:val="00404EAA"/>
    <w:rsid w:val="00475F8D"/>
    <w:rsid w:val="004E21FF"/>
    <w:rsid w:val="005225C1"/>
    <w:rsid w:val="007711EF"/>
    <w:rsid w:val="00A0611E"/>
    <w:rsid w:val="00A66FB8"/>
    <w:rsid w:val="00BE68ED"/>
    <w:rsid w:val="00D15DEE"/>
    <w:rsid w:val="00D97CE5"/>
    <w:rsid w:val="00EF3C8C"/>
    <w:rsid w:val="00F1094C"/>
    <w:rsid w:val="00FB057C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2480"/>
    </w:pPr>
    <w:rPr>
      <w:rFonts w:ascii="Times New Roman" w:eastAsia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40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8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8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2480"/>
    </w:pPr>
    <w:rPr>
      <w:rFonts w:ascii="Times New Roman" w:eastAsia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40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8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8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FD3A-BC04-4872-9F25-751A8DEC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cp:lastModifiedBy>Пользователь Windows</cp:lastModifiedBy>
  <cp:revision>10</cp:revision>
  <cp:lastPrinted>2022-01-21T06:40:00Z</cp:lastPrinted>
  <dcterms:created xsi:type="dcterms:W3CDTF">2022-01-20T07:44:00Z</dcterms:created>
  <dcterms:modified xsi:type="dcterms:W3CDTF">2022-02-01T03:51:00Z</dcterms:modified>
</cp:coreProperties>
</file>